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0B608160" w14:textId="77777777" w:rsidR="008D36E0" w:rsidRPr="00AB2920" w:rsidRDefault="008D36E0" w:rsidP="00AB2920">
          <w:pPr>
            <w:ind w:left="0" w:right="0"/>
            <w:jc w:val="center"/>
          </w:pPr>
          <w:r w:rsidRPr="00AB2920">
            <w:rPr>
              <w:noProof/>
              <w:lang w:eastAsia="hr-HR"/>
            </w:rPr>
            <w:drawing>
              <wp:inline distT="0" distB="0" distL="0" distR="0" wp14:anchorId="543CADFF" wp14:editId="36EC0281">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104FEB43" w14:textId="77777777" w:rsidR="008D36E0" w:rsidRPr="00AB2920" w:rsidRDefault="008D36E0" w:rsidP="00AB2920">
          <w:pPr>
            <w:ind w:left="0" w:right="0"/>
            <w:jc w:val="center"/>
            <w:rPr>
              <w:b/>
              <w:sz w:val="24"/>
              <w:szCs w:val="24"/>
            </w:rPr>
          </w:pPr>
          <w:r w:rsidRPr="00AB2920">
            <w:rPr>
              <w:b/>
              <w:sz w:val="24"/>
              <w:szCs w:val="24"/>
            </w:rPr>
            <w:t>VODOOPSKRBA I ODVODNJA ZAGREBAČKE ŽUPANIJE d.o.o.</w:t>
          </w:r>
        </w:p>
        <w:p w14:paraId="65012355" w14:textId="77777777" w:rsidR="008D36E0" w:rsidRPr="00AB2920" w:rsidRDefault="008D36E0" w:rsidP="00AB2920">
          <w:pPr>
            <w:ind w:left="0" w:right="0"/>
            <w:jc w:val="center"/>
          </w:pPr>
          <w:proofErr w:type="spellStart"/>
          <w:r w:rsidRPr="00AB2920">
            <w:t>Koledovčina</w:t>
          </w:r>
          <w:proofErr w:type="spellEnd"/>
          <w:r w:rsidRPr="00AB2920">
            <w:t xml:space="preserve"> ulica 1, HR-10000 Zagreb</w:t>
          </w:r>
        </w:p>
        <w:p w14:paraId="77B56458" w14:textId="77777777" w:rsidR="008D36E0" w:rsidRPr="00AB2920" w:rsidRDefault="008D36E0" w:rsidP="00AB2920">
          <w:pPr>
            <w:ind w:left="0" w:right="0"/>
            <w:jc w:val="center"/>
          </w:pPr>
          <w:r w:rsidRPr="00AB2920">
            <w:t>OIB: 5418980473</w:t>
          </w:r>
          <w:r w:rsidR="00BC4EC2" w:rsidRPr="00AB2920">
            <w:t>4</w:t>
          </w:r>
        </w:p>
        <w:p w14:paraId="04D77677" w14:textId="77777777" w:rsidR="00BC4EC2" w:rsidRPr="00AB2920" w:rsidRDefault="00BC4EC2" w:rsidP="00AB2920">
          <w:pPr>
            <w:ind w:left="0" w:right="0"/>
            <w:jc w:val="center"/>
          </w:pPr>
        </w:p>
        <w:p w14:paraId="58E85552" w14:textId="77777777" w:rsidR="00BC4EC2" w:rsidRPr="00AB2920" w:rsidRDefault="00BC4EC2" w:rsidP="00AB2920">
          <w:pPr>
            <w:ind w:left="0" w:right="0"/>
            <w:jc w:val="center"/>
          </w:pPr>
          <w:r w:rsidRPr="00AB2920">
            <w:t>(dalje u tekstu: Naručitelj)</w:t>
          </w:r>
        </w:p>
        <w:p w14:paraId="641E1D6D" w14:textId="77777777" w:rsidR="00484F76" w:rsidRPr="00AB2920" w:rsidRDefault="00484F76" w:rsidP="00AB2920">
          <w:pPr>
            <w:jc w:val="center"/>
            <w:rPr>
              <w:rFonts w:cs="Calibri"/>
              <w:noProof/>
              <w:lang w:eastAsia="hr-HR"/>
            </w:rPr>
          </w:pPr>
        </w:p>
        <w:p w14:paraId="725BDB5A" w14:textId="77777777" w:rsidR="00484F76" w:rsidRPr="00AB2920" w:rsidRDefault="00484F76" w:rsidP="00AB2920">
          <w:pPr>
            <w:ind w:left="0" w:right="0"/>
            <w:jc w:val="center"/>
            <w:rPr>
              <w:rFonts w:ascii="Cambria" w:hAnsi="Cambria"/>
              <w:b/>
              <w:sz w:val="22"/>
            </w:rPr>
          </w:pPr>
        </w:p>
        <w:p w14:paraId="48FAF618" w14:textId="77777777" w:rsidR="00484F76" w:rsidRPr="00AB2920" w:rsidRDefault="00484F76" w:rsidP="00AB2920">
          <w:pPr>
            <w:jc w:val="center"/>
            <w:rPr>
              <w:rFonts w:ascii="Cambria" w:hAnsi="Cambria"/>
              <w:b/>
              <w:sz w:val="22"/>
            </w:rPr>
          </w:pPr>
        </w:p>
        <w:p w14:paraId="5EBFCDDC" w14:textId="77777777" w:rsidR="00484F76" w:rsidRPr="00AB2920" w:rsidRDefault="000267DD" w:rsidP="00AB2920">
          <w:pPr>
            <w:jc w:val="center"/>
            <w:rPr>
              <w:rFonts w:asciiTheme="minorHAnsi" w:hAnsiTheme="minorHAnsi" w:cstheme="minorHAnsi"/>
              <w:b/>
              <w:sz w:val="52"/>
              <w:szCs w:val="52"/>
            </w:rPr>
          </w:pPr>
          <w:r w:rsidRPr="00AB2920">
            <w:rPr>
              <w:rFonts w:asciiTheme="minorHAnsi" w:hAnsiTheme="minorHAnsi" w:cstheme="minorHAnsi"/>
              <w:b/>
              <w:sz w:val="52"/>
              <w:szCs w:val="52"/>
            </w:rPr>
            <w:t>DOKUMENTACIJA O NABAVI</w:t>
          </w:r>
        </w:p>
        <w:p w14:paraId="7F495446" w14:textId="77777777" w:rsidR="000267DD" w:rsidRPr="00AB2920" w:rsidRDefault="000267DD" w:rsidP="00AB2920">
          <w:pPr>
            <w:jc w:val="center"/>
            <w:rPr>
              <w:rFonts w:asciiTheme="minorHAnsi" w:hAnsiTheme="minorHAnsi" w:cstheme="minorHAnsi"/>
              <w:b/>
              <w:sz w:val="22"/>
            </w:rPr>
          </w:pPr>
        </w:p>
        <w:p w14:paraId="3B32FC17" w14:textId="31B9B325" w:rsidR="000267DD" w:rsidRPr="00174262" w:rsidRDefault="00174262" w:rsidP="00AB2920">
          <w:pPr>
            <w:jc w:val="center"/>
            <w:rPr>
              <w:rFonts w:asciiTheme="minorHAnsi" w:hAnsiTheme="minorHAnsi" w:cstheme="minorHAnsi"/>
              <w:b/>
              <w:color w:val="0070C0"/>
              <w:sz w:val="40"/>
              <w:szCs w:val="40"/>
            </w:rPr>
          </w:pPr>
          <w:r w:rsidRPr="00174262">
            <w:rPr>
              <w:rFonts w:asciiTheme="minorHAnsi" w:hAnsiTheme="minorHAnsi" w:cstheme="minorHAnsi"/>
              <w:b/>
              <w:color w:val="0070C0"/>
              <w:sz w:val="40"/>
              <w:szCs w:val="40"/>
            </w:rPr>
            <w:t>IZGRADNJA I REKONSTRUKCIJA SUSTAVA ODVODNJE</w:t>
          </w:r>
        </w:p>
        <w:p w14:paraId="2DFDBF2B" w14:textId="77777777" w:rsidR="000267DD" w:rsidRPr="00AB2920" w:rsidRDefault="000267DD" w:rsidP="00AB2920">
          <w:pPr>
            <w:jc w:val="center"/>
            <w:rPr>
              <w:rFonts w:asciiTheme="minorHAnsi" w:hAnsiTheme="minorHAnsi" w:cstheme="minorHAnsi"/>
              <w:b/>
              <w:sz w:val="22"/>
            </w:rPr>
          </w:pPr>
        </w:p>
        <w:p w14:paraId="7A9BB307" w14:textId="77777777" w:rsidR="000267DD" w:rsidRPr="00AB2920" w:rsidRDefault="000267DD" w:rsidP="00AB2920">
          <w:pPr>
            <w:jc w:val="center"/>
            <w:rPr>
              <w:rFonts w:asciiTheme="minorHAnsi" w:hAnsiTheme="minorHAnsi" w:cstheme="minorHAnsi"/>
              <w:b/>
              <w:sz w:val="22"/>
            </w:rPr>
          </w:pPr>
          <w:r w:rsidRPr="00AB2920">
            <w:rPr>
              <w:rFonts w:asciiTheme="minorHAnsi" w:hAnsiTheme="minorHAnsi" w:cstheme="minorHAnsi"/>
              <w:b/>
              <w:sz w:val="22"/>
            </w:rPr>
            <w:t>za projekt sufinanciran od EU</w:t>
          </w:r>
        </w:p>
        <w:p w14:paraId="42300EA6" w14:textId="77777777" w:rsidR="000267DD" w:rsidRPr="00AB2920" w:rsidRDefault="000267DD" w:rsidP="00AB2920">
          <w:pPr>
            <w:jc w:val="center"/>
            <w:rPr>
              <w:rFonts w:asciiTheme="minorHAnsi" w:hAnsiTheme="minorHAnsi" w:cstheme="minorHAnsi"/>
              <w:b/>
              <w:sz w:val="32"/>
              <w:szCs w:val="32"/>
            </w:rPr>
          </w:pPr>
        </w:p>
        <w:p w14:paraId="48AEE0ED" w14:textId="77777777" w:rsidR="000267DD" w:rsidRPr="00AB2920" w:rsidRDefault="000267DD" w:rsidP="00AB2920">
          <w:pPr>
            <w:jc w:val="center"/>
            <w:rPr>
              <w:rFonts w:asciiTheme="minorHAnsi" w:hAnsiTheme="minorHAnsi" w:cstheme="minorHAnsi"/>
              <w:b/>
              <w:sz w:val="32"/>
              <w:szCs w:val="32"/>
            </w:rPr>
          </w:pPr>
          <w:r w:rsidRPr="00AB2920">
            <w:rPr>
              <w:rFonts w:asciiTheme="minorHAnsi" w:hAnsiTheme="minorHAnsi" w:cstheme="minorHAnsi"/>
              <w:b/>
              <w:sz w:val="32"/>
              <w:szCs w:val="32"/>
            </w:rPr>
            <w:t>NAZIV PROJEKTA: RUGVICA – DUGO SELO – SUSTAV ODVODNJE I PROČIŠĆAVANJA OTPADNIH VODA</w:t>
          </w:r>
        </w:p>
        <w:p w14:paraId="77F7D024" w14:textId="77777777" w:rsidR="00484F76" w:rsidRPr="00AB2920" w:rsidRDefault="00484F76" w:rsidP="00AB2920">
          <w:pPr>
            <w:jc w:val="center"/>
            <w:rPr>
              <w:rFonts w:asciiTheme="minorHAnsi" w:hAnsiTheme="minorHAnsi" w:cstheme="minorHAnsi"/>
              <w:b/>
              <w:sz w:val="22"/>
            </w:rPr>
          </w:pPr>
        </w:p>
        <w:p w14:paraId="78F8F26E" w14:textId="77777777" w:rsidR="00484F76" w:rsidRPr="00AB2920" w:rsidRDefault="00484F76" w:rsidP="00AB2920">
          <w:pPr>
            <w:ind w:left="0" w:right="0"/>
            <w:jc w:val="right"/>
            <w:rPr>
              <w:rFonts w:asciiTheme="minorHAnsi" w:hAnsiTheme="minorHAnsi" w:cstheme="minorHAnsi"/>
              <w:b/>
              <w:sz w:val="22"/>
            </w:rPr>
          </w:pPr>
        </w:p>
        <w:p w14:paraId="017961D2"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KNJIGA 1</w:t>
          </w:r>
        </w:p>
        <w:p w14:paraId="28AA7282"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Upute ponuditeljima i obrasci</w:t>
          </w:r>
        </w:p>
        <w:p w14:paraId="2DF7A811" w14:textId="4A433CE3"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Evidencijski broj nabave: E-VV</w:t>
          </w:r>
          <w:r w:rsidR="00174262">
            <w:rPr>
              <w:rFonts w:asciiTheme="minorHAnsi" w:hAnsiTheme="minorHAnsi" w:cstheme="minorHAnsi"/>
              <w:b/>
              <w:sz w:val="24"/>
              <w:szCs w:val="24"/>
            </w:rPr>
            <w:t>Ra</w:t>
          </w:r>
          <w:r w:rsidRPr="00AB2920">
            <w:rPr>
              <w:rFonts w:asciiTheme="minorHAnsi" w:hAnsiTheme="minorHAnsi" w:cstheme="minorHAnsi"/>
              <w:b/>
              <w:sz w:val="24"/>
              <w:szCs w:val="24"/>
            </w:rPr>
            <w:t>-</w:t>
          </w:r>
          <w:r w:rsidR="00174262">
            <w:rPr>
              <w:rFonts w:asciiTheme="minorHAnsi" w:hAnsiTheme="minorHAnsi" w:cstheme="minorHAnsi"/>
              <w:b/>
              <w:sz w:val="24"/>
              <w:szCs w:val="24"/>
            </w:rPr>
            <w:t>3</w:t>
          </w:r>
          <w:r w:rsidRPr="00AB2920">
            <w:rPr>
              <w:rFonts w:asciiTheme="minorHAnsi" w:hAnsiTheme="minorHAnsi" w:cstheme="minorHAnsi"/>
              <w:b/>
              <w:sz w:val="24"/>
              <w:szCs w:val="24"/>
            </w:rPr>
            <w:t>-2018.</w:t>
          </w:r>
        </w:p>
        <w:p w14:paraId="10F7540E" w14:textId="77777777" w:rsidR="000267DD" w:rsidRPr="00AB2920" w:rsidRDefault="000267DD" w:rsidP="00AB2920">
          <w:pPr>
            <w:ind w:left="0" w:right="0"/>
            <w:jc w:val="right"/>
            <w:rPr>
              <w:rFonts w:asciiTheme="minorHAnsi" w:hAnsiTheme="minorHAnsi" w:cstheme="minorHAnsi"/>
              <w:b/>
              <w:sz w:val="22"/>
            </w:rPr>
          </w:pPr>
        </w:p>
        <w:p w14:paraId="7B605DEF" w14:textId="77777777" w:rsidR="000267DD" w:rsidRPr="00AB2920" w:rsidRDefault="000267DD" w:rsidP="00AB2920">
          <w:pPr>
            <w:ind w:left="0" w:right="0"/>
            <w:jc w:val="right"/>
            <w:rPr>
              <w:rFonts w:asciiTheme="minorHAnsi" w:hAnsiTheme="minorHAnsi" w:cstheme="minorHAnsi"/>
              <w:b/>
              <w:sz w:val="22"/>
            </w:rPr>
          </w:pPr>
        </w:p>
        <w:p w14:paraId="3B008EE6" w14:textId="77777777" w:rsidR="000267DD" w:rsidRPr="00AB2920" w:rsidRDefault="000267DD" w:rsidP="00AB2920">
          <w:pPr>
            <w:ind w:left="0" w:right="0"/>
            <w:jc w:val="right"/>
            <w:rPr>
              <w:rFonts w:asciiTheme="minorHAnsi" w:hAnsiTheme="minorHAnsi" w:cstheme="minorHAnsi"/>
              <w:b/>
              <w:sz w:val="22"/>
            </w:rPr>
          </w:pPr>
        </w:p>
        <w:p w14:paraId="1F76F389" w14:textId="77777777" w:rsidR="000267DD" w:rsidRPr="00AB2920" w:rsidRDefault="000267DD" w:rsidP="00AB2920">
          <w:pPr>
            <w:ind w:left="0" w:right="0"/>
            <w:jc w:val="right"/>
            <w:rPr>
              <w:rFonts w:asciiTheme="minorHAnsi" w:hAnsiTheme="minorHAnsi" w:cstheme="minorHAnsi"/>
              <w:b/>
              <w:sz w:val="22"/>
            </w:rPr>
          </w:pPr>
        </w:p>
        <w:p w14:paraId="31698A6A" w14:textId="77777777" w:rsidR="008D36E0" w:rsidRPr="00AB2920" w:rsidRDefault="00BC4EC2" w:rsidP="00AB2920">
          <w:pPr>
            <w:ind w:left="0" w:right="0"/>
            <w:jc w:val="center"/>
          </w:pPr>
          <w:r w:rsidRPr="00AB2920">
            <w:rPr>
              <w:rFonts w:cs="Calibri"/>
              <w:noProof/>
              <w:lang w:eastAsia="hr-HR"/>
            </w:rPr>
            <w:drawing>
              <wp:inline distT="0" distB="0" distL="0" distR="0" wp14:anchorId="1728D3CD" wp14:editId="14521726">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sidRPr="00AB292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14:paraId="38EFCE76" w14:textId="77777777" w:rsidR="00675CBA" w:rsidRPr="00AB2920" w:rsidRDefault="0088199D" w:rsidP="00AB2920">
          <w:pPr>
            <w:pStyle w:val="TOCHeading"/>
            <w:rPr>
              <w:rFonts w:cstheme="minorHAnsi"/>
              <w:b w:val="0"/>
            </w:rPr>
          </w:pPr>
          <w:r w:rsidRPr="00AB2920">
            <w:rPr>
              <w:rFonts w:cstheme="minorHAnsi"/>
            </w:rPr>
            <w:t>SADRŽAJ</w:t>
          </w:r>
        </w:p>
        <w:p w14:paraId="46CC4288" w14:textId="2A70007C" w:rsidR="00E14D25" w:rsidRDefault="00641544">
          <w:pPr>
            <w:pStyle w:val="TOC1"/>
            <w:tabs>
              <w:tab w:val="right" w:leader="dot" w:pos="9062"/>
            </w:tabs>
            <w:rPr>
              <w:rFonts w:cstheme="minorBidi"/>
              <w:b w:val="0"/>
              <w:noProof/>
              <w:sz w:val="22"/>
            </w:rPr>
          </w:pPr>
          <w:r w:rsidRPr="00AB2920">
            <w:fldChar w:fldCharType="begin"/>
          </w:r>
          <w:r w:rsidRPr="00AB2920">
            <w:instrText xml:space="preserve"> TOC \o "1-3" \h \z \u </w:instrText>
          </w:r>
          <w:r w:rsidRPr="00AB2920">
            <w:fldChar w:fldCharType="separate"/>
          </w:r>
          <w:hyperlink w:anchor="_Toc516045474" w:history="1">
            <w:r w:rsidR="00E14D25" w:rsidRPr="00B06AB7">
              <w:rPr>
                <w:rStyle w:val="Hyperlink"/>
                <w:noProof/>
              </w:rPr>
              <w:t>1. OPĆI PODACI</w:t>
            </w:r>
            <w:r w:rsidR="00E14D25">
              <w:rPr>
                <w:noProof/>
                <w:webHidden/>
              </w:rPr>
              <w:tab/>
            </w:r>
            <w:r w:rsidR="00E14D25">
              <w:rPr>
                <w:noProof/>
                <w:webHidden/>
              </w:rPr>
              <w:fldChar w:fldCharType="begin"/>
            </w:r>
            <w:r w:rsidR="00E14D25">
              <w:rPr>
                <w:noProof/>
                <w:webHidden/>
              </w:rPr>
              <w:instrText xml:space="preserve"> PAGEREF _Toc516045474 \h </w:instrText>
            </w:r>
            <w:r w:rsidR="00E14D25">
              <w:rPr>
                <w:noProof/>
                <w:webHidden/>
              </w:rPr>
            </w:r>
            <w:r w:rsidR="00E14D25">
              <w:rPr>
                <w:noProof/>
                <w:webHidden/>
              </w:rPr>
              <w:fldChar w:fldCharType="separate"/>
            </w:r>
            <w:r w:rsidR="00E14D25">
              <w:rPr>
                <w:noProof/>
                <w:webHidden/>
              </w:rPr>
              <w:t>4</w:t>
            </w:r>
            <w:r w:rsidR="00E14D25">
              <w:rPr>
                <w:noProof/>
                <w:webHidden/>
              </w:rPr>
              <w:fldChar w:fldCharType="end"/>
            </w:r>
          </w:hyperlink>
        </w:p>
        <w:p w14:paraId="2521438F" w14:textId="6FF4A400" w:rsidR="00E14D25" w:rsidRDefault="00F53B37">
          <w:pPr>
            <w:pStyle w:val="TOC2"/>
            <w:tabs>
              <w:tab w:val="right" w:leader="dot" w:pos="9062"/>
            </w:tabs>
            <w:rPr>
              <w:rFonts w:cstheme="minorBidi"/>
              <w:i w:val="0"/>
              <w:noProof/>
              <w:sz w:val="22"/>
            </w:rPr>
          </w:pPr>
          <w:hyperlink w:anchor="_Toc516045475" w:history="1">
            <w:r w:rsidR="00E14D25" w:rsidRPr="00B06AB7">
              <w:rPr>
                <w:rStyle w:val="Hyperlink"/>
                <w:noProof/>
              </w:rPr>
              <w:t>1.1. Naziv i sjedište naručitelja, OIB, broj telefona, broj telefaksa, internetska stranica, te adresa elektroničke pošte</w:t>
            </w:r>
            <w:r w:rsidR="00E14D25">
              <w:rPr>
                <w:noProof/>
                <w:webHidden/>
              </w:rPr>
              <w:tab/>
            </w:r>
            <w:r w:rsidR="00E14D25">
              <w:rPr>
                <w:noProof/>
                <w:webHidden/>
              </w:rPr>
              <w:fldChar w:fldCharType="begin"/>
            </w:r>
            <w:r w:rsidR="00E14D25">
              <w:rPr>
                <w:noProof/>
                <w:webHidden/>
              </w:rPr>
              <w:instrText xml:space="preserve"> PAGEREF _Toc516045475 \h </w:instrText>
            </w:r>
            <w:r w:rsidR="00E14D25">
              <w:rPr>
                <w:noProof/>
                <w:webHidden/>
              </w:rPr>
            </w:r>
            <w:r w:rsidR="00E14D25">
              <w:rPr>
                <w:noProof/>
                <w:webHidden/>
              </w:rPr>
              <w:fldChar w:fldCharType="separate"/>
            </w:r>
            <w:r w:rsidR="00E14D25">
              <w:rPr>
                <w:noProof/>
                <w:webHidden/>
              </w:rPr>
              <w:t>4</w:t>
            </w:r>
            <w:r w:rsidR="00E14D25">
              <w:rPr>
                <w:noProof/>
                <w:webHidden/>
              </w:rPr>
              <w:fldChar w:fldCharType="end"/>
            </w:r>
          </w:hyperlink>
        </w:p>
        <w:p w14:paraId="08298ADC" w14:textId="57B4D732" w:rsidR="00E14D25" w:rsidRDefault="00F53B37">
          <w:pPr>
            <w:pStyle w:val="TOC2"/>
            <w:tabs>
              <w:tab w:val="right" w:leader="dot" w:pos="9062"/>
            </w:tabs>
            <w:rPr>
              <w:rFonts w:cstheme="minorBidi"/>
              <w:i w:val="0"/>
              <w:noProof/>
              <w:sz w:val="22"/>
            </w:rPr>
          </w:pPr>
          <w:hyperlink w:anchor="_Toc516045476" w:history="1">
            <w:r w:rsidR="00E14D25" w:rsidRPr="00B06AB7">
              <w:rPr>
                <w:rStyle w:val="Hyperlink"/>
                <w:noProof/>
              </w:rPr>
              <w:t>1.2. Osoba ili služba zadužena za kontakt</w:t>
            </w:r>
            <w:r w:rsidR="00E14D25">
              <w:rPr>
                <w:noProof/>
                <w:webHidden/>
              </w:rPr>
              <w:tab/>
            </w:r>
            <w:r w:rsidR="00E14D25">
              <w:rPr>
                <w:noProof/>
                <w:webHidden/>
              </w:rPr>
              <w:fldChar w:fldCharType="begin"/>
            </w:r>
            <w:r w:rsidR="00E14D25">
              <w:rPr>
                <w:noProof/>
                <w:webHidden/>
              </w:rPr>
              <w:instrText xml:space="preserve"> PAGEREF _Toc516045476 \h </w:instrText>
            </w:r>
            <w:r w:rsidR="00E14D25">
              <w:rPr>
                <w:noProof/>
                <w:webHidden/>
              </w:rPr>
            </w:r>
            <w:r w:rsidR="00E14D25">
              <w:rPr>
                <w:noProof/>
                <w:webHidden/>
              </w:rPr>
              <w:fldChar w:fldCharType="separate"/>
            </w:r>
            <w:r w:rsidR="00E14D25">
              <w:rPr>
                <w:noProof/>
                <w:webHidden/>
              </w:rPr>
              <w:t>4</w:t>
            </w:r>
            <w:r w:rsidR="00E14D25">
              <w:rPr>
                <w:noProof/>
                <w:webHidden/>
              </w:rPr>
              <w:fldChar w:fldCharType="end"/>
            </w:r>
          </w:hyperlink>
        </w:p>
        <w:p w14:paraId="3CC0DF75" w14:textId="705976A7" w:rsidR="00E14D25" w:rsidRDefault="00F53B37">
          <w:pPr>
            <w:pStyle w:val="TOC2"/>
            <w:tabs>
              <w:tab w:val="right" w:leader="dot" w:pos="9062"/>
            </w:tabs>
            <w:rPr>
              <w:rFonts w:cstheme="minorBidi"/>
              <w:i w:val="0"/>
              <w:noProof/>
              <w:sz w:val="22"/>
            </w:rPr>
          </w:pPr>
          <w:hyperlink w:anchor="_Toc516045477" w:history="1">
            <w:r w:rsidR="00E14D25" w:rsidRPr="00B06AB7">
              <w:rPr>
                <w:rStyle w:val="Hyperlink"/>
                <w:noProof/>
              </w:rPr>
              <w:t>1.3. Evidencijski broj nabave</w:t>
            </w:r>
            <w:r w:rsidR="00E14D25">
              <w:rPr>
                <w:noProof/>
                <w:webHidden/>
              </w:rPr>
              <w:tab/>
            </w:r>
            <w:r w:rsidR="00E14D25">
              <w:rPr>
                <w:noProof/>
                <w:webHidden/>
              </w:rPr>
              <w:fldChar w:fldCharType="begin"/>
            </w:r>
            <w:r w:rsidR="00E14D25">
              <w:rPr>
                <w:noProof/>
                <w:webHidden/>
              </w:rPr>
              <w:instrText xml:space="preserve"> PAGEREF _Toc516045477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4E49548F" w14:textId="7E0D5909" w:rsidR="00E14D25" w:rsidRDefault="00F53B37">
          <w:pPr>
            <w:pStyle w:val="TOC2"/>
            <w:tabs>
              <w:tab w:val="right" w:leader="dot" w:pos="9062"/>
            </w:tabs>
            <w:rPr>
              <w:rFonts w:cstheme="minorBidi"/>
              <w:i w:val="0"/>
              <w:noProof/>
              <w:sz w:val="22"/>
            </w:rPr>
          </w:pPr>
          <w:hyperlink w:anchor="_Toc516045478" w:history="1">
            <w:r w:rsidR="00E14D25" w:rsidRPr="00B06AB7">
              <w:rPr>
                <w:rStyle w:val="Hyperlink"/>
                <w:noProof/>
              </w:rPr>
              <w:t>1.4. Popis gospodarskih subjekata s kojima je naručitelj u sukobu interesa ili navod da takvi subjekti ne postoje u trenutku objave dokumentacije o nabavi</w:t>
            </w:r>
            <w:r w:rsidR="00E14D25">
              <w:rPr>
                <w:noProof/>
                <w:webHidden/>
              </w:rPr>
              <w:tab/>
            </w:r>
            <w:r w:rsidR="00E14D25">
              <w:rPr>
                <w:noProof/>
                <w:webHidden/>
              </w:rPr>
              <w:fldChar w:fldCharType="begin"/>
            </w:r>
            <w:r w:rsidR="00E14D25">
              <w:rPr>
                <w:noProof/>
                <w:webHidden/>
              </w:rPr>
              <w:instrText xml:space="preserve"> PAGEREF _Toc516045478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6E3DCF9B" w14:textId="5EFFC202" w:rsidR="00E14D25" w:rsidRDefault="00F53B37">
          <w:pPr>
            <w:pStyle w:val="TOC2"/>
            <w:tabs>
              <w:tab w:val="right" w:leader="dot" w:pos="9062"/>
            </w:tabs>
            <w:rPr>
              <w:rFonts w:cstheme="minorBidi"/>
              <w:i w:val="0"/>
              <w:noProof/>
              <w:sz w:val="22"/>
            </w:rPr>
          </w:pPr>
          <w:hyperlink w:anchor="_Toc516045479" w:history="1">
            <w:r w:rsidR="00E14D25" w:rsidRPr="00B06AB7">
              <w:rPr>
                <w:rStyle w:val="Hyperlink"/>
                <w:noProof/>
              </w:rPr>
              <w:t>1.5. Vrsta postupka javne nabave ili posebnog režima nabave</w:t>
            </w:r>
            <w:r w:rsidR="00E14D25">
              <w:rPr>
                <w:noProof/>
                <w:webHidden/>
              </w:rPr>
              <w:tab/>
            </w:r>
            <w:r w:rsidR="00E14D25">
              <w:rPr>
                <w:noProof/>
                <w:webHidden/>
              </w:rPr>
              <w:fldChar w:fldCharType="begin"/>
            </w:r>
            <w:r w:rsidR="00E14D25">
              <w:rPr>
                <w:noProof/>
                <w:webHidden/>
              </w:rPr>
              <w:instrText xml:space="preserve"> PAGEREF _Toc516045479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54526F75" w14:textId="42546394" w:rsidR="00E14D25" w:rsidRDefault="00F53B37">
          <w:pPr>
            <w:pStyle w:val="TOC2"/>
            <w:tabs>
              <w:tab w:val="right" w:leader="dot" w:pos="9062"/>
            </w:tabs>
            <w:rPr>
              <w:rFonts w:cstheme="minorBidi"/>
              <w:i w:val="0"/>
              <w:noProof/>
              <w:sz w:val="22"/>
            </w:rPr>
          </w:pPr>
          <w:hyperlink w:anchor="_Toc516045480" w:history="1">
            <w:r w:rsidR="00E14D25" w:rsidRPr="00B06AB7">
              <w:rPr>
                <w:rStyle w:val="Hyperlink"/>
                <w:noProof/>
              </w:rPr>
              <w:t>1.6. Procijenjena vrijednost nabave</w:t>
            </w:r>
            <w:r w:rsidR="00E14D25">
              <w:rPr>
                <w:noProof/>
                <w:webHidden/>
              </w:rPr>
              <w:tab/>
            </w:r>
            <w:r w:rsidR="00E14D25">
              <w:rPr>
                <w:noProof/>
                <w:webHidden/>
              </w:rPr>
              <w:fldChar w:fldCharType="begin"/>
            </w:r>
            <w:r w:rsidR="00E14D25">
              <w:rPr>
                <w:noProof/>
                <w:webHidden/>
              </w:rPr>
              <w:instrText xml:space="preserve"> PAGEREF _Toc516045480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798AC8F9" w14:textId="1015BC59" w:rsidR="00E14D25" w:rsidRDefault="00F53B37">
          <w:pPr>
            <w:pStyle w:val="TOC2"/>
            <w:tabs>
              <w:tab w:val="right" w:leader="dot" w:pos="9062"/>
            </w:tabs>
            <w:rPr>
              <w:rFonts w:cstheme="minorBidi"/>
              <w:i w:val="0"/>
              <w:noProof/>
              <w:sz w:val="22"/>
            </w:rPr>
          </w:pPr>
          <w:hyperlink w:anchor="_Toc516045481" w:history="1">
            <w:r w:rsidR="00E14D25" w:rsidRPr="00B06AB7">
              <w:rPr>
                <w:rStyle w:val="Hyperlink"/>
                <w:noProof/>
              </w:rPr>
              <w:t>1.7. Vrsta ugovora o javnoj nabavi</w:t>
            </w:r>
            <w:r w:rsidR="00E14D25">
              <w:rPr>
                <w:noProof/>
                <w:webHidden/>
              </w:rPr>
              <w:tab/>
            </w:r>
            <w:r w:rsidR="00E14D25">
              <w:rPr>
                <w:noProof/>
                <w:webHidden/>
              </w:rPr>
              <w:fldChar w:fldCharType="begin"/>
            </w:r>
            <w:r w:rsidR="00E14D25">
              <w:rPr>
                <w:noProof/>
                <w:webHidden/>
              </w:rPr>
              <w:instrText xml:space="preserve"> PAGEREF _Toc516045481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5C4CE0C1" w14:textId="1640B6E3" w:rsidR="00E14D25" w:rsidRDefault="00F53B37">
          <w:pPr>
            <w:pStyle w:val="TOC2"/>
            <w:tabs>
              <w:tab w:val="right" w:leader="dot" w:pos="9062"/>
            </w:tabs>
            <w:rPr>
              <w:rFonts w:cstheme="minorBidi"/>
              <w:i w:val="0"/>
              <w:noProof/>
              <w:sz w:val="22"/>
            </w:rPr>
          </w:pPr>
          <w:hyperlink w:anchor="_Toc516045482" w:history="1">
            <w:r w:rsidR="00E14D25" w:rsidRPr="00B06AB7">
              <w:rPr>
                <w:rStyle w:val="Hyperlink"/>
                <w:noProof/>
              </w:rPr>
              <w:t>1.8. Navod sklapa li se ugovor o javnoj nabavi ili okvirni sporazum</w:t>
            </w:r>
            <w:r w:rsidR="00E14D25">
              <w:rPr>
                <w:noProof/>
                <w:webHidden/>
              </w:rPr>
              <w:tab/>
            </w:r>
            <w:r w:rsidR="00E14D25">
              <w:rPr>
                <w:noProof/>
                <w:webHidden/>
              </w:rPr>
              <w:fldChar w:fldCharType="begin"/>
            </w:r>
            <w:r w:rsidR="00E14D25">
              <w:rPr>
                <w:noProof/>
                <w:webHidden/>
              </w:rPr>
              <w:instrText xml:space="preserve"> PAGEREF _Toc516045482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0C574653" w14:textId="1FA3970F" w:rsidR="00E14D25" w:rsidRDefault="00F53B37">
          <w:pPr>
            <w:pStyle w:val="TOC2"/>
            <w:tabs>
              <w:tab w:val="right" w:leader="dot" w:pos="9062"/>
            </w:tabs>
            <w:rPr>
              <w:rFonts w:cstheme="minorBidi"/>
              <w:i w:val="0"/>
              <w:noProof/>
              <w:sz w:val="22"/>
            </w:rPr>
          </w:pPr>
          <w:hyperlink w:anchor="_Toc516045483" w:history="1">
            <w:r w:rsidR="00E14D25" w:rsidRPr="00B06AB7">
              <w:rPr>
                <w:rStyle w:val="Hyperlink"/>
                <w:noProof/>
              </w:rPr>
              <w:t>1.9. Navod uspostavlja li se sustav kvalifikacije</w:t>
            </w:r>
            <w:r w:rsidR="00E14D25">
              <w:rPr>
                <w:noProof/>
                <w:webHidden/>
              </w:rPr>
              <w:tab/>
            </w:r>
            <w:r w:rsidR="00E14D25">
              <w:rPr>
                <w:noProof/>
                <w:webHidden/>
              </w:rPr>
              <w:fldChar w:fldCharType="begin"/>
            </w:r>
            <w:r w:rsidR="00E14D25">
              <w:rPr>
                <w:noProof/>
                <w:webHidden/>
              </w:rPr>
              <w:instrText xml:space="preserve"> PAGEREF _Toc516045483 \h </w:instrText>
            </w:r>
            <w:r w:rsidR="00E14D25">
              <w:rPr>
                <w:noProof/>
                <w:webHidden/>
              </w:rPr>
            </w:r>
            <w:r w:rsidR="00E14D25">
              <w:rPr>
                <w:noProof/>
                <w:webHidden/>
              </w:rPr>
              <w:fldChar w:fldCharType="separate"/>
            </w:r>
            <w:r w:rsidR="00E14D25">
              <w:rPr>
                <w:noProof/>
                <w:webHidden/>
              </w:rPr>
              <w:t>5</w:t>
            </w:r>
            <w:r w:rsidR="00E14D25">
              <w:rPr>
                <w:noProof/>
                <w:webHidden/>
              </w:rPr>
              <w:fldChar w:fldCharType="end"/>
            </w:r>
          </w:hyperlink>
        </w:p>
        <w:p w14:paraId="0B319B72" w14:textId="334178B6" w:rsidR="00E14D25" w:rsidRDefault="00F53B37">
          <w:pPr>
            <w:pStyle w:val="TOC2"/>
            <w:tabs>
              <w:tab w:val="right" w:leader="dot" w:pos="9062"/>
            </w:tabs>
            <w:rPr>
              <w:rFonts w:cstheme="minorBidi"/>
              <w:i w:val="0"/>
              <w:noProof/>
              <w:sz w:val="22"/>
            </w:rPr>
          </w:pPr>
          <w:hyperlink w:anchor="_Toc516045484" w:history="1">
            <w:r w:rsidR="00E14D25" w:rsidRPr="00B06AB7">
              <w:rPr>
                <w:rStyle w:val="Hyperlink"/>
                <w:noProof/>
              </w:rPr>
              <w:t>1.10. Navod uspostavlja li se dinamički sustav nabave</w:t>
            </w:r>
            <w:r w:rsidR="00E14D25">
              <w:rPr>
                <w:noProof/>
                <w:webHidden/>
              </w:rPr>
              <w:tab/>
            </w:r>
            <w:r w:rsidR="00E14D25">
              <w:rPr>
                <w:noProof/>
                <w:webHidden/>
              </w:rPr>
              <w:fldChar w:fldCharType="begin"/>
            </w:r>
            <w:r w:rsidR="00E14D25">
              <w:rPr>
                <w:noProof/>
                <w:webHidden/>
              </w:rPr>
              <w:instrText xml:space="preserve"> PAGEREF _Toc516045484 \h </w:instrText>
            </w:r>
            <w:r w:rsidR="00E14D25">
              <w:rPr>
                <w:noProof/>
                <w:webHidden/>
              </w:rPr>
            </w:r>
            <w:r w:rsidR="00E14D25">
              <w:rPr>
                <w:noProof/>
                <w:webHidden/>
              </w:rPr>
              <w:fldChar w:fldCharType="separate"/>
            </w:r>
            <w:r w:rsidR="00E14D25">
              <w:rPr>
                <w:noProof/>
                <w:webHidden/>
              </w:rPr>
              <w:t>6</w:t>
            </w:r>
            <w:r w:rsidR="00E14D25">
              <w:rPr>
                <w:noProof/>
                <w:webHidden/>
              </w:rPr>
              <w:fldChar w:fldCharType="end"/>
            </w:r>
          </w:hyperlink>
        </w:p>
        <w:p w14:paraId="09252E39" w14:textId="2AB4C3B1" w:rsidR="00E14D25" w:rsidRDefault="00F53B37">
          <w:pPr>
            <w:pStyle w:val="TOC2"/>
            <w:tabs>
              <w:tab w:val="right" w:leader="dot" w:pos="9062"/>
            </w:tabs>
            <w:rPr>
              <w:rFonts w:cstheme="minorBidi"/>
              <w:i w:val="0"/>
              <w:noProof/>
              <w:sz w:val="22"/>
            </w:rPr>
          </w:pPr>
          <w:hyperlink w:anchor="_Toc516045485" w:history="1">
            <w:r w:rsidR="00E14D25" w:rsidRPr="00B06AB7">
              <w:rPr>
                <w:rStyle w:val="Hyperlink"/>
                <w:noProof/>
              </w:rPr>
              <w:t>1.11. Navod provodi li se elektronička dražba</w:t>
            </w:r>
            <w:r w:rsidR="00E14D25">
              <w:rPr>
                <w:noProof/>
                <w:webHidden/>
              </w:rPr>
              <w:tab/>
            </w:r>
            <w:r w:rsidR="00E14D25">
              <w:rPr>
                <w:noProof/>
                <w:webHidden/>
              </w:rPr>
              <w:fldChar w:fldCharType="begin"/>
            </w:r>
            <w:r w:rsidR="00E14D25">
              <w:rPr>
                <w:noProof/>
                <w:webHidden/>
              </w:rPr>
              <w:instrText xml:space="preserve"> PAGEREF _Toc516045485 \h </w:instrText>
            </w:r>
            <w:r w:rsidR="00E14D25">
              <w:rPr>
                <w:noProof/>
                <w:webHidden/>
              </w:rPr>
            </w:r>
            <w:r w:rsidR="00E14D25">
              <w:rPr>
                <w:noProof/>
                <w:webHidden/>
              </w:rPr>
              <w:fldChar w:fldCharType="separate"/>
            </w:r>
            <w:r w:rsidR="00E14D25">
              <w:rPr>
                <w:noProof/>
                <w:webHidden/>
              </w:rPr>
              <w:t>6</w:t>
            </w:r>
            <w:r w:rsidR="00E14D25">
              <w:rPr>
                <w:noProof/>
                <w:webHidden/>
              </w:rPr>
              <w:fldChar w:fldCharType="end"/>
            </w:r>
          </w:hyperlink>
        </w:p>
        <w:p w14:paraId="726AF0F5" w14:textId="727DC710" w:rsidR="00E14D25" w:rsidRDefault="00F53B37">
          <w:pPr>
            <w:pStyle w:val="TOC2"/>
            <w:tabs>
              <w:tab w:val="right" w:leader="dot" w:pos="9062"/>
            </w:tabs>
            <w:rPr>
              <w:rFonts w:cstheme="minorBidi"/>
              <w:i w:val="0"/>
              <w:noProof/>
              <w:sz w:val="22"/>
            </w:rPr>
          </w:pPr>
          <w:hyperlink w:anchor="_Toc516045486" w:history="1">
            <w:r w:rsidR="00E14D25" w:rsidRPr="00B06AB7">
              <w:rPr>
                <w:rStyle w:val="Hyperlink"/>
                <w:noProof/>
              </w:rPr>
              <w:t>1.12. Internetska stranica na kojoj je objavljeno izvješće o prethodnom savjetovanju sa zainteresiranim gospodarskim subjektima</w:t>
            </w:r>
            <w:r w:rsidR="00E14D25">
              <w:rPr>
                <w:noProof/>
                <w:webHidden/>
              </w:rPr>
              <w:tab/>
            </w:r>
            <w:r w:rsidR="00E14D25">
              <w:rPr>
                <w:noProof/>
                <w:webHidden/>
              </w:rPr>
              <w:fldChar w:fldCharType="begin"/>
            </w:r>
            <w:r w:rsidR="00E14D25">
              <w:rPr>
                <w:noProof/>
                <w:webHidden/>
              </w:rPr>
              <w:instrText xml:space="preserve"> PAGEREF _Toc516045486 \h </w:instrText>
            </w:r>
            <w:r w:rsidR="00E14D25">
              <w:rPr>
                <w:noProof/>
                <w:webHidden/>
              </w:rPr>
            </w:r>
            <w:r w:rsidR="00E14D25">
              <w:rPr>
                <w:noProof/>
                <w:webHidden/>
              </w:rPr>
              <w:fldChar w:fldCharType="separate"/>
            </w:r>
            <w:r w:rsidR="00E14D25">
              <w:rPr>
                <w:noProof/>
                <w:webHidden/>
              </w:rPr>
              <w:t>6</w:t>
            </w:r>
            <w:r w:rsidR="00E14D25">
              <w:rPr>
                <w:noProof/>
                <w:webHidden/>
              </w:rPr>
              <w:fldChar w:fldCharType="end"/>
            </w:r>
          </w:hyperlink>
        </w:p>
        <w:p w14:paraId="0BAAE650" w14:textId="573F1947" w:rsidR="00E14D25" w:rsidRDefault="00F53B37">
          <w:pPr>
            <w:pStyle w:val="TOC1"/>
            <w:tabs>
              <w:tab w:val="right" w:leader="dot" w:pos="9062"/>
            </w:tabs>
            <w:rPr>
              <w:rFonts w:cstheme="minorBidi"/>
              <w:b w:val="0"/>
              <w:noProof/>
              <w:sz w:val="22"/>
            </w:rPr>
          </w:pPr>
          <w:hyperlink w:anchor="_Toc516045487" w:history="1">
            <w:r w:rsidR="00E14D25" w:rsidRPr="00B06AB7">
              <w:rPr>
                <w:rStyle w:val="Hyperlink"/>
                <w:noProof/>
              </w:rPr>
              <w:t>2. PODACI O PREDMETU NABAVE</w:t>
            </w:r>
            <w:r w:rsidR="00E14D25">
              <w:rPr>
                <w:noProof/>
                <w:webHidden/>
              </w:rPr>
              <w:tab/>
            </w:r>
            <w:r w:rsidR="00E14D25">
              <w:rPr>
                <w:noProof/>
                <w:webHidden/>
              </w:rPr>
              <w:fldChar w:fldCharType="begin"/>
            </w:r>
            <w:r w:rsidR="00E14D25">
              <w:rPr>
                <w:noProof/>
                <w:webHidden/>
              </w:rPr>
              <w:instrText xml:space="preserve"> PAGEREF _Toc516045487 \h </w:instrText>
            </w:r>
            <w:r w:rsidR="00E14D25">
              <w:rPr>
                <w:noProof/>
                <w:webHidden/>
              </w:rPr>
            </w:r>
            <w:r w:rsidR="00E14D25">
              <w:rPr>
                <w:noProof/>
                <w:webHidden/>
              </w:rPr>
              <w:fldChar w:fldCharType="separate"/>
            </w:r>
            <w:r w:rsidR="00E14D25">
              <w:rPr>
                <w:noProof/>
                <w:webHidden/>
              </w:rPr>
              <w:t>6</w:t>
            </w:r>
            <w:r w:rsidR="00E14D25">
              <w:rPr>
                <w:noProof/>
                <w:webHidden/>
              </w:rPr>
              <w:fldChar w:fldCharType="end"/>
            </w:r>
          </w:hyperlink>
        </w:p>
        <w:p w14:paraId="36522F8E" w14:textId="334D4823" w:rsidR="00E14D25" w:rsidRDefault="00F53B37">
          <w:pPr>
            <w:pStyle w:val="TOC2"/>
            <w:tabs>
              <w:tab w:val="right" w:leader="dot" w:pos="9062"/>
            </w:tabs>
            <w:rPr>
              <w:rFonts w:cstheme="minorBidi"/>
              <w:i w:val="0"/>
              <w:noProof/>
              <w:sz w:val="22"/>
            </w:rPr>
          </w:pPr>
          <w:hyperlink w:anchor="_Toc516045488" w:history="1">
            <w:r w:rsidR="00E14D25" w:rsidRPr="00B06AB7">
              <w:rPr>
                <w:rStyle w:val="Hyperlink"/>
                <w:noProof/>
              </w:rPr>
              <w:t>2.1. Opis predmeta nabave</w:t>
            </w:r>
            <w:r w:rsidR="00E14D25">
              <w:rPr>
                <w:noProof/>
                <w:webHidden/>
              </w:rPr>
              <w:tab/>
            </w:r>
            <w:r w:rsidR="00E14D25">
              <w:rPr>
                <w:noProof/>
                <w:webHidden/>
              </w:rPr>
              <w:fldChar w:fldCharType="begin"/>
            </w:r>
            <w:r w:rsidR="00E14D25">
              <w:rPr>
                <w:noProof/>
                <w:webHidden/>
              </w:rPr>
              <w:instrText xml:space="preserve"> PAGEREF _Toc516045488 \h </w:instrText>
            </w:r>
            <w:r w:rsidR="00E14D25">
              <w:rPr>
                <w:noProof/>
                <w:webHidden/>
              </w:rPr>
            </w:r>
            <w:r w:rsidR="00E14D25">
              <w:rPr>
                <w:noProof/>
                <w:webHidden/>
              </w:rPr>
              <w:fldChar w:fldCharType="separate"/>
            </w:r>
            <w:r w:rsidR="00E14D25">
              <w:rPr>
                <w:noProof/>
                <w:webHidden/>
              </w:rPr>
              <w:t>6</w:t>
            </w:r>
            <w:r w:rsidR="00E14D25">
              <w:rPr>
                <w:noProof/>
                <w:webHidden/>
              </w:rPr>
              <w:fldChar w:fldCharType="end"/>
            </w:r>
          </w:hyperlink>
        </w:p>
        <w:p w14:paraId="09F71FAC" w14:textId="69C5ADBC" w:rsidR="00E14D25" w:rsidRDefault="00F53B37">
          <w:pPr>
            <w:pStyle w:val="TOC2"/>
            <w:tabs>
              <w:tab w:val="right" w:leader="dot" w:pos="9062"/>
            </w:tabs>
            <w:rPr>
              <w:rFonts w:cstheme="minorBidi"/>
              <w:i w:val="0"/>
              <w:noProof/>
              <w:sz w:val="22"/>
            </w:rPr>
          </w:pPr>
          <w:hyperlink w:anchor="_Toc516045489" w:history="1">
            <w:r w:rsidR="00E14D25" w:rsidRPr="00B06AB7">
              <w:rPr>
                <w:rStyle w:val="Hyperlink"/>
                <w:noProof/>
              </w:rPr>
              <w:t>2.2. Opis i oznaka grupa predmeta nabave, ako je predmet nabave podijeljen na grupe</w:t>
            </w:r>
            <w:r w:rsidR="00E14D25">
              <w:rPr>
                <w:noProof/>
                <w:webHidden/>
              </w:rPr>
              <w:tab/>
            </w:r>
            <w:r w:rsidR="00E14D25">
              <w:rPr>
                <w:noProof/>
                <w:webHidden/>
              </w:rPr>
              <w:fldChar w:fldCharType="begin"/>
            </w:r>
            <w:r w:rsidR="00E14D25">
              <w:rPr>
                <w:noProof/>
                <w:webHidden/>
              </w:rPr>
              <w:instrText xml:space="preserve"> PAGEREF _Toc516045489 \h </w:instrText>
            </w:r>
            <w:r w:rsidR="00E14D25">
              <w:rPr>
                <w:noProof/>
                <w:webHidden/>
              </w:rPr>
            </w:r>
            <w:r w:rsidR="00E14D25">
              <w:rPr>
                <w:noProof/>
                <w:webHidden/>
              </w:rPr>
              <w:fldChar w:fldCharType="separate"/>
            </w:r>
            <w:r w:rsidR="00E14D25">
              <w:rPr>
                <w:noProof/>
                <w:webHidden/>
              </w:rPr>
              <w:t>7</w:t>
            </w:r>
            <w:r w:rsidR="00E14D25">
              <w:rPr>
                <w:noProof/>
                <w:webHidden/>
              </w:rPr>
              <w:fldChar w:fldCharType="end"/>
            </w:r>
          </w:hyperlink>
        </w:p>
        <w:p w14:paraId="6886CF17" w14:textId="5DB3F1F8" w:rsidR="00E14D25" w:rsidRDefault="00F53B37">
          <w:pPr>
            <w:pStyle w:val="TOC2"/>
            <w:tabs>
              <w:tab w:val="right" w:leader="dot" w:pos="9062"/>
            </w:tabs>
            <w:rPr>
              <w:rFonts w:cstheme="minorBidi"/>
              <w:i w:val="0"/>
              <w:noProof/>
              <w:sz w:val="22"/>
            </w:rPr>
          </w:pPr>
          <w:hyperlink w:anchor="_Toc516045490" w:history="1">
            <w:r w:rsidR="00E14D25" w:rsidRPr="00B06AB7">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E14D25">
              <w:rPr>
                <w:noProof/>
                <w:webHidden/>
              </w:rPr>
              <w:tab/>
            </w:r>
            <w:r w:rsidR="00E14D25">
              <w:rPr>
                <w:noProof/>
                <w:webHidden/>
              </w:rPr>
              <w:fldChar w:fldCharType="begin"/>
            </w:r>
            <w:r w:rsidR="00E14D25">
              <w:rPr>
                <w:noProof/>
                <w:webHidden/>
              </w:rPr>
              <w:instrText xml:space="preserve"> PAGEREF _Toc516045490 \h </w:instrText>
            </w:r>
            <w:r w:rsidR="00E14D25">
              <w:rPr>
                <w:noProof/>
                <w:webHidden/>
              </w:rPr>
            </w:r>
            <w:r w:rsidR="00E14D25">
              <w:rPr>
                <w:noProof/>
                <w:webHidden/>
              </w:rPr>
              <w:fldChar w:fldCharType="separate"/>
            </w:r>
            <w:r w:rsidR="00E14D25">
              <w:rPr>
                <w:noProof/>
                <w:webHidden/>
              </w:rPr>
              <w:t>7</w:t>
            </w:r>
            <w:r w:rsidR="00E14D25">
              <w:rPr>
                <w:noProof/>
                <w:webHidden/>
              </w:rPr>
              <w:fldChar w:fldCharType="end"/>
            </w:r>
          </w:hyperlink>
        </w:p>
        <w:p w14:paraId="16C39BBF" w14:textId="3F0B86C2" w:rsidR="00E14D25" w:rsidRDefault="00F53B37">
          <w:pPr>
            <w:pStyle w:val="TOC2"/>
            <w:tabs>
              <w:tab w:val="right" w:leader="dot" w:pos="9062"/>
            </w:tabs>
            <w:rPr>
              <w:rFonts w:cstheme="minorBidi"/>
              <w:i w:val="0"/>
              <w:noProof/>
              <w:sz w:val="22"/>
            </w:rPr>
          </w:pPr>
          <w:hyperlink w:anchor="_Toc516045491" w:history="1">
            <w:r w:rsidR="00E14D25" w:rsidRPr="00B06AB7">
              <w:rPr>
                <w:rStyle w:val="Hyperlink"/>
                <w:noProof/>
              </w:rPr>
              <w:t>2.4. Količina predmeta nabave</w:t>
            </w:r>
            <w:r w:rsidR="00E14D25">
              <w:rPr>
                <w:noProof/>
                <w:webHidden/>
              </w:rPr>
              <w:tab/>
            </w:r>
            <w:r w:rsidR="00E14D25">
              <w:rPr>
                <w:noProof/>
                <w:webHidden/>
              </w:rPr>
              <w:fldChar w:fldCharType="begin"/>
            </w:r>
            <w:r w:rsidR="00E14D25">
              <w:rPr>
                <w:noProof/>
                <w:webHidden/>
              </w:rPr>
              <w:instrText xml:space="preserve"> PAGEREF _Toc516045491 \h </w:instrText>
            </w:r>
            <w:r w:rsidR="00E14D25">
              <w:rPr>
                <w:noProof/>
                <w:webHidden/>
              </w:rPr>
            </w:r>
            <w:r w:rsidR="00E14D25">
              <w:rPr>
                <w:noProof/>
                <w:webHidden/>
              </w:rPr>
              <w:fldChar w:fldCharType="separate"/>
            </w:r>
            <w:r w:rsidR="00E14D25">
              <w:rPr>
                <w:noProof/>
                <w:webHidden/>
              </w:rPr>
              <w:t>7</w:t>
            </w:r>
            <w:r w:rsidR="00E14D25">
              <w:rPr>
                <w:noProof/>
                <w:webHidden/>
              </w:rPr>
              <w:fldChar w:fldCharType="end"/>
            </w:r>
          </w:hyperlink>
        </w:p>
        <w:p w14:paraId="693AA190" w14:textId="3D31ACFB" w:rsidR="00E14D25" w:rsidRDefault="00F53B37">
          <w:pPr>
            <w:pStyle w:val="TOC2"/>
            <w:tabs>
              <w:tab w:val="right" w:leader="dot" w:pos="9062"/>
            </w:tabs>
            <w:rPr>
              <w:rFonts w:cstheme="minorBidi"/>
              <w:i w:val="0"/>
              <w:noProof/>
              <w:sz w:val="22"/>
            </w:rPr>
          </w:pPr>
          <w:hyperlink w:anchor="_Toc516045492" w:history="1">
            <w:r w:rsidR="00E14D25" w:rsidRPr="00B06AB7">
              <w:rPr>
                <w:rStyle w:val="Hyperlink"/>
                <w:noProof/>
              </w:rPr>
              <w:t>2.5. Tehničke specifikacije</w:t>
            </w:r>
            <w:r w:rsidR="00E14D25">
              <w:rPr>
                <w:noProof/>
                <w:webHidden/>
              </w:rPr>
              <w:tab/>
            </w:r>
            <w:r w:rsidR="00E14D25">
              <w:rPr>
                <w:noProof/>
                <w:webHidden/>
              </w:rPr>
              <w:fldChar w:fldCharType="begin"/>
            </w:r>
            <w:r w:rsidR="00E14D25">
              <w:rPr>
                <w:noProof/>
                <w:webHidden/>
              </w:rPr>
              <w:instrText xml:space="preserve"> PAGEREF _Toc516045492 \h </w:instrText>
            </w:r>
            <w:r w:rsidR="00E14D25">
              <w:rPr>
                <w:noProof/>
                <w:webHidden/>
              </w:rPr>
            </w:r>
            <w:r w:rsidR="00E14D25">
              <w:rPr>
                <w:noProof/>
                <w:webHidden/>
              </w:rPr>
              <w:fldChar w:fldCharType="separate"/>
            </w:r>
            <w:r w:rsidR="00E14D25">
              <w:rPr>
                <w:noProof/>
                <w:webHidden/>
              </w:rPr>
              <w:t>7</w:t>
            </w:r>
            <w:r w:rsidR="00E14D25">
              <w:rPr>
                <w:noProof/>
                <w:webHidden/>
              </w:rPr>
              <w:fldChar w:fldCharType="end"/>
            </w:r>
          </w:hyperlink>
        </w:p>
        <w:p w14:paraId="0954ED7A" w14:textId="79047696" w:rsidR="00E14D25" w:rsidRDefault="00F53B37">
          <w:pPr>
            <w:pStyle w:val="TOC2"/>
            <w:tabs>
              <w:tab w:val="right" w:leader="dot" w:pos="9062"/>
            </w:tabs>
            <w:rPr>
              <w:rFonts w:cstheme="minorBidi"/>
              <w:i w:val="0"/>
              <w:noProof/>
              <w:sz w:val="22"/>
            </w:rPr>
          </w:pPr>
          <w:hyperlink w:anchor="_Toc516045493" w:history="1">
            <w:r w:rsidR="00E14D25" w:rsidRPr="00B06AB7">
              <w:rPr>
                <w:rStyle w:val="Hyperlink"/>
                <w:noProof/>
              </w:rPr>
              <w:t>2.6. Kriteriji za ocjenu jednakovrijednosti predmeta nabave, ako se upućuje na marku, izvor, patent, itd.</w:t>
            </w:r>
            <w:r w:rsidR="00E14D25">
              <w:rPr>
                <w:noProof/>
                <w:webHidden/>
              </w:rPr>
              <w:tab/>
            </w:r>
            <w:r w:rsidR="00E14D25">
              <w:rPr>
                <w:noProof/>
                <w:webHidden/>
              </w:rPr>
              <w:fldChar w:fldCharType="begin"/>
            </w:r>
            <w:r w:rsidR="00E14D25">
              <w:rPr>
                <w:noProof/>
                <w:webHidden/>
              </w:rPr>
              <w:instrText xml:space="preserve"> PAGEREF _Toc516045493 \h </w:instrText>
            </w:r>
            <w:r w:rsidR="00E14D25">
              <w:rPr>
                <w:noProof/>
                <w:webHidden/>
              </w:rPr>
            </w:r>
            <w:r w:rsidR="00E14D25">
              <w:rPr>
                <w:noProof/>
                <w:webHidden/>
              </w:rPr>
              <w:fldChar w:fldCharType="separate"/>
            </w:r>
            <w:r w:rsidR="00E14D25">
              <w:rPr>
                <w:noProof/>
                <w:webHidden/>
              </w:rPr>
              <w:t>8</w:t>
            </w:r>
            <w:r w:rsidR="00E14D25">
              <w:rPr>
                <w:noProof/>
                <w:webHidden/>
              </w:rPr>
              <w:fldChar w:fldCharType="end"/>
            </w:r>
          </w:hyperlink>
        </w:p>
        <w:p w14:paraId="1A2724D5" w14:textId="0B4BE5BB" w:rsidR="00E14D25" w:rsidRDefault="00F53B37">
          <w:pPr>
            <w:pStyle w:val="TOC2"/>
            <w:tabs>
              <w:tab w:val="right" w:leader="dot" w:pos="9062"/>
            </w:tabs>
            <w:rPr>
              <w:rFonts w:cstheme="minorBidi"/>
              <w:i w:val="0"/>
              <w:noProof/>
              <w:sz w:val="22"/>
            </w:rPr>
          </w:pPr>
          <w:hyperlink w:anchor="_Toc516045494" w:history="1">
            <w:r w:rsidR="00E14D25" w:rsidRPr="00B06AB7">
              <w:rPr>
                <w:rStyle w:val="Hyperlink"/>
                <w:noProof/>
              </w:rPr>
              <w:t>2.7. Troškovnik</w:t>
            </w:r>
            <w:r w:rsidR="00E14D25">
              <w:rPr>
                <w:noProof/>
                <w:webHidden/>
              </w:rPr>
              <w:tab/>
            </w:r>
            <w:r w:rsidR="00E14D25">
              <w:rPr>
                <w:noProof/>
                <w:webHidden/>
              </w:rPr>
              <w:fldChar w:fldCharType="begin"/>
            </w:r>
            <w:r w:rsidR="00E14D25">
              <w:rPr>
                <w:noProof/>
                <w:webHidden/>
              </w:rPr>
              <w:instrText xml:space="preserve"> PAGEREF _Toc516045494 \h </w:instrText>
            </w:r>
            <w:r w:rsidR="00E14D25">
              <w:rPr>
                <w:noProof/>
                <w:webHidden/>
              </w:rPr>
            </w:r>
            <w:r w:rsidR="00E14D25">
              <w:rPr>
                <w:noProof/>
                <w:webHidden/>
              </w:rPr>
              <w:fldChar w:fldCharType="separate"/>
            </w:r>
            <w:r w:rsidR="00E14D25">
              <w:rPr>
                <w:noProof/>
                <w:webHidden/>
              </w:rPr>
              <w:t>8</w:t>
            </w:r>
            <w:r w:rsidR="00E14D25">
              <w:rPr>
                <w:noProof/>
                <w:webHidden/>
              </w:rPr>
              <w:fldChar w:fldCharType="end"/>
            </w:r>
          </w:hyperlink>
        </w:p>
        <w:p w14:paraId="6ABCCC1A" w14:textId="1488B140" w:rsidR="00E14D25" w:rsidRDefault="00F53B37">
          <w:pPr>
            <w:pStyle w:val="TOC2"/>
            <w:tabs>
              <w:tab w:val="right" w:leader="dot" w:pos="9062"/>
            </w:tabs>
            <w:rPr>
              <w:rFonts w:cstheme="minorBidi"/>
              <w:i w:val="0"/>
              <w:noProof/>
              <w:sz w:val="22"/>
            </w:rPr>
          </w:pPr>
          <w:hyperlink w:anchor="_Toc516045495" w:history="1">
            <w:r w:rsidR="00E14D25" w:rsidRPr="00B06AB7">
              <w:rPr>
                <w:rStyle w:val="Hyperlink"/>
                <w:noProof/>
              </w:rPr>
              <w:t>2.8. Mjesto izvršenja ugovora</w:t>
            </w:r>
            <w:r w:rsidR="00E14D25">
              <w:rPr>
                <w:noProof/>
                <w:webHidden/>
              </w:rPr>
              <w:tab/>
            </w:r>
            <w:r w:rsidR="00E14D25">
              <w:rPr>
                <w:noProof/>
                <w:webHidden/>
              </w:rPr>
              <w:fldChar w:fldCharType="begin"/>
            </w:r>
            <w:r w:rsidR="00E14D25">
              <w:rPr>
                <w:noProof/>
                <w:webHidden/>
              </w:rPr>
              <w:instrText xml:space="preserve"> PAGEREF _Toc516045495 \h </w:instrText>
            </w:r>
            <w:r w:rsidR="00E14D25">
              <w:rPr>
                <w:noProof/>
                <w:webHidden/>
              </w:rPr>
            </w:r>
            <w:r w:rsidR="00E14D25">
              <w:rPr>
                <w:noProof/>
                <w:webHidden/>
              </w:rPr>
              <w:fldChar w:fldCharType="separate"/>
            </w:r>
            <w:r w:rsidR="00E14D25">
              <w:rPr>
                <w:noProof/>
                <w:webHidden/>
              </w:rPr>
              <w:t>8</w:t>
            </w:r>
            <w:r w:rsidR="00E14D25">
              <w:rPr>
                <w:noProof/>
                <w:webHidden/>
              </w:rPr>
              <w:fldChar w:fldCharType="end"/>
            </w:r>
          </w:hyperlink>
        </w:p>
        <w:p w14:paraId="67EF01A5" w14:textId="663A2FEC" w:rsidR="00E14D25" w:rsidRDefault="00F53B37">
          <w:pPr>
            <w:pStyle w:val="TOC2"/>
            <w:tabs>
              <w:tab w:val="right" w:leader="dot" w:pos="9062"/>
            </w:tabs>
            <w:rPr>
              <w:rFonts w:cstheme="minorBidi"/>
              <w:i w:val="0"/>
              <w:noProof/>
              <w:sz w:val="22"/>
            </w:rPr>
          </w:pPr>
          <w:hyperlink w:anchor="_Toc516045496" w:history="1">
            <w:r w:rsidR="00E14D25" w:rsidRPr="00B06AB7">
              <w:rPr>
                <w:rStyle w:val="Hyperlink"/>
                <w:noProof/>
              </w:rPr>
              <w:t>2.9. Rok početka i završetka izvršenja ugovora</w:t>
            </w:r>
            <w:r w:rsidR="00E14D25">
              <w:rPr>
                <w:noProof/>
                <w:webHidden/>
              </w:rPr>
              <w:tab/>
            </w:r>
            <w:r w:rsidR="00E14D25">
              <w:rPr>
                <w:noProof/>
                <w:webHidden/>
              </w:rPr>
              <w:fldChar w:fldCharType="begin"/>
            </w:r>
            <w:r w:rsidR="00E14D25">
              <w:rPr>
                <w:noProof/>
                <w:webHidden/>
              </w:rPr>
              <w:instrText xml:space="preserve"> PAGEREF _Toc516045496 \h </w:instrText>
            </w:r>
            <w:r w:rsidR="00E14D25">
              <w:rPr>
                <w:noProof/>
                <w:webHidden/>
              </w:rPr>
            </w:r>
            <w:r w:rsidR="00E14D25">
              <w:rPr>
                <w:noProof/>
                <w:webHidden/>
              </w:rPr>
              <w:fldChar w:fldCharType="separate"/>
            </w:r>
            <w:r w:rsidR="00E14D25">
              <w:rPr>
                <w:noProof/>
                <w:webHidden/>
              </w:rPr>
              <w:t>8</w:t>
            </w:r>
            <w:r w:rsidR="00E14D25">
              <w:rPr>
                <w:noProof/>
                <w:webHidden/>
              </w:rPr>
              <w:fldChar w:fldCharType="end"/>
            </w:r>
          </w:hyperlink>
        </w:p>
        <w:p w14:paraId="571F0EFA" w14:textId="73B06EE8" w:rsidR="00E14D25" w:rsidRDefault="00F53B37">
          <w:pPr>
            <w:pStyle w:val="TOC2"/>
            <w:tabs>
              <w:tab w:val="right" w:leader="dot" w:pos="9062"/>
            </w:tabs>
            <w:rPr>
              <w:rFonts w:cstheme="minorBidi"/>
              <w:i w:val="0"/>
              <w:noProof/>
              <w:sz w:val="22"/>
            </w:rPr>
          </w:pPr>
          <w:hyperlink w:anchor="_Toc516045497" w:history="1">
            <w:r w:rsidR="00E14D25" w:rsidRPr="00B06AB7">
              <w:rPr>
                <w:rStyle w:val="Hyperlink"/>
                <w:noProof/>
              </w:rPr>
              <w:t>2.10. Opcije i moguća obnavljanja ugovora</w:t>
            </w:r>
            <w:r w:rsidR="00E14D25">
              <w:rPr>
                <w:noProof/>
                <w:webHidden/>
              </w:rPr>
              <w:tab/>
            </w:r>
            <w:r w:rsidR="00E14D25">
              <w:rPr>
                <w:noProof/>
                <w:webHidden/>
              </w:rPr>
              <w:fldChar w:fldCharType="begin"/>
            </w:r>
            <w:r w:rsidR="00E14D25">
              <w:rPr>
                <w:noProof/>
                <w:webHidden/>
              </w:rPr>
              <w:instrText xml:space="preserve"> PAGEREF _Toc516045497 \h </w:instrText>
            </w:r>
            <w:r w:rsidR="00E14D25">
              <w:rPr>
                <w:noProof/>
                <w:webHidden/>
              </w:rPr>
            </w:r>
            <w:r w:rsidR="00E14D25">
              <w:rPr>
                <w:noProof/>
                <w:webHidden/>
              </w:rPr>
              <w:fldChar w:fldCharType="separate"/>
            </w:r>
            <w:r w:rsidR="00E14D25">
              <w:rPr>
                <w:noProof/>
                <w:webHidden/>
              </w:rPr>
              <w:t>9</w:t>
            </w:r>
            <w:r w:rsidR="00E14D25">
              <w:rPr>
                <w:noProof/>
                <w:webHidden/>
              </w:rPr>
              <w:fldChar w:fldCharType="end"/>
            </w:r>
          </w:hyperlink>
        </w:p>
        <w:p w14:paraId="5D8E6635" w14:textId="213E8C0F" w:rsidR="00E14D25" w:rsidRDefault="00F53B37">
          <w:pPr>
            <w:pStyle w:val="TOC1"/>
            <w:tabs>
              <w:tab w:val="right" w:leader="dot" w:pos="9062"/>
            </w:tabs>
            <w:rPr>
              <w:rFonts w:cstheme="minorBidi"/>
              <w:b w:val="0"/>
              <w:noProof/>
              <w:sz w:val="22"/>
            </w:rPr>
          </w:pPr>
          <w:hyperlink w:anchor="_Toc516045498" w:history="1">
            <w:r w:rsidR="00E14D25" w:rsidRPr="00B06AB7">
              <w:rPr>
                <w:rStyle w:val="Hyperlink"/>
                <w:noProof/>
              </w:rPr>
              <w:t>3. OSNOVE ZA ISKLJUČENJE GOSPODARSKOG SUBJEKTA</w:t>
            </w:r>
            <w:r w:rsidR="00E14D25">
              <w:rPr>
                <w:noProof/>
                <w:webHidden/>
              </w:rPr>
              <w:tab/>
            </w:r>
            <w:r w:rsidR="00E14D25">
              <w:rPr>
                <w:noProof/>
                <w:webHidden/>
              </w:rPr>
              <w:fldChar w:fldCharType="begin"/>
            </w:r>
            <w:r w:rsidR="00E14D25">
              <w:rPr>
                <w:noProof/>
                <w:webHidden/>
              </w:rPr>
              <w:instrText xml:space="preserve"> PAGEREF _Toc516045498 \h </w:instrText>
            </w:r>
            <w:r w:rsidR="00E14D25">
              <w:rPr>
                <w:noProof/>
                <w:webHidden/>
              </w:rPr>
            </w:r>
            <w:r w:rsidR="00E14D25">
              <w:rPr>
                <w:noProof/>
                <w:webHidden/>
              </w:rPr>
              <w:fldChar w:fldCharType="separate"/>
            </w:r>
            <w:r w:rsidR="00E14D25">
              <w:rPr>
                <w:noProof/>
                <w:webHidden/>
              </w:rPr>
              <w:t>9</w:t>
            </w:r>
            <w:r w:rsidR="00E14D25">
              <w:rPr>
                <w:noProof/>
                <w:webHidden/>
              </w:rPr>
              <w:fldChar w:fldCharType="end"/>
            </w:r>
          </w:hyperlink>
        </w:p>
        <w:p w14:paraId="3AF3F3D8" w14:textId="196024D3" w:rsidR="00E14D25" w:rsidRDefault="00F53B37">
          <w:pPr>
            <w:pStyle w:val="TOC2"/>
            <w:tabs>
              <w:tab w:val="right" w:leader="dot" w:pos="9062"/>
            </w:tabs>
            <w:rPr>
              <w:rFonts w:cstheme="minorBidi"/>
              <w:i w:val="0"/>
              <w:noProof/>
              <w:sz w:val="22"/>
            </w:rPr>
          </w:pPr>
          <w:hyperlink w:anchor="_Toc516045499" w:history="1">
            <w:r w:rsidR="00E14D25" w:rsidRPr="00B06AB7">
              <w:rPr>
                <w:rStyle w:val="Hyperlink"/>
                <w:noProof/>
              </w:rPr>
              <w:t>3.1. Obvezne osnove za isključenje gospodarskog subjekta</w:t>
            </w:r>
            <w:r w:rsidR="00E14D25">
              <w:rPr>
                <w:noProof/>
                <w:webHidden/>
              </w:rPr>
              <w:tab/>
            </w:r>
            <w:r w:rsidR="00E14D25">
              <w:rPr>
                <w:noProof/>
                <w:webHidden/>
              </w:rPr>
              <w:fldChar w:fldCharType="begin"/>
            </w:r>
            <w:r w:rsidR="00E14D25">
              <w:rPr>
                <w:noProof/>
                <w:webHidden/>
              </w:rPr>
              <w:instrText xml:space="preserve"> PAGEREF _Toc516045499 \h </w:instrText>
            </w:r>
            <w:r w:rsidR="00E14D25">
              <w:rPr>
                <w:noProof/>
                <w:webHidden/>
              </w:rPr>
            </w:r>
            <w:r w:rsidR="00E14D25">
              <w:rPr>
                <w:noProof/>
                <w:webHidden/>
              </w:rPr>
              <w:fldChar w:fldCharType="separate"/>
            </w:r>
            <w:r w:rsidR="00E14D25">
              <w:rPr>
                <w:noProof/>
                <w:webHidden/>
              </w:rPr>
              <w:t>9</w:t>
            </w:r>
            <w:r w:rsidR="00E14D25">
              <w:rPr>
                <w:noProof/>
                <w:webHidden/>
              </w:rPr>
              <w:fldChar w:fldCharType="end"/>
            </w:r>
          </w:hyperlink>
        </w:p>
        <w:p w14:paraId="3BDE7139" w14:textId="3C23541E" w:rsidR="00E14D25" w:rsidRDefault="00F53B37">
          <w:pPr>
            <w:pStyle w:val="TOC2"/>
            <w:tabs>
              <w:tab w:val="right" w:leader="dot" w:pos="9062"/>
            </w:tabs>
            <w:rPr>
              <w:rFonts w:cstheme="minorBidi"/>
              <w:i w:val="0"/>
              <w:noProof/>
              <w:sz w:val="22"/>
            </w:rPr>
          </w:pPr>
          <w:hyperlink w:anchor="_Toc516045500" w:history="1">
            <w:r w:rsidR="00E14D25" w:rsidRPr="00B06AB7">
              <w:rPr>
                <w:rStyle w:val="Hyperlink"/>
                <w:noProof/>
              </w:rPr>
              <w:t>3.2. Ostale osnove za isključenje gospodarskog subjekta</w:t>
            </w:r>
            <w:r w:rsidR="00E14D25">
              <w:rPr>
                <w:noProof/>
                <w:webHidden/>
              </w:rPr>
              <w:tab/>
            </w:r>
            <w:r w:rsidR="00E14D25">
              <w:rPr>
                <w:noProof/>
                <w:webHidden/>
              </w:rPr>
              <w:fldChar w:fldCharType="begin"/>
            </w:r>
            <w:r w:rsidR="00E14D25">
              <w:rPr>
                <w:noProof/>
                <w:webHidden/>
              </w:rPr>
              <w:instrText xml:space="preserve"> PAGEREF _Toc516045500 \h </w:instrText>
            </w:r>
            <w:r w:rsidR="00E14D25">
              <w:rPr>
                <w:noProof/>
                <w:webHidden/>
              </w:rPr>
            </w:r>
            <w:r w:rsidR="00E14D25">
              <w:rPr>
                <w:noProof/>
                <w:webHidden/>
              </w:rPr>
              <w:fldChar w:fldCharType="separate"/>
            </w:r>
            <w:r w:rsidR="00E14D25">
              <w:rPr>
                <w:noProof/>
                <w:webHidden/>
              </w:rPr>
              <w:t>11</w:t>
            </w:r>
            <w:r w:rsidR="00E14D25">
              <w:rPr>
                <w:noProof/>
                <w:webHidden/>
              </w:rPr>
              <w:fldChar w:fldCharType="end"/>
            </w:r>
          </w:hyperlink>
        </w:p>
        <w:p w14:paraId="5FAA63AF" w14:textId="56BAFCB1" w:rsidR="00E14D25" w:rsidRDefault="00F53B37">
          <w:pPr>
            <w:pStyle w:val="TOC2"/>
            <w:tabs>
              <w:tab w:val="right" w:leader="dot" w:pos="9062"/>
            </w:tabs>
            <w:rPr>
              <w:rFonts w:cstheme="minorBidi"/>
              <w:i w:val="0"/>
              <w:noProof/>
              <w:sz w:val="22"/>
            </w:rPr>
          </w:pPr>
          <w:hyperlink w:anchor="_Toc516045501" w:history="1">
            <w:r w:rsidR="00E14D25" w:rsidRPr="00B06AB7">
              <w:rPr>
                <w:rStyle w:val="Hyperlink"/>
                <w:noProof/>
              </w:rPr>
              <w:t>3.3. Dokumenti kojima se dokazuje da ne postoje osnove za isključenje</w:t>
            </w:r>
            <w:r w:rsidR="00E14D25">
              <w:rPr>
                <w:noProof/>
                <w:webHidden/>
              </w:rPr>
              <w:tab/>
            </w:r>
            <w:r w:rsidR="00E14D25">
              <w:rPr>
                <w:noProof/>
                <w:webHidden/>
              </w:rPr>
              <w:fldChar w:fldCharType="begin"/>
            </w:r>
            <w:r w:rsidR="00E14D25">
              <w:rPr>
                <w:noProof/>
                <w:webHidden/>
              </w:rPr>
              <w:instrText xml:space="preserve"> PAGEREF _Toc516045501 \h </w:instrText>
            </w:r>
            <w:r w:rsidR="00E14D25">
              <w:rPr>
                <w:noProof/>
                <w:webHidden/>
              </w:rPr>
            </w:r>
            <w:r w:rsidR="00E14D25">
              <w:rPr>
                <w:noProof/>
                <w:webHidden/>
              </w:rPr>
              <w:fldChar w:fldCharType="separate"/>
            </w:r>
            <w:r w:rsidR="00E14D25">
              <w:rPr>
                <w:noProof/>
                <w:webHidden/>
              </w:rPr>
              <w:t>12</w:t>
            </w:r>
            <w:r w:rsidR="00E14D25">
              <w:rPr>
                <w:noProof/>
                <w:webHidden/>
              </w:rPr>
              <w:fldChar w:fldCharType="end"/>
            </w:r>
          </w:hyperlink>
        </w:p>
        <w:p w14:paraId="26BF1175" w14:textId="294ABCC0" w:rsidR="00E14D25" w:rsidRDefault="00F53B37">
          <w:pPr>
            <w:pStyle w:val="TOC1"/>
            <w:tabs>
              <w:tab w:val="right" w:leader="dot" w:pos="9062"/>
            </w:tabs>
            <w:rPr>
              <w:rFonts w:cstheme="minorBidi"/>
              <w:b w:val="0"/>
              <w:noProof/>
              <w:sz w:val="22"/>
            </w:rPr>
          </w:pPr>
          <w:hyperlink w:anchor="_Toc516045502" w:history="1">
            <w:r w:rsidR="00E14D25" w:rsidRPr="00B06AB7">
              <w:rPr>
                <w:rStyle w:val="Hyperlink"/>
                <w:noProof/>
              </w:rPr>
              <w:t>4. KRITERIJI ZA ODABIR GOSPODARSKOG SUBJEKTA (UVJETI SPOSOBNOSTI)</w:t>
            </w:r>
            <w:r w:rsidR="00E14D25">
              <w:rPr>
                <w:noProof/>
                <w:webHidden/>
              </w:rPr>
              <w:tab/>
            </w:r>
            <w:r w:rsidR="00E14D25">
              <w:rPr>
                <w:noProof/>
                <w:webHidden/>
              </w:rPr>
              <w:fldChar w:fldCharType="begin"/>
            </w:r>
            <w:r w:rsidR="00E14D25">
              <w:rPr>
                <w:noProof/>
                <w:webHidden/>
              </w:rPr>
              <w:instrText xml:space="preserve"> PAGEREF _Toc516045502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0B0D8A07" w14:textId="2EEFA570" w:rsidR="00E14D25" w:rsidRDefault="00F53B37">
          <w:pPr>
            <w:pStyle w:val="TOC2"/>
            <w:tabs>
              <w:tab w:val="right" w:leader="dot" w:pos="9062"/>
            </w:tabs>
            <w:rPr>
              <w:rFonts w:cstheme="minorBidi"/>
              <w:i w:val="0"/>
              <w:noProof/>
              <w:sz w:val="22"/>
            </w:rPr>
          </w:pPr>
          <w:hyperlink w:anchor="_Toc516045503" w:history="1">
            <w:r w:rsidR="00E14D25" w:rsidRPr="00B06AB7">
              <w:rPr>
                <w:rStyle w:val="Hyperlink"/>
                <w:noProof/>
              </w:rPr>
              <w:t>4.1. Uvjeti sposobnosti za obavljanje profesionalne djelatnosti</w:t>
            </w:r>
            <w:r w:rsidR="00E14D25">
              <w:rPr>
                <w:noProof/>
                <w:webHidden/>
              </w:rPr>
              <w:tab/>
            </w:r>
            <w:r w:rsidR="00E14D25">
              <w:rPr>
                <w:noProof/>
                <w:webHidden/>
              </w:rPr>
              <w:fldChar w:fldCharType="begin"/>
            </w:r>
            <w:r w:rsidR="00E14D25">
              <w:rPr>
                <w:noProof/>
                <w:webHidden/>
              </w:rPr>
              <w:instrText xml:space="preserve"> PAGEREF _Toc516045503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2174DDD3" w14:textId="7EC13D87" w:rsidR="00E14D25" w:rsidRDefault="00F53B37">
          <w:pPr>
            <w:pStyle w:val="TOC3"/>
            <w:tabs>
              <w:tab w:val="right" w:leader="dot" w:pos="9062"/>
            </w:tabs>
            <w:rPr>
              <w:rFonts w:cstheme="minorBidi"/>
              <w:noProof/>
              <w:sz w:val="22"/>
            </w:rPr>
          </w:pPr>
          <w:hyperlink w:anchor="_Toc516045504" w:history="1">
            <w:r w:rsidR="00E14D25" w:rsidRPr="00B06AB7">
              <w:rPr>
                <w:rStyle w:val="Hyperlink"/>
                <w:noProof/>
              </w:rPr>
              <w:t>4.1.1. Upis u sudski, obrtni, strukovni ili drugi odgovarajući registar</w:t>
            </w:r>
            <w:r w:rsidR="00E14D25">
              <w:rPr>
                <w:noProof/>
                <w:webHidden/>
              </w:rPr>
              <w:tab/>
            </w:r>
            <w:r w:rsidR="00E14D25">
              <w:rPr>
                <w:noProof/>
                <w:webHidden/>
              </w:rPr>
              <w:fldChar w:fldCharType="begin"/>
            </w:r>
            <w:r w:rsidR="00E14D25">
              <w:rPr>
                <w:noProof/>
                <w:webHidden/>
              </w:rPr>
              <w:instrText xml:space="preserve"> PAGEREF _Toc516045504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1B6EB2BC" w14:textId="5F7A2C7D" w:rsidR="00E14D25" w:rsidRDefault="00F53B37">
          <w:pPr>
            <w:pStyle w:val="TOC2"/>
            <w:tabs>
              <w:tab w:val="right" w:leader="dot" w:pos="9062"/>
            </w:tabs>
            <w:rPr>
              <w:rFonts w:cstheme="minorBidi"/>
              <w:i w:val="0"/>
              <w:noProof/>
              <w:sz w:val="22"/>
            </w:rPr>
          </w:pPr>
          <w:hyperlink w:anchor="_Toc516045505" w:history="1">
            <w:r w:rsidR="00E14D25" w:rsidRPr="00B06AB7">
              <w:rPr>
                <w:rStyle w:val="Hyperlink"/>
                <w:noProof/>
              </w:rPr>
              <w:t>4.2. Uvjeti ekonomske i financijske sposobnosti i njihove minimalne razine</w:t>
            </w:r>
            <w:r w:rsidR="00E14D25">
              <w:rPr>
                <w:noProof/>
                <w:webHidden/>
              </w:rPr>
              <w:tab/>
            </w:r>
            <w:r w:rsidR="00E14D25">
              <w:rPr>
                <w:noProof/>
                <w:webHidden/>
              </w:rPr>
              <w:fldChar w:fldCharType="begin"/>
            </w:r>
            <w:r w:rsidR="00E14D25">
              <w:rPr>
                <w:noProof/>
                <w:webHidden/>
              </w:rPr>
              <w:instrText xml:space="preserve"> PAGEREF _Toc516045505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00CB89ED" w14:textId="2A570F85" w:rsidR="00E14D25" w:rsidRDefault="00F53B37">
          <w:pPr>
            <w:pStyle w:val="TOC3"/>
            <w:tabs>
              <w:tab w:val="right" w:leader="dot" w:pos="9062"/>
            </w:tabs>
            <w:rPr>
              <w:rFonts w:cstheme="minorBidi"/>
              <w:noProof/>
              <w:sz w:val="22"/>
            </w:rPr>
          </w:pPr>
          <w:hyperlink w:anchor="_Toc516045506" w:history="1">
            <w:r w:rsidR="00E14D25" w:rsidRPr="00B06AB7">
              <w:rPr>
                <w:rStyle w:val="Hyperlink"/>
                <w:noProof/>
              </w:rPr>
              <w:t>4.2.1. Minimalni godišnji promet</w:t>
            </w:r>
            <w:r w:rsidR="00E14D25">
              <w:rPr>
                <w:noProof/>
                <w:webHidden/>
              </w:rPr>
              <w:tab/>
            </w:r>
            <w:r w:rsidR="00E14D25">
              <w:rPr>
                <w:noProof/>
                <w:webHidden/>
              </w:rPr>
              <w:fldChar w:fldCharType="begin"/>
            </w:r>
            <w:r w:rsidR="00E14D25">
              <w:rPr>
                <w:noProof/>
                <w:webHidden/>
              </w:rPr>
              <w:instrText xml:space="preserve"> PAGEREF _Toc516045506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1B770258" w14:textId="29DD89BA" w:rsidR="00E14D25" w:rsidRDefault="00F53B37">
          <w:pPr>
            <w:pStyle w:val="TOC2"/>
            <w:tabs>
              <w:tab w:val="right" w:leader="dot" w:pos="9062"/>
            </w:tabs>
            <w:rPr>
              <w:rFonts w:cstheme="minorBidi"/>
              <w:i w:val="0"/>
              <w:noProof/>
              <w:sz w:val="22"/>
            </w:rPr>
          </w:pPr>
          <w:hyperlink w:anchor="_Toc516045507" w:history="1">
            <w:r w:rsidR="00E14D25" w:rsidRPr="00B06AB7">
              <w:rPr>
                <w:rStyle w:val="Hyperlink"/>
                <w:noProof/>
              </w:rPr>
              <w:t>4.3. Uvjeti tehničke i stručne sposobnosti i njihove minimalne razine</w:t>
            </w:r>
            <w:r w:rsidR="00E14D25">
              <w:rPr>
                <w:noProof/>
                <w:webHidden/>
              </w:rPr>
              <w:tab/>
            </w:r>
            <w:r w:rsidR="00E14D25">
              <w:rPr>
                <w:noProof/>
                <w:webHidden/>
              </w:rPr>
              <w:fldChar w:fldCharType="begin"/>
            </w:r>
            <w:r w:rsidR="00E14D25">
              <w:rPr>
                <w:noProof/>
                <w:webHidden/>
              </w:rPr>
              <w:instrText xml:space="preserve"> PAGEREF _Toc516045507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3FA1BB1E" w14:textId="107DC3B0" w:rsidR="00E14D25" w:rsidRDefault="00F53B37">
          <w:pPr>
            <w:pStyle w:val="TOC3"/>
            <w:tabs>
              <w:tab w:val="right" w:leader="dot" w:pos="9062"/>
            </w:tabs>
            <w:rPr>
              <w:rFonts w:cstheme="minorBidi"/>
              <w:noProof/>
              <w:sz w:val="22"/>
            </w:rPr>
          </w:pPr>
          <w:hyperlink w:anchor="_Toc516045508" w:history="1">
            <w:r w:rsidR="00E14D25" w:rsidRPr="00B06AB7">
              <w:rPr>
                <w:rStyle w:val="Hyperlink"/>
                <w:noProof/>
              </w:rPr>
              <w:t>4.3.1. Iskustvo gospodarskog subjekta</w:t>
            </w:r>
            <w:r w:rsidR="00E14D25">
              <w:rPr>
                <w:noProof/>
                <w:webHidden/>
              </w:rPr>
              <w:tab/>
            </w:r>
            <w:r w:rsidR="00E14D25">
              <w:rPr>
                <w:noProof/>
                <w:webHidden/>
              </w:rPr>
              <w:fldChar w:fldCharType="begin"/>
            </w:r>
            <w:r w:rsidR="00E14D25">
              <w:rPr>
                <w:noProof/>
                <w:webHidden/>
              </w:rPr>
              <w:instrText xml:space="preserve"> PAGEREF _Toc516045508 \h </w:instrText>
            </w:r>
            <w:r w:rsidR="00E14D25">
              <w:rPr>
                <w:noProof/>
                <w:webHidden/>
              </w:rPr>
            </w:r>
            <w:r w:rsidR="00E14D25">
              <w:rPr>
                <w:noProof/>
                <w:webHidden/>
              </w:rPr>
              <w:fldChar w:fldCharType="separate"/>
            </w:r>
            <w:r w:rsidR="00E14D25">
              <w:rPr>
                <w:noProof/>
                <w:webHidden/>
              </w:rPr>
              <w:t>14</w:t>
            </w:r>
            <w:r w:rsidR="00E14D25">
              <w:rPr>
                <w:noProof/>
                <w:webHidden/>
              </w:rPr>
              <w:fldChar w:fldCharType="end"/>
            </w:r>
          </w:hyperlink>
        </w:p>
        <w:p w14:paraId="3A944860" w14:textId="6AEFD2A0" w:rsidR="00E14D25" w:rsidRDefault="00F53B37">
          <w:pPr>
            <w:pStyle w:val="TOC3"/>
            <w:tabs>
              <w:tab w:val="right" w:leader="dot" w:pos="9062"/>
            </w:tabs>
            <w:rPr>
              <w:rFonts w:cstheme="minorBidi"/>
              <w:noProof/>
              <w:sz w:val="22"/>
            </w:rPr>
          </w:pPr>
          <w:hyperlink w:anchor="_Toc516045509" w:history="1">
            <w:r w:rsidR="00E14D25" w:rsidRPr="00B06AB7">
              <w:rPr>
                <w:rStyle w:val="Hyperlink"/>
                <w:noProof/>
              </w:rPr>
              <w:t>4.3.2. Tehnički stručnjaci</w:t>
            </w:r>
            <w:r w:rsidR="00E14D25">
              <w:rPr>
                <w:noProof/>
                <w:webHidden/>
              </w:rPr>
              <w:tab/>
            </w:r>
            <w:r w:rsidR="00E14D25">
              <w:rPr>
                <w:noProof/>
                <w:webHidden/>
              </w:rPr>
              <w:fldChar w:fldCharType="begin"/>
            </w:r>
            <w:r w:rsidR="00E14D25">
              <w:rPr>
                <w:noProof/>
                <w:webHidden/>
              </w:rPr>
              <w:instrText xml:space="preserve"> PAGEREF _Toc516045509 \h </w:instrText>
            </w:r>
            <w:r w:rsidR="00E14D25">
              <w:rPr>
                <w:noProof/>
                <w:webHidden/>
              </w:rPr>
            </w:r>
            <w:r w:rsidR="00E14D25">
              <w:rPr>
                <w:noProof/>
                <w:webHidden/>
              </w:rPr>
              <w:fldChar w:fldCharType="separate"/>
            </w:r>
            <w:r w:rsidR="00E14D25">
              <w:rPr>
                <w:noProof/>
                <w:webHidden/>
              </w:rPr>
              <w:t>16</w:t>
            </w:r>
            <w:r w:rsidR="00E14D25">
              <w:rPr>
                <w:noProof/>
                <w:webHidden/>
              </w:rPr>
              <w:fldChar w:fldCharType="end"/>
            </w:r>
          </w:hyperlink>
        </w:p>
        <w:p w14:paraId="65A95E31" w14:textId="59FC247A" w:rsidR="00E14D25" w:rsidRDefault="00F53B37">
          <w:pPr>
            <w:pStyle w:val="TOC2"/>
            <w:tabs>
              <w:tab w:val="right" w:leader="dot" w:pos="9062"/>
            </w:tabs>
            <w:rPr>
              <w:rFonts w:cstheme="minorBidi"/>
              <w:i w:val="0"/>
              <w:noProof/>
              <w:sz w:val="22"/>
            </w:rPr>
          </w:pPr>
          <w:hyperlink w:anchor="_Toc516045510" w:history="1">
            <w:r w:rsidR="00E14D25" w:rsidRPr="00B06AB7">
              <w:rPr>
                <w:rStyle w:val="Hyperlink"/>
                <w:noProof/>
              </w:rPr>
              <w:t>4.4. Uvjeti sposobnosti u slučaju zajednice gospodarskih subjekata</w:t>
            </w:r>
            <w:r w:rsidR="00E14D25">
              <w:rPr>
                <w:noProof/>
                <w:webHidden/>
              </w:rPr>
              <w:tab/>
            </w:r>
            <w:r w:rsidR="00E14D25">
              <w:rPr>
                <w:noProof/>
                <w:webHidden/>
              </w:rPr>
              <w:fldChar w:fldCharType="begin"/>
            </w:r>
            <w:r w:rsidR="00E14D25">
              <w:rPr>
                <w:noProof/>
                <w:webHidden/>
              </w:rPr>
              <w:instrText xml:space="preserve"> PAGEREF _Toc516045510 \h </w:instrText>
            </w:r>
            <w:r w:rsidR="00E14D25">
              <w:rPr>
                <w:noProof/>
                <w:webHidden/>
              </w:rPr>
            </w:r>
            <w:r w:rsidR="00E14D25">
              <w:rPr>
                <w:noProof/>
                <w:webHidden/>
              </w:rPr>
              <w:fldChar w:fldCharType="separate"/>
            </w:r>
            <w:r w:rsidR="00E14D25">
              <w:rPr>
                <w:noProof/>
                <w:webHidden/>
              </w:rPr>
              <w:t>22</w:t>
            </w:r>
            <w:r w:rsidR="00E14D25">
              <w:rPr>
                <w:noProof/>
                <w:webHidden/>
              </w:rPr>
              <w:fldChar w:fldCharType="end"/>
            </w:r>
          </w:hyperlink>
        </w:p>
        <w:p w14:paraId="2D8F7D68" w14:textId="24C4EDBB" w:rsidR="00E14D25" w:rsidRDefault="00F53B37">
          <w:pPr>
            <w:pStyle w:val="TOC2"/>
            <w:tabs>
              <w:tab w:val="right" w:leader="dot" w:pos="9062"/>
            </w:tabs>
            <w:rPr>
              <w:rFonts w:cstheme="minorBidi"/>
              <w:i w:val="0"/>
              <w:noProof/>
              <w:sz w:val="22"/>
            </w:rPr>
          </w:pPr>
          <w:hyperlink w:anchor="_Toc516045511" w:history="1">
            <w:r w:rsidR="00E14D25" w:rsidRPr="00B06AB7">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E14D25">
              <w:rPr>
                <w:noProof/>
                <w:webHidden/>
              </w:rPr>
              <w:tab/>
            </w:r>
            <w:r w:rsidR="00E14D25">
              <w:rPr>
                <w:noProof/>
                <w:webHidden/>
              </w:rPr>
              <w:fldChar w:fldCharType="begin"/>
            </w:r>
            <w:r w:rsidR="00E14D25">
              <w:rPr>
                <w:noProof/>
                <w:webHidden/>
              </w:rPr>
              <w:instrText xml:space="preserve"> PAGEREF _Toc516045511 \h </w:instrText>
            </w:r>
            <w:r w:rsidR="00E14D25">
              <w:rPr>
                <w:noProof/>
                <w:webHidden/>
              </w:rPr>
            </w:r>
            <w:r w:rsidR="00E14D25">
              <w:rPr>
                <w:noProof/>
                <w:webHidden/>
              </w:rPr>
              <w:fldChar w:fldCharType="separate"/>
            </w:r>
            <w:r w:rsidR="00E14D25">
              <w:rPr>
                <w:noProof/>
                <w:webHidden/>
              </w:rPr>
              <w:t>23</w:t>
            </w:r>
            <w:r w:rsidR="00E14D25">
              <w:rPr>
                <w:noProof/>
                <w:webHidden/>
              </w:rPr>
              <w:fldChar w:fldCharType="end"/>
            </w:r>
          </w:hyperlink>
        </w:p>
        <w:p w14:paraId="74CABF11" w14:textId="5CC3D0CB" w:rsidR="00E14D25" w:rsidRDefault="00F53B37">
          <w:pPr>
            <w:pStyle w:val="TOC2"/>
            <w:tabs>
              <w:tab w:val="right" w:leader="dot" w:pos="9062"/>
            </w:tabs>
            <w:rPr>
              <w:rFonts w:cstheme="minorBidi"/>
              <w:i w:val="0"/>
              <w:noProof/>
              <w:sz w:val="22"/>
            </w:rPr>
          </w:pPr>
          <w:hyperlink w:anchor="_Toc516045512" w:history="1">
            <w:r w:rsidR="00E14D25" w:rsidRPr="00B06AB7">
              <w:rPr>
                <w:rStyle w:val="Hyperlink"/>
                <w:noProof/>
              </w:rPr>
              <w:t>4.6. Dokumenti kojima se dokazuje ispunjavanje kriterija za odabir gospodarskog subjekta</w:t>
            </w:r>
            <w:r w:rsidR="00E14D25">
              <w:rPr>
                <w:noProof/>
                <w:webHidden/>
              </w:rPr>
              <w:tab/>
            </w:r>
            <w:r w:rsidR="00E14D25">
              <w:rPr>
                <w:noProof/>
                <w:webHidden/>
              </w:rPr>
              <w:fldChar w:fldCharType="begin"/>
            </w:r>
            <w:r w:rsidR="00E14D25">
              <w:rPr>
                <w:noProof/>
                <w:webHidden/>
              </w:rPr>
              <w:instrText xml:space="preserve"> PAGEREF _Toc516045512 \h </w:instrText>
            </w:r>
            <w:r w:rsidR="00E14D25">
              <w:rPr>
                <w:noProof/>
                <w:webHidden/>
              </w:rPr>
            </w:r>
            <w:r w:rsidR="00E14D25">
              <w:rPr>
                <w:noProof/>
                <w:webHidden/>
              </w:rPr>
              <w:fldChar w:fldCharType="separate"/>
            </w:r>
            <w:r w:rsidR="00E14D25">
              <w:rPr>
                <w:noProof/>
                <w:webHidden/>
              </w:rPr>
              <w:t>23</w:t>
            </w:r>
            <w:r w:rsidR="00E14D25">
              <w:rPr>
                <w:noProof/>
                <w:webHidden/>
              </w:rPr>
              <w:fldChar w:fldCharType="end"/>
            </w:r>
          </w:hyperlink>
        </w:p>
        <w:p w14:paraId="2110E989" w14:textId="4711D018" w:rsidR="00E14D25" w:rsidRDefault="00F53B37">
          <w:pPr>
            <w:pStyle w:val="TOC1"/>
            <w:tabs>
              <w:tab w:val="right" w:leader="dot" w:pos="9062"/>
            </w:tabs>
            <w:rPr>
              <w:rFonts w:cstheme="minorBidi"/>
              <w:b w:val="0"/>
              <w:noProof/>
              <w:sz w:val="22"/>
            </w:rPr>
          </w:pPr>
          <w:hyperlink w:anchor="_Toc516045513" w:history="1">
            <w:r w:rsidR="00E14D25" w:rsidRPr="00B06AB7">
              <w:rPr>
                <w:rStyle w:val="Hyperlink"/>
                <w:noProof/>
              </w:rPr>
              <w:t>5. EUROPSKA JEDINSTVENA DOKUMENTACIJA O NABAVI</w:t>
            </w:r>
            <w:r w:rsidR="00E14D25">
              <w:rPr>
                <w:noProof/>
                <w:webHidden/>
              </w:rPr>
              <w:tab/>
            </w:r>
            <w:r w:rsidR="00E14D25">
              <w:rPr>
                <w:noProof/>
                <w:webHidden/>
              </w:rPr>
              <w:fldChar w:fldCharType="begin"/>
            </w:r>
            <w:r w:rsidR="00E14D25">
              <w:rPr>
                <w:noProof/>
                <w:webHidden/>
              </w:rPr>
              <w:instrText xml:space="preserve"> PAGEREF _Toc516045513 \h </w:instrText>
            </w:r>
            <w:r w:rsidR="00E14D25">
              <w:rPr>
                <w:noProof/>
                <w:webHidden/>
              </w:rPr>
            </w:r>
            <w:r w:rsidR="00E14D25">
              <w:rPr>
                <w:noProof/>
                <w:webHidden/>
              </w:rPr>
              <w:fldChar w:fldCharType="separate"/>
            </w:r>
            <w:r w:rsidR="00E14D25">
              <w:rPr>
                <w:noProof/>
                <w:webHidden/>
              </w:rPr>
              <w:t>25</w:t>
            </w:r>
            <w:r w:rsidR="00E14D25">
              <w:rPr>
                <w:noProof/>
                <w:webHidden/>
              </w:rPr>
              <w:fldChar w:fldCharType="end"/>
            </w:r>
          </w:hyperlink>
        </w:p>
        <w:p w14:paraId="20DBF813" w14:textId="15387D46" w:rsidR="00E14D25" w:rsidRDefault="00F53B37">
          <w:pPr>
            <w:pStyle w:val="TOC2"/>
            <w:tabs>
              <w:tab w:val="right" w:leader="dot" w:pos="9062"/>
            </w:tabs>
            <w:rPr>
              <w:rFonts w:cstheme="minorBidi"/>
              <w:i w:val="0"/>
              <w:noProof/>
              <w:sz w:val="22"/>
            </w:rPr>
          </w:pPr>
          <w:hyperlink w:anchor="_Toc516045514" w:history="1">
            <w:r w:rsidR="00E14D25" w:rsidRPr="00B06AB7">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E14D25">
              <w:rPr>
                <w:noProof/>
                <w:webHidden/>
              </w:rPr>
              <w:tab/>
            </w:r>
            <w:r w:rsidR="00E14D25">
              <w:rPr>
                <w:noProof/>
                <w:webHidden/>
              </w:rPr>
              <w:fldChar w:fldCharType="begin"/>
            </w:r>
            <w:r w:rsidR="00E14D25">
              <w:rPr>
                <w:noProof/>
                <w:webHidden/>
              </w:rPr>
              <w:instrText xml:space="preserve"> PAGEREF _Toc516045514 \h </w:instrText>
            </w:r>
            <w:r w:rsidR="00E14D25">
              <w:rPr>
                <w:noProof/>
                <w:webHidden/>
              </w:rPr>
            </w:r>
            <w:r w:rsidR="00E14D25">
              <w:rPr>
                <w:noProof/>
                <w:webHidden/>
              </w:rPr>
              <w:fldChar w:fldCharType="separate"/>
            </w:r>
            <w:r w:rsidR="00E14D25">
              <w:rPr>
                <w:noProof/>
                <w:webHidden/>
              </w:rPr>
              <w:t>25</w:t>
            </w:r>
            <w:r w:rsidR="00E14D25">
              <w:rPr>
                <w:noProof/>
                <w:webHidden/>
              </w:rPr>
              <w:fldChar w:fldCharType="end"/>
            </w:r>
          </w:hyperlink>
        </w:p>
        <w:p w14:paraId="31C8B96F" w14:textId="6D0BABF6" w:rsidR="00E14D25" w:rsidRDefault="00F53B37">
          <w:pPr>
            <w:pStyle w:val="TOC2"/>
            <w:tabs>
              <w:tab w:val="right" w:leader="dot" w:pos="9062"/>
            </w:tabs>
            <w:rPr>
              <w:rFonts w:cstheme="minorBidi"/>
              <w:i w:val="0"/>
              <w:noProof/>
              <w:sz w:val="22"/>
            </w:rPr>
          </w:pPr>
          <w:hyperlink w:anchor="_Toc516045515" w:history="1">
            <w:r w:rsidR="00E14D25" w:rsidRPr="00B06AB7">
              <w:rPr>
                <w:rStyle w:val="Hyperlink"/>
                <w:noProof/>
              </w:rPr>
              <w:t>5.2. Upute za popunjavanje ESPD obrasca (naznaka koje podatke u ESPD-u gospodarski subjekt mora navesti)</w:t>
            </w:r>
            <w:r w:rsidR="00E14D25">
              <w:rPr>
                <w:noProof/>
                <w:webHidden/>
              </w:rPr>
              <w:tab/>
            </w:r>
            <w:r w:rsidR="00E14D25">
              <w:rPr>
                <w:noProof/>
                <w:webHidden/>
              </w:rPr>
              <w:fldChar w:fldCharType="begin"/>
            </w:r>
            <w:r w:rsidR="00E14D25">
              <w:rPr>
                <w:noProof/>
                <w:webHidden/>
              </w:rPr>
              <w:instrText xml:space="preserve"> PAGEREF _Toc516045515 \h </w:instrText>
            </w:r>
            <w:r w:rsidR="00E14D25">
              <w:rPr>
                <w:noProof/>
                <w:webHidden/>
              </w:rPr>
            </w:r>
            <w:r w:rsidR="00E14D25">
              <w:rPr>
                <w:noProof/>
                <w:webHidden/>
              </w:rPr>
              <w:fldChar w:fldCharType="separate"/>
            </w:r>
            <w:r w:rsidR="00E14D25">
              <w:rPr>
                <w:noProof/>
                <w:webHidden/>
              </w:rPr>
              <w:t>26</w:t>
            </w:r>
            <w:r w:rsidR="00E14D25">
              <w:rPr>
                <w:noProof/>
                <w:webHidden/>
              </w:rPr>
              <w:fldChar w:fldCharType="end"/>
            </w:r>
          </w:hyperlink>
        </w:p>
        <w:p w14:paraId="7C7EAA91" w14:textId="5E0FB2CB" w:rsidR="00E14D25" w:rsidRDefault="00F53B37">
          <w:pPr>
            <w:pStyle w:val="TOC1"/>
            <w:tabs>
              <w:tab w:val="right" w:leader="dot" w:pos="9062"/>
            </w:tabs>
            <w:rPr>
              <w:rFonts w:cstheme="minorBidi"/>
              <w:b w:val="0"/>
              <w:noProof/>
              <w:sz w:val="22"/>
            </w:rPr>
          </w:pPr>
          <w:hyperlink w:anchor="_Toc516045516" w:history="1">
            <w:r w:rsidR="00E14D25" w:rsidRPr="00B06AB7">
              <w:rPr>
                <w:rStyle w:val="Hyperlink"/>
                <w:noProof/>
              </w:rPr>
              <w:t>6. PODACI O PONUDI</w:t>
            </w:r>
            <w:r w:rsidR="00E14D25">
              <w:rPr>
                <w:noProof/>
                <w:webHidden/>
              </w:rPr>
              <w:tab/>
            </w:r>
            <w:r w:rsidR="00E14D25">
              <w:rPr>
                <w:noProof/>
                <w:webHidden/>
              </w:rPr>
              <w:fldChar w:fldCharType="begin"/>
            </w:r>
            <w:r w:rsidR="00E14D25">
              <w:rPr>
                <w:noProof/>
                <w:webHidden/>
              </w:rPr>
              <w:instrText xml:space="preserve"> PAGEREF _Toc516045516 \h </w:instrText>
            </w:r>
            <w:r w:rsidR="00E14D25">
              <w:rPr>
                <w:noProof/>
                <w:webHidden/>
              </w:rPr>
            </w:r>
            <w:r w:rsidR="00E14D25">
              <w:rPr>
                <w:noProof/>
                <w:webHidden/>
              </w:rPr>
              <w:fldChar w:fldCharType="separate"/>
            </w:r>
            <w:r w:rsidR="00E14D25">
              <w:rPr>
                <w:noProof/>
                <w:webHidden/>
              </w:rPr>
              <w:t>27</w:t>
            </w:r>
            <w:r w:rsidR="00E14D25">
              <w:rPr>
                <w:noProof/>
                <w:webHidden/>
              </w:rPr>
              <w:fldChar w:fldCharType="end"/>
            </w:r>
          </w:hyperlink>
        </w:p>
        <w:p w14:paraId="22627550" w14:textId="6E9DB94B" w:rsidR="00E14D25" w:rsidRDefault="00F53B37">
          <w:pPr>
            <w:pStyle w:val="TOC2"/>
            <w:tabs>
              <w:tab w:val="right" w:leader="dot" w:pos="9062"/>
            </w:tabs>
            <w:rPr>
              <w:rFonts w:cstheme="minorBidi"/>
              <w:i w:val="0"/>
              <w:noProof/>
              <w:sz w:val="22"/>
            </w:rPr>
          </w:pPr>
          <w:hyperlink w:anchor="_Toc516045517" w:history="1">
            <w:r w:rsidR="00E14D25" w:rsidRPr="00B06AB7">
              <w:rPr>
                <w:rStyle w:val="Hyperlink"/>
                <w:noProof/>
              </w:rPr>
              <w:t>6.1. Sadržaj i način izrade</w:t>
            </w:r>
            <w:r w:rsidR="00E14D25">
              <w:rPr>
                <w:noProof/>
                <w:webHidden/>
              </w:rPr>
              <w:tab/>
            </w:r>
            <w:r w:rsidR="00E14D25">
              <w:rPr>
                <w:noProof/>
                <w:webHidden/>
              </w:rPr>
              <w:fldChar w:fldCharType="begin"/>
            </w:r>
            <w:r w:rsidR="00E14D25">
              <w:rPr>
                <w:noProof/>
                <w:webHidden/>
              </w:rPr>
              <w:instrText xml:space="preserve"> PAGEREF _Toc516045517 \h </w:instrText>
            </w:r>
            <w:r w:rsidR="00E14D25">
              <w:rPr>
                <w:noProof/>
                <w:webHidden/>
              </w:rPr>
            </w:r>
            <w:r w:rsidR="00E14D25">
              <w:rPr>
                <w:noProof/>
                <w:webHidden/>
              </w:rPr>
              <w:fldChar w:fldCharType="separate"/>
            </w:r>
            <w:r w:rsidR="00E14D25">
              <w:rPr>
                <w:noProof/>
                <w:webHidden/>
              </w:rPr>
              <w:t>27</w:t>
            </w:r>
            <w:r w:rsidR="00E14D25">
              <w:rPr>
                <w:noProof/>
                <w:webHidden/>
              </w:rPr>
              <w:fldChar w:fldCharType="end"/>
            </w:r>
          </w:hyperlink>
        </w:p>
        <w:p w14:paraId="363B429F" w14:textId="4266127B" w:rsidR="00E14D25" w:rsidRDefault="00F53B37">
          <w:pPr>
            <w:pStyle w:val="TOC3"/>
            <w:tabs>
              <w:tab w:val="right" w:leader="dot" w:pos="9062"/>
            </w:tabs>
            <w:rPr>
              <w:rFonts w:cstheme="minorBidi"/>
              <w:noProof/>
              <w:sz w:val="22"/>
            </w:rPr>
          </w:pPr>
          <w:hyperlink w:anchor="_Toc516045518" w:history="1">
            <w:r w:rsidR="00E14D25" w:rsidRPr="00B06AB7">
              <w:rPr>
                <w:rStyle w:val="Hyperlink"/>
                <w:noProof/>
              </w:rPr>
              <w:t>6.1.1. Način izrade ponude koja se dostavlja elektroničkim sredstvima komunikacije</w:t>
            </w:r>
            <w:r w:rsidR="00E14D25">
              <w:rPr>
                <w:noProof/>
                <w:webHidden/>
              </w:rPr>
              <w:tab/>
            </w:r>
            <w:r w:rsidR="00E14D25">
              <w:rPr>
                <w:noProof/>
                <w:webHidden/>
              </w:rPr>
              <w:fldChar w:fldCharType="begin"/>
            </w:r>
            <w:r w:rsidR="00E14D25">
              <w:rPr>
                <w:noProof/>
                <w:webHidden/>
              </w:rPr>
              <w:instrText xml:space="preserve"> PAGEREF _Toc516045518 \h </w:instrText>
            </w:r>
            <w:r w:rsidR="00E14D25">
              <w:rPr>
                <w:noProof/>
                <w:webHidden/>
              </w:rPr>
            </w:r>
            <w:r w:rsidR="00E14D25">
              <w:rPr>
                <w:noProof/>
                <w:webHidden/>
              </w:rPr>
              <w:fldChar w:fldCharType="separate"/>
            </w:r>
            <w:r w:rsidR="00E14D25">
              <w:rPr>
                <w:noProof/>
                <w:webHidden/>
              </w:rPr>
              <w:t>28</w:t>
            </w:r>
            <w:r w:rsidR="00E14D25">
              <w:rPr>
                <w:noProof/>
                <w:webHidden/>
              </w:rPr>
              <w:fldChar w:fldCharType="end"/>
            </w:r>
          </w:hyperlink>
        </w:p>
        <w:p w14:paraId="1A77AF52" w14:textId="4AC14998" w:rsidR="00E14D25" w:rsidRDefault="00F53B37">
          <w:pPr>
            <w:pStyle w:val="TOC3"/>
            <w:tabs>
              <w:tab w:val="right" w:leader="dot" w:pos="9062"/>
            </w:tabs>
            <w:rPr>
              <w:rFonts w:cstheme="minorBidi"/>
              <w:noProof/>
              <w:sz w:val="22"/>
            </w:rPr>
          </w:pPr>
          <w:hyperlink w:anchor="_Toc516045519" w:history="1">
            <w:r w:rsidR="00E14D25" w:rsidRPr="00B06AB7">
              <w:rPr>
                <w:rStyle w:val="Hyperlink"/>
                <w:noProof/>
              </w:rPr>
              <w:t>6.1.2. Način izrade dijelova ponude koji se dostavljaju sredstvima komunikacije koja nisu elektronička</w:t>
            </w:r>
            <w:r w:rsidR="00E14D25">
              <w:rPr>
                <w:noProof/>
                <w:webHidden/>
              </w:rPr>
              <w:tab/>
            </w:r>
            <w:r w:rsidR="00E14D25">
              <w:rPr>
                <w:noProof/>
                <w:webHidden/>
              </w:rPr>
              <w:fldChar w:fldCharType="begin"/>
            </w:r>
            <w:r w:rsidR="00E14D25">
              <w:rPr>
                <w:noProof/>
                <w:webHidden/>
              </w:rPr>
              <w:instrText xml:space="preserve"> PAGEREF _Toc516045519 \h </w:instrText>
            </w:r>
            <w:r w:rsidR="00E14D25">
              <w:rPr>
                <w:noProof/>
                <w:webHidden/>
              </w:rPr>
            </w:r>
            <w:r w:rsidR="00E14D25">
              <w:rPr>
                <w:noProof/>
                <w:webHidden/>
              </w:rPr>
              <w:fldChar w:fldCharType="separate"/>
            </w:r>
            <w:r w:rsidR="00E14D25">
              <w:rPr>
                <w:noProof/>
                <w:webHidden/>
              </w:rPr>
              <w:t>28</w:t>
            </w:r>
            <w:r w:rsidR="00E14D25">
              <w:rPr>
                <w:noProof/>
                <w:webHidden/>
              </w:rPr>
              <w:fldChar w:fldCharType="end"/>
            </w:r>
          </w:hyperlink>
        </w:p>
        <w:p w14:paraId="7C8DA34B" w14:textId="28866F1F" w:rsidR="00E14D25" w:rsidRDefault="00F53B37">
          <w:pPr>
            <w:pStyle w:val="TOC2"/>
            <w:tabs>
              <w:tab w:val="right" w:leader="dot" w:pos="9062"/>
            </w:tabs>
            <w:rPr>
              <w:rFonts w:cstheme="minorBidi"/>
              <w:i w:val="0"/>
              <w:noProof/>
              <w:sz w:val="22"/>
            </w:rPr>
          </w:pPr>
          <w:hyperlink w:anchor="_Toc516045520" w:history="1">
            <w:r w:rsidR="00E14D25" w:rsidRPr="00B06AB7">
              <w:rPr>
                <w:rStyle w:val="Hyperlink"/>
                <w:noProof/>
              </w:rPr>
              <w:t>6.2. Način dostave (elektroničkim sredstvima komunikacije te sredstvima komunikacije koja nisu elektronička)</w:t>
            </w:r>
            <w:r w:rsidR="00E14D25">
              <w:rPr>
                <w:noProof/>
                <w:webHidden/>
              </w:rPr>
              <w:tab/>
            </w:r>
            <w:r w:rsidR="00E14D25">
              <w:rPr>
                <w:noProof/>
                <w:webHidden/>
              </w:rPr>
              <w:fldChar w:fldCharType="begin"/>
            </w:r>
            <w:r w:rsidR="00E14D25">
              <w:rPr>
                <w:noProof/>
                <w:webHidden/>
              </w:rPr>
              <w:instrText xml:space="preserve"> PAGEREF _Toc516045520 \h </w:instrText>
            </w:r>
            <w:r w:rsidR="00E14D25">
              <w:rPr>
                <w:noProof/>
                <w:webHidden/>
              </w:rPr>
            </w:r>
            <w:r w:rsidR="00E14D25">
              <w:rPr>
                <w:noProof/>
                <w:webHidden/>
              </w:rPr>
              <w:fldChar w:fldCharType="separate"/>
            </w:r>
            <w:r w:rsidR="00E14D25">
              <w:rPr>
                <w:noProof/>
                <w:webHidden/>
              </w:rPr>
              <w:t>29</w:t>
            </w:r>
            <w:r w:rsidR="00E14D25">
              <w:rPr>
                <w:noProof/>
                <w:webHidden/>
              </w:rPr>
              <w:fldChar w:fldCharType="end"/>
            </w:r>
          </w:hyperlink>
        </w:p>
        <w:p w14:paraId="60BE7186" w14:textId="2BC6542E" w:rsidR="00E14D25" w:rsidRDefault="00F53B37">
          <w:pPr>
            <w:pStyle w:val="TOC3"/>
            <w:tabs>
              <w:tab w:val="right" w:leader="dot" w:pos="9062"/>
            </w:tabs>
            <w:rPr>
              <w:rFonts w:cstheme="minorBidi"/>
              <w:noProof/>
              <w:sz w:val="22"/>
            </w:rPr>
          </w:pPr>
          <w:hyperlink w:anchor="_Toc516045521" w:history="1">
            <w:r w:rsidR="00E14D25" w:rsidRPr="00B06AB7">
              <w:rPr>
                <w:rStyle w:val="Hyperlink"/>
                <w:noProof/>
              </w:rPr>
              <w:t>6.2.1. Način dostave ponude elektroničkim sredstvima komunikacije</w:t>
            </w:r>
            <w:r w:rsidR="00E14D25">
              <w:rPr>
                <w:noProof/>
                <w:webHidden/>
              </w:rPr>
              <w:tab/>
            </w:r>
            <w:r w:rsidR="00E14D25">
              <w:rPr>
                <w:noProof/>
                <w:webHidden/>
              </w:rPr>
              <w:fldChar w:fldCharType="begin"/>
            </w:r>
            <w:r w:rsidR="00E14D25">
              <w:rPr>
                <w:noProof/>
                <w:webHidden/>
              </w:rPr>
              <w:instrText xml:space="preserve"> PAGEREF _Toc516045521 \h </w:instrText>
            </w:r>
            <w:r w:rsidR="00E14D25">
              <w:rPr>
                <w:noProof/>
                <w:webHidden/>
              </w:rPr>
            </w:r>
            <w:r w:rsidR="00E14D25">
              <w:rPr>
                <w:noProof/>
                <w:webHidden/>
              </w:rPr>
              <w:fldChar w:fldCharType="separate"/>
            </w:r>
            <w:r w:rsidR="00E14D25">
              <w:rPr>
                <w:noProof/>
                <w:webHidden/>
              </w:rPr>
              <w:t>29</w:t>
            </w:r>
            <w:r w:rsidR="00E14D25">
              <w:rPr>
                <w:noProof/>
                <w:webHidden/>
              </w:rPr>
              <w:fldChar w:fldCharType="end"/>
            </w:r>
          </w:hyperlink>
        </w:p>
        <w:p w14:paraId="0516167F" w14:textId="5FEDD107" w:rsidR="00E14D25" w:rsidRDefault="00F53B37">
          <w:pPr>
            <w:pStyle w:val="TOC3"/>
            <w:tabs>
              <w:tab w:val="right" w:leader="dot" w:pos="9062"/>
            </w:tabs>
            <w:rPr>
              <w:rFonts w:cstheme="minorBidi"/>
              <w:noProof/>
              <w:sz w:val="22"/>
            </w:rPr>
          </w:pPr>
          <w:hyperlink w:anchor="_Toc516045522" w:history="1">
            <w:r w:rsidR="00E14D25" w:rsidRPr="00B06AB7">
              <w:rPr>
                <w:rStyle w:val="Hyperlink"/>
                <w:noProof/>
              </w:rPr>
              <w:t>6.2.2. Način dostave dijelova ponude sredstvima komunikacije koja nisu elektronička</w:t>
            </w:r>
            <w:r w:rsidR="00E14D25">
              <w:rPr>
                <w:noProof/>
                <w:webHidden/>
              </w:rPr>
              <w:tab/>
            </w:r>
            <w:r w:rsidR="00E14D25">
              <w:rPr>
                <w:noProof/>
                <w:webHidden/>
              </w:rPr>
              <w:fldChar w:fldCharType="begin"/>
            </w:r>
            <w:r w:rsidR="00E14D25">
              <w:rPr>
                <w:noProof/>
                <w:webHidden/>
              </w:rPr>
              <w:instrText xml:space="preserve"> PAGEREF _Toc516045522 \h </w:instrText>
            </w:r>
            <w:r w:rsidR="00E14D25">
              <w:rPr>
                <w:noProof/>
                <w:webHidden/>
              </w:rPr>
            </w:r>
            <w:r w:rsidR="00E14D25">
              <w:rPr>
                <w:noProof/>
                <w:webHidden/>
              </w:rPr>
              <w:fldChar w:fldCharType="separate"/>
            </w:r>
            <w:r w:rsidR="00E14D25">
              <w:rPr>
                <w:noProof/>
                <w:webHidden/>
              </w:rPr>
              <w:t>29</w:t>
            </w:r>
            <w:r w:rsidR="00E14D25">
              <w:rPr>
                <w:noProof/>
                <w:webHidden/>
              </w:rPr>
              <w:fldChar w:fldCharType="end"/>
            </w:r>
          </w:hyperlink>
        </w:p>
        <w:p w14:paraId="3B69C06E" w14:textId="227F145D" w:rsidR="00E14D25" w:rsidRDefault="00F53B37">
          <w:pPr>
            <w:pStyle w:val="TOC3"/>
            <w:tabs>
              <w:tab w:val="right" w:leader="dot" w:pos="9062"/>
            </w:tabs>
            <w:rPr>
              <w:rFonts w:cstheme="minorBidi"/>
              <w:noProof/>
              <w:sz w:val="22"/>
            </w:rPr>
          </w:pPr>
          <w:hyperlink w:anchor="_Toc516045523" w:history="1">
            <w:r w:rsidR="00E14D25" w:rsidRPr="00B06AB7">
              <w:rPr>
                <w:rStyle w:val="Hyperlink"/>
                <w:noProof/>
              </w:rPr>
              <w:t>6.2.3. Izmjena ponude i odustajanje od ponude</w:t>
            </w:r>
            <w:r w:rsidR="00E14D25">
              <w:rPr>
                <w:noProof/>
                <w:webHidden/>
              </w:rPr>
              <w:tab/>
            </w:r>
            <w:r w:rsidR="00E14D25">
              <w:rPr>
                <w:noProof/>
                <w:webHidden/>
              </w:rPr>
              <w:fldChar w:fldCharType="begin"/>
            </w:r>
            <w:r w:rsidR="00E14D25">
              <w:rPr>
                <w:noProof/>
                <w:webHidden/>
              </w:rPr>
              <w:instrText xml:space="preserve"> PAGEREF _Toc516045523 \h </w:instrText>
            </w:r>
            <w:r w:rsidR="00E14D25">
              <w:rPr>
                <w:noProof/>
                <w:webHidden/>
              </w:rPr>
            </w:r>
            <w:r w:rsidR="00E14D25">
              <w:rPr>
                <w:noProof/>
                <w:webHidden/>
              </w:rPr>
              <w:fldChar w:fldCharType="separate"/>
            </w:r>
            <w:r w:rsidR="00E14D25">
              <w:rPr>
                <w:noProof/>
                <w:webHidden/>
              </w:rPr>
              <w:t>29</w:t>
            </w:r>
            <w:r w:rsidR="00E14D25">
              <w:rPr>
                <w:noProof/>
                <w:webHidden/>
              </w:rPr>
              <w:fldChar w:fldCharType="end"/>
            </w:r>
          </w:hyperlink>
        </w:p>
        <w:p w14:paraId="630821F0" w14:textId="685EEA17" w:rsidR="00E14D25" w:rsidRDefault="00F53B37">
          <w:pPr>
            <w:pStyle w:val="TOC2"/>
            <w:tabs>
              <w:tab w:val="right" w:leader="dot" w:pos="9062"/>
            </w:tabs>
            <w:rPr>
              <w:rFonts w:cstheme="minorBidi"/>
              <w:i w:val="0"/>
              <w:noProof/>
              <w:sz w:val="22"/>
            </w:rPr>
          </w:pPr>
          <w:hyperlink w:anchor="_Toc516045524" w:history="1">
            <w:r w:rsidR="00E14D25" w:rsidRPr="00B06AB7">
              <w:rPr>
                <w:rStyle w:val="Hyperlink"/>
                <w:noProof/>
              </w:rPr>
              <w:t>6.3. Minimalni zahtjevi koje varijante ponude trebaju zadovoljiti, ako su dopuštene, te posebni zahtjevi za njihovo podnošenje</w:t>
            </w:r>
            <w:r w:rsidR="00E14D25">
              <w:rPr>
                <w:noProof/>
                <w:webHidden/>
              </w:rPr>
              <w:tab/>
            </w:r>
            <w:r w:rsidR="00E14D25">
              <w:rPr>
                <w:noProof/>
                <w:webHidden/>
              </w:rPr>
              <w:fldChar w:fldCharType="begin"/>
            </w:r>
            <w:r w:rsidR="00E14D25">
              <w:rPr>
                <w:noProof/>
                <w:webHidden/>
              </w:rPr>
              <w:instrText xml:space="preserve"> PAGEREF _Toc516045524 \h </w:instrText>
            </w:r>
            <w:r w:rsidR="00E14D25">
              <w:rPr>
                <w:noProof/>
                <w:webHidden/>
              </w:rPr>
            </w:r>
            <w:r w:rsidR="00E14D25">
              <w:rPr>
                <w:noProof/>
                <w:webHidden/>
              </w:rPr>
              <w:fldChar w:fldCharType="separate"/>
            </w:r>
            <w:r w:rsidR="00E14D25">
              <w:rPr>
                <w:noProof/>
                <w:webHidden/>
              </w:rPr>
              <w:t>29</w:t>
            </w:r>
            <w:r w:rsidR="00E14D25">
              <w:rPr>
                <w:noProof/>
                <w:webHidden/>
              </w:rPr>
              <w:fldChar w:fldCharType="end"/>
            </w:r>
          </w:hyperlink>
        </w:p>
        <w:p w14:paraId="4A0AD632" w14:textId="29AE85A0" w:rsidR="00E14D25" w:rsidRDefault="00F53B37">
          <w:pPr>
            <w:pStyle w:val="TOC2"/>
            <w:tabs>
              <w:tab w:val="right" w:leader="dot" w:pos="9062"/>
            </w:tabs>
            <w:rPr>
              <w:rFonts w:cstheme="minorBidi"/>
              <w:i w:val="0"/>
              <w:noProof/>
              <w:sz w:val="22"/>
            </w:rPr>
          </w:pPr>
          <w:hyperlink w:anchor="_Toc516045525" w:history="1">
            <w:r w:rsidR="00E14D25" w:rsidRPr="00B06AB7">
              <w:rPr>
                <w:rStyle w:val="Hyperlink"/>
                <w:noProof/>
              </w:rPr>
              <w:t>6.4. Način određivanja cijene ponude</w:t>
            </w:r>
            <w:r w:rsidR="00E14D25">
              <w:rPr>
                <w:noProof/>
                <w:webHidden/>
              </w:rPr>
              <w:tab/>
            </w:r>
            <w:r w:rsidR="00E14D25">
              <w:rPr>
                <w:noProof/>
                <w:webHidden/>
              </w:rPr>
              <w:fldChar w:fldCharType="begin"/>
            </w:r>
            <w:r w:rsidR="00E14D25">
              <w:rPr>
                <w:noProof/>
                <w:webHidden/>
              </w:rPr>
              <w:instrText xml:space="preserve"> PAGEREF _Toc516045525 \h </w:instrText>
            </w:r>
            <w:r w:rsidR="00E14D25">
              <w:rPr>
                <w:noProof/>
                <w:webHidden/>
              </w:rPr>
            </w:r>
            <w:r w:rsidR="00E14D25">
              <w:rPr>
                <w:noProof/>
                <w:webHidden/>
              </w:rPr>
              <w:fldChar w:fldCharType="separate"/>
            </w:r>
            <w:r w:rsidR="00E14D25">
              <w:rPr>
                <w:noProof/>
                <w:webHidden/>
              </w:rPr>
              <w:t>30</w:t>
            </w:r>
            <w:r w:rsidR="00E14D25">
              <w:rPr>
                <w:noProof/>
                <w:webHidden/>
              </w:rPr>
              <w:fldChar w:fldCharType="end"/>
            </w:r>
          </w:hyperlink>
        </w:p>
        <w:p w14:paraId="1CC8061F" w14:textId="6269468B" w:rsidR="00E14D25" w:rsidRDefault="00F53B37">
          <w:pPr>
            <w:pStyle w:val="TOC2"/>
            <w:tabs>
              <w:tab w:val="right" w:leader="dot" w:pos="9062"/>
            </w:tabs>
            <w:rPr>
              <w:rFonts w:cstheme="minorBidi"/>
              <w:i w:val="0"/>
              <w:noProof/>
              <w:sz w:val="22"/>
            </w:rPr>
          </w:pPr>
          <w:hyperlink w:anchor="_Toc516045526" w:history="1">
            <w:r w:rsidR="00E14D25" w:rsidRPr="00B06AB7">
              <w:rPr>
                <w:rStyle w:val="Hyperlink"/>
                <w:noProof/>
              </w:rPr>
              <w:t>6.5. Valuta ponude</w:t>
            </w:r>
            <w:r w:rsidR="00E14D25">
              <w:rPr>
                <w:noProof/>
                <w:webHidden/>
              </w:rPr>
              <w:tab/>
            </w:r>
            <w:r w:rsidR="00E14D25">
              <w:rPr>
                <w:noProof/>
                <w:webHidden/>
              </w:rPr>
              <w:fldChar w:fldCharType="begin"/>
            </w:r>
            <w:r w:rsidR="00E14D25">
              <w:rPr>
                <w:noProof/>
                <w:webHidden/>
              </w:rPr>
              <w:instrText xml:space="preserve"> PAGEREF _Toc516045526 \h </w:instrText>
            </w:r>
            <w:r w:rsidR="00E14D25">
              <w:rPr>
                <w:noProof/>
                <w:webHidden/>
              </w:rPr>
            </w:r>
            <w:r w:rsidR="00E14D25">
              <w:rPr>
                <w:noProof/>
                <w:webHidden/>
              </w:rPr>
              <w:fldChar w:fldCharType="separate"/>
            </w:r>
            <w:r w:rsidR="00E14D25">
              <w:rPr>
                <w:noProof/>
                <w:webHidden/>
              </w:rPr>
              <w:t>30</w:t>
            </w:r>
            <w:r w:rsidR="00E14D25">
              <w:rPr>
                <w:noProof/>
                <w:webHidden/>
              </w:rPr>
              <w:fldChar w:fldCharType="end"/>
            </w:r>
          </w:hyperlink>
        </w:p>
        <w:p w14:paraId="409F9174" w14:textId="4852CC06" w:rsidR="00E14D25" w:rsidRDefault="00F53B37">
          <w:pPr>
            <w:pStyle w:val="TOC2"/>
            <w:tabs>
              <w:tab w:val="right" w:leader="dot" w:pos="9062"/>
            </w:tabs>
            <w:rPr>
              <w:rFonts w:cstheme="minorBidi"/>
              <w:i w:val="0"/>
              <w:noProof/>
              <w:sz w:val="22"/>
            </w:rPr>
          </w:pPr>
          <w:hyperlink w:anchor="_Toc516045527" w:history="1">
            <w:r w:rsidR="00E14D25" w:rsidRPr="00B06AB7">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E14D25">
              <w:rPr>
                <w:noProof/>
                <w:webHidden/>
              </w:rPr>
              <w:tab/>
            </w:r>
            <w:r w:rsidR="00E14D25">
              <w:rPr>
                <w:noProof/>
                <w:webHidden/>
              </w:rPr>
              <w:fldChar w:fldCharType="begin"/>
            </w:r>
            <w:r w:rsidR="00E14D25">
              <w:rPr>
                <w:noProof/>
                <w:webHidden/>
              </w:rPr>
              <w:instrText xml:space="preserve"> PAGEREF _Toc516045527 \h </w:instrText>
            </w:r>
            <w:r w:rsidR="00E14D25">
              <w:rPr>
                <w:noProof/>
                <w:webHidden/>
              </w:rPr>
            </w:r>
            <w:r w:rsidR="00E14D25">
              <w:rPr>
                <w:noProof/>
                <w:webHidden/>
              </w:rPr>
              <w:fldChar w:fldCharType="separate"/>
            </w:r>
            <w:r w:rsidR="00E14D25">
              <w:rPr>
                <w:noProof/>
                <w:webHidden/>
              </w:rPr>
              <w:t>30</w:t>
            </w:r>
            <w:r w:rsidR="00E14D25">
              <w:rPr>
                <w:noProof/>
                <w:webHidden/>
              </w:rPr>
              <w:fldChar w:fldCharType="end"/>
            </w:r>
          </w:hyperlink>
        </w:p>
        <w:p w14:paraId="449BDFD7" w14:textId="1EA7B137" w:rsidR="00E14D25" w:rsidRDefault="00F53B37">
          <w:pPr>
            <w:pStyle w:val="TOC2"/>
            <w:tabs>
              <w:tab w:val="right" w:leader="dot" w:pos="9062"/>
            </w:tabs>
            <w:rPr>
              <w:rFonts w:cstheme="minorBidi"/>
              <w:i w:val="0"/>
              <w:noProof/>
              <w:sz w:val="22"/>
            </w:rPr>
          </w:pPr>
          <w:hyperlink w:anchor="_Toc516045528" w:history="1">
            <w:r w:rsidR="00E14D25" w:rsidRPr="00B06AB7">
              <w:rPr>
                <w:rStyle w:val="Hyperlink"/>
                <w:noProof/>
              </w:rPr>
              <w:t>6.7. Jezik i pismo na kojem se izrađuje ponuda ili njezin dio</w:t>
            </w:r>
            <w:r w:rsidR="00E14D25">
              <w:rPr>
                <w:noProof/>
                <w:webHidden/>
              </w:rPr>
              <w:tab/>
            </w:r>
            <w:r w:rsidR="00E14D25">
              <w:rPr>
                <w:noProof/>
                <w:webHidden/>
              </w:rPr>
              <w:fldChar w:fldCharType="begin"/>
            </w:r>
            <w:r w:rsidR="00E14D25">
              <w:rPr>
                <w:noProof/>
                <w:webHidden/>
              </w:rPr>
              <w:instrText xml:space="preserve"> PAGEREF _Toc516045528 \h </w:instrText>
            </w:r>
            <w:r w:rsidR="00E14D25">
              <w:rPr>
                <w:noProof/>
                <w:webHidden/>
              </w:rPr>
            </w:r>
            <w:r w:rsidR="00E14D25">
              <w:rPr>
                <w:noProof/>
                <w:webHidden/>
              </w:rPr>
              <w:fldChar w:fldCharType="separate"/>
            </w:r>
            <w:r w:rsidR="00E14D25">
              <w:rPr>
                <w:noProof/>
                <w:webHidden/>
              </w:rPr>
              <w:t>33</w:t>
            </w:r>
            <w:r w:rsidR="00E14D25">
              <w:rPr>
                <w:noProof/>
                <w:webHidden/>
              </w:rPr>
              <w:fldChar w:fldCharType="end"/>
            </w:r>
          </w:hyperlink>
        </w:p>
        <w:p w14:paraId="2AE706A3" w14:textId="79675010" w:rsidR="00E14D25" w:rsidRDefault="00F53B37">
          <w:pPr>
            <w:pStyle w:val="TOC2"/>
            <w:tabs>
              <w:tab w:val="right" w:leader="dot" w:pos="9062"/>
            </w:tabs>
            <w:rPr>
              <w:rFonts w:cstheme="minorBidi"/>
              <w:i w:val="0"/>
              <w:noProof/>
              <w:sz w:val="22"/>
            </w:rPr>
          </w:pPr>
          <w:hyperlink w:anchor="_Toc516045529" w:history="1">
            <w:r w:rsidR="00E14D25" w:rsidRPr="00B06AB7">
              <w:rPr>
                <w:rStyle w:val="Hyperlink"/>
                <w:noProof/>
              </w:rPr>
              <w:t>6.8. Rok valjanosti ponude</w:t>
            </w:r>
            <w:r w:rsidR="00E14D25">
              <w:rPr>
                <w:noProof/>
                <w:webHidden/>
              </w:rPr>
              <w:tab/>
            </w:r>
            <w:r w:rsidR="00E14D25">
              <w:rPr>
                <w:noProof/>
                <w:webHidden/>
              </w:rPr>
              <w:fldChar w:fldCharType="begin"/>
            </w:r>
            <w:r w:rsidR="00E14D25">
              <w:rPr>
                <w:noProof/>
                <w:webHidden/>
              </w:rPr>
              <w:instrText xml:space="preserve"> PAGEREF _Toc516045529 \h </w:instrText>
            </w:r>
            <w:r w:rsidR="00E14D25">
              <w:rPr>
                <w:noProof/>
                <w:webHidden/>
              </w:rPr>
            </w:r>
            <w:r w:rsidR="00E14D25">
              <w:rPr>
                <w:noProof/>
                <w:webHidden/>
              </w:rPr>
              <w:fldChar w:fldCharType="separate"/>
            </w:r>
            <w:r w:rsidR="00E14D25">
              <w:rPr>
                <w:noProof/>
                <w:webHidden/>
              </w:rPr>
              <w:t>33</w:t>
            </w:r>
            <w:r w:rsidR="00E14D25">
              <w:rPr>
                <w:noProof/>
                <w:webHidden/>
              </w:rPr>
              <w:fldChar w:fldCharType="end"/>
            </w:r>
          </w:hyperlink>
        </w:p>
        <w:p w14:paraId="7BF65249" w14:textId="01716BE3" w:rsidR="00E14D25" w:rsidRDefault="00F53B37">
          <w:pPr>
            <w:pStyle w:val="TOC2"/>
            <w:tabs>
              <w:tab w:val="right" w:leader="dot" w:pos="9062"/>
            </w:tabs>
            <w:rPr>
              <w:rFonts w:cstheme="minorBidi"/>
              <w:i w:val="0"/>
              <w:noProof/>
              <w:sz w:val="22"/>
            </w:rPr>
          </w:pPr>
          <w:hyperlink w:anchor="_Toc516045530" w:history="1">
            <w:r w:rsidR="00E14D25" w:rsidRPr="00B06AB7">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E14D25">
              <w:rPr>
                <w:noProof/>
                <w:webHidden/>
              </w:rPr>
              <w:tab/>
            </w:r>
            <w:r w:rsidR="00E14D25">
              <w:rPr>
                <w:noProof/>
                <w:webHidden/>
              </w:rPr>
              <w:fldChar w:fldCharType="begin"/>
            </w:r>
            <w:r w:rsidR="00E14D25">
              <w:rPr>
                <w:noProof/>
                <w:webHidden/>
              </w:rPr>
              <w:instrText xml:space="preserve"> PAGEREF _Toc516045530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33BFA7C4" w14:textId="5E518CCE" w:rsidR="00E14D25" w:rsidRDefault="00F53B37">
          <w:pPr>
            <w:pStyle w:val="TOC1"/>
            <w:tabs>
              <w:tab w:val="right" w:leader="dot" w:pos="9062"/>
            </w:tabs>
            <w:rPr>
              <w:rFonts w:cstheme="minorBidi"/>
              <w:b w:val="0"/>
              <w:noProof/>
              <w:sz w:val="22"/>
            </w:rPr>
          </w:pPr>
          <w:hyperlink w:anchor="_Toc516045531" w:history="1">
            <w:r w:rsidR="00E14D25" w:rsidRPr="00B06AB7">
              <w:rPr>
                <w:rStyle w:val="Hyperlink"/>
                <w:noProof/>
              </w:rPr>
              <w:t>7. OSTALE ODREDBE</w:t>
            </w:r>
            <w:r w:rsidR="00E14D25">
              <w:rPr>
                <w:noProof/>
                <w:webHidden/>
              </w:rPr>
              <w:tab/>
            </w:r>
            <w:r w:rsidR="00E14D25">
              <w:rPr>
                <w:noProof/>
                <w:webHidden/>
              </w:rPr>
              <w:fldChar w:fldCharType="begin"/>
            </w:r>
            <w:r w:rsidR="00E14D25">
              <w:rPr>
                <w:noProof/>
                <w:webHidden/>
              </w:rPr>
              <w:instrText xml:space="preserve"> PAGEREF _Toc516045531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5A93DDBF" w14:textId="6DDF93BD" w:rsidR="00E14D25" w:rsidRDefault="00F53B37">
          <w:pPr>
            <w:pStyle w:val="TOC2"/>
            <w:tabs>
              <w:tab w:val="right" w:leader="dot" w:pos="9062"/>
            </w:tabs>
            <w:rPr>
              <w:rFonts w:cstheme="minorBidi"/>
              <w:i w:val="0"/>
              <w:noProof/>
              <w:sz w:val="22"/>
            </w:rPr>
          </w:pPr>
          <w:hyperlink w:anchor="_Toc516045532" w:history="1">
            <w:r w:rsidR="00E14D25" w:rsidRPr="00B06AB7">
              <w:rPr>
                <w:rStyle w:val="Hyperlink"/>
                <w:noProof/>
              </w:rPr>
              <w:t>7.1. Podaci o terminu obilaska lokacije ili neposrednog pregleda dokumenata koji potkrepljuju dokumentaciju o nabavi</w:t>
            </w:r>
            <w:r w:rsidR="00E14D25">
              <w:rPr>
                <w:noProof/>
                <w:webHidden/>
              </w:rPr>
              <w:tab/>
            </w:r>
            <w:r w:rsidR="00E14D25">
              <w:rPr>
                <w:noProof/>
                <w:webHidden/>
              </w:rPr>
              <w:fldChar w:fldCharType="begin"/>
            </w:r>
            <w:r w:rsidR="00E14D25">
              <w:rPr>
                <w:noProof/>
                <w:webHidden/>
              </w:rPr>
              <w:instrText xml:space="preserve"> PAGEREF _Toc516045532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75AED687" w14:textId="13DC946E" w:rsidR="00E14D25" w:rsidRDefault="00F53B37">
          <w:pPr>
            <w:pStyle w:val="TOC2"/>
            <w:tabs>
              <w:tab w:val="right" w:leader="dot" w:pos="9062"/>
            </w:tabs>
            <w:rPr>
              <w:rFonts w:cstheme="minorBidi"/>
              <w:i w:val="0"/>
              <w:noProof/>
              <w:sz w:val="22"/>
            </w:rPr>
          </w:pPr>
          <w:hyperlink w:anchor="_Toc516045533" w:history="1">
            <w:r w:rsidR="00E14D25" w:rsidRPr="00B06AB7">
              <w:rPr>
                <w:rStyle w:val="Hyperlink"/>
                <w:noProof/>
              </w:rPr>
              <w:t>7.2. Naznaka o namjeri korištenja opcije odvijanja postupka u više faza koje slijede jedna za drugom, kako bi se smanjio broj ponuda ili rješenja</w:t>
            </w:r>
            <w:r w:rsidR="00E14D25">
              <w:rPr>
                <w:noProof/>
                <w:webHidden/>
              </w:rPr>
              <w:tab/>
            </w:r>
            <w:r w:rsidR="00E14D25">
              <w:rPr>
                <w:noProof/>
                <w:webHidden/>
              </w:rPr>
              <w:fldChar w:fldCharType="begin"/>
            </w:r>
            <w:r w:rsidR="00E14D25">
              <w:rPr>
                <w:noProof/>
                <w:webHidden/>
              </w:rPr>
              <w:instrText xml:space="preserve"> PAGEREF _Toc516045533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4F68F9B2" w14:textId="653EB86C" w:rsidR="00E14D25" w:rsidRDefault="00F53B37">
          <w:pPr>
            <w:pStyle w:val="TOC2"/>
            <w:tabs>
              <w:tab w:val="right" w:leader="dot" w:pos="9062"/>
            </w:tabs>
            <w:rPr>
              <w:rFonts w:cstheme="minorBidi"/>
              <w:i w:val="0"/>
              <w:noProof/>
              <w:sz w:val="22"/>
            </w:rPr>
          </w:pPr>
          <w:hyperlink w:anchor="_Toc516045534" w:history="1">
            <w:r w:rsidR="00E14D25" w:rsidRPr="00B06AB7">
              <w:rPr>
                <w:rStyle w:val="Hyperlink"/>
                <w:noProof/>
              </w:rPr>
              <w:t>7.3. Norme osiguranja kvalitete ili norme upravljanja okolišem</w:t>
            </w:r>
            <w:r w:rsidR="00E14D25">
              <w:rPr>
                <w:noProof/>
                <w:webHidden/>
              </w:rPr>
              <w:tab/>
            </w:r>
            <w:r w:rsidR="00E14D25">
              <w:rPr>
                <w:noProof/>
                <w:webHidden/>
              </w:rPr>
              <w:fldChar w:fldCharType="begin"/>
            </w:r>
            <w:r w:rsidR="00E14D25">
              <w:rPr>
                <w:noProof/>
                <w:webHidden/>
              </w:rPr>
              <w:instrText xml:space="preserve"> PAGEREF _Toc516045534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093FF6DC" w14:textId="62A716BC" w:rsidR="00E14D25" w:rsidRDefault="00F53B37">
          <w:pPr>
            <w:pStyle w:val="TOC2"/>
            <w:tabs>
              <w:tab w:val="right" w:leader="dot" w:pos="9062"/>
            </w:tabs>
            <w:rPr>
              <w:rFonts w:cstheme="minorBidi"/>
              <w:i w:val="0"/>
              <w:noProof/>
              <w:sz w:val="22"/>
            </w:rPr>
          </w:pPr>
          <w:hyperlink w:anchor="_Toc516045535" w:history="1">
            <w:r w:rsidR="00E14D25" w:rsidRPr="00B06AB7">
              <w:rPr>
                <w:rStyle w:val="Hyperlink"/>
                <w:noProof/>
              </w:rPr>
              <w:t>7.4. Broj gospodarskih subjekata koji će biti stranke okvirnog sporazuma, u slučaju okvirnog sporazuma s više gospodarskih subjekata</w:t>
            </w:r>
            <w:r w:rsidR="00E14D25">
              <w:rPr>
                <w:noProof/>
                <w:webHidden/>
              </w:rPr>
              <w:tab/>
            </w:r>
            <w:r w:rsidR="00E14D25">
              <w:rPr>
                <w:noProof/>
                <w:webHidden/>
              </w:rPr>
              <w:fldChar w:fldCharType="begin"/>
            </w:r>
            <w:r w:rsidR="00E14D25">
              <w:rPr>
                <w:noProof/>
                <w:webHidden/>
              </w:rPr>
              <w:instrText xml:space="preserve"> PAGEREF _Toc516045535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75EE1D8D" w14:textId="60041288" w:rsidR="00E14D25" w:rsidRDefault="00F53B37">
          <w:pPr>
            <w:pStyle w:val="TOC2"/>
            <w:tabs>
              <w:tab w:val="right" w:leader="dot" w:pos="9062"/>
            </w:tabs>
            <w:rPr>
              <w:rFonts w:cstheme="minorBidi"/>
              <w:i w:val="0"/>
              <w:noProof/>
              <w:sz w:val="22"/>
            </w:rPr>
          </w:pPr>
          <w:hyperlink w:anchor="_Toc516045536" w:history="1">
            <w:r w:rsidR="00E14D25" w:rsidRPr="00B06AB7">
              <w:rPr>
                <w:rStyle w:val="Hyperlink"/>
                <w:noProof/>
              </w:rPr>
              <w:t>7.5. Rok na koji se sklapa okvirni sporazum te obrazloženje razloga za trajanje okvirnog sporazuma duže od četiri odnosno osam godina</w:t>
            </w:r>
            <w:r w:rsidR="00E14D25">
              <w:rPr>
                <w:noProof/>
                <w:webHidden/>
              </w:rPr>
              <w:tab/>
            </w:r>
            <w:r w:rsidR="00E14D25">
              <w:rPr>
                <w:noProof/>
                <w:webHidden/>
              </w:rPr>
              <w:fldChar w:fldCharType="begin"/>
            </w:r>
            <w:r w:rsidR="00E14D25">
              <w:rPr>
                <w:noProof/>
                <w:webHidden/>
              </w:rPr>
              <w:instrText xml:space="preserve"> PAGEREF _Toc516045536 \h </w:instrText>
            </w:r>
            <w:r w:rsidR="00E14D25">
              <w:rPr>
                <w:noProof/>
                <w:webHidden/>
              </w:rPr>
            </w:r>
            <w:r w:rsidR="00E14D25">
              <w:rPr>
                <w:noProof/>
                <w:webHidden/>
              </w:rPr>
              <w:fldChar w:fldCharType="separate"/>
            </w:r>
            <w:r w:rsidR="00E14D25">
              <w:rPr>
                <w:noProof/>
                <w:webHidden/>
              </w:rPr>
              <w:t>34</w:t>
            </w:r>
            <w:r w:rsidR="00E14D25">
              <w:rPr>
                <w:noProof/>
                <w:webHidden/>
              </w:rPr>
              <w:fldChar w:fldCharType="end"/>
            </w:r>
          </w:hyperlink>
        </w:p>
        <w:p w14:paraId="4AF09CF0" w14:textId="43EBFDA7" w:rsidR="00E14D25" w:rsidRDefault="00F53B37">
          <w:pPr>
            <w:pStyle w:val="TOC2"/>
            <w:tabs>
              <w:tab w:val="right" w:leader="dot" w:pos="9062"/>
            </w:tabs>
            <w:rPr>
              <w:rFonts w:cstheme="minorBidi"/>
              <w:i w:val="0"/>
              <w:noProof/>
              <w:sz w:val="22"/>
            </w:rPr>
          </w:pPr>
          <w:hyperlink w:anchor="_Toc516045537" w:history="1">
            <w:r w:rsidR="00E14D25" w:rsidRPr="00B06AB7">
              <w:rPr>
                <w:rStyle w:val="Hyperlink"/>
                <w:noProof/>
              </w:rPr>
              <w:t>7.6. Način sklapanja ugovora na temelju okvirnog sporazuma</w:t>
            </w:r>
            <w:r w:rsidR="00E14D25">
              <w:rPr>
                <w:noProof/>
                <w:webHidden/>
              </w:rPr>
              <w:tab/>
            </w:r>
            <w:r w:rsidR="00E14D25">
              <w:rPr>
                <w:noProof/>
                <w:webHidden/>
              </w:rPr>
              <w:fldChar w:fldCharType="begin"/>
            </w:r>
            <w:r w:rsidR="00E14D25">
              <w:rPr>
                <w:noProof/>
                <w:webHidden/>
              </w:rPr>
              <w:instrText xml:space="preserve"> PAGEREF _Toc516045537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0BC180A0" w14:textId="548CC9D7" w:rsidR="00E14D25" w:rsidRDefault="00F53B37">
          <w:pPr>
            <w:pStyle w:val="TOC2"/>
            <w:tabs>
              <w:tab w:val="right" w:leader="dot" w:pos="9062"/>
            </w:tabs>
            <w:rPr>
              <w:rFonts w:cstheme="minorBidi"/>
              <w:i w:val="0"/>
              <w:noProof/>
              <w:sz w:val="22"/>
            </w:rPr>
          </w:pPr>
          <w:hyperlink w:anchor="_Toc516045538" w:history="1">
            <w:r w:rsidR="00E14D25" w:rsidRPr="00B06AB7">
              <w:rPr>
                <w:rStyle w:val="Hyperlink"/>
                <w:noProof/>
              </w:rPr>
              <w:t>7.7. Navod obvezuje li okvirni sporazum stranke na izvršenje okvirnog sporazuma</w:t>
            </w:r>
            <w:r w:rsidR="00E14D25">
              <w:rPr>
                <w:noProof/>
                <w:webHidden/>
              </w:rPr>
              <w:tab/>
            </w:r>
            <w:r w:rsidR="00E14D25">
              <w:rPr>
                <w:noProof/>
                <w:webHidden/>
              </w:rPr>
              <w:fldChar w:fldCharType="begin"/>
            </w:r>
            <w:r w:rsidR="00E14D25">
              <w:rPr>
                <w:noProof/>
                <w:webHidden/>
              </w:rPr>
              <w:instrText xml:space="preserve"> PAGEREF _Toc516045538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19704103" w14:textId="6598DF6F" w:rsidR="00E14D25" w:rsidRDefault="00F53B37">
          <w:pPr>
            <w:pStyle w:val="TOC2"/>
            <w:tabs>
              <w:tab w:val="right" w:leader="dot" w:pos="9062"/>
            </w:tabs>
            <w:rPr>
              <w:rFonts w:cstheme="minorBidi"/>
              <w:i w:val="0"/>
              <w:noProof/>
              <w:sz w:val="22"/>
            </w:rPr>
          </w:pPr>
          <w:hyperlink w:anchor="_Toc516045539" w:history="1">
            <w:r w:rsidR="00E14D25" w:rsidRPr="00B06AB7">
              <w:rPr>
                <w:rStyle w:val="Hyperlink"/>
                <w:noProof/>
              </w:rPr>
              <w:t>7.8. Naznaka svih naručitelja u čije ime se sklapa okvirni sporazum</w:t>
            </w:r>
            <w:r w:rsidR="00E14D25">
              <w:rPr>
                <w:noProof/>
                <w:webHidden/>
              </w:rPr>
              <w:tab/>
            </w:r>
            <w:r w:rsidR="00E14D25">
              <w:rPr>
                <w:noProof/>
                <w:webHidden/>
              </w:rPr>
              <w:fldChar w:fldCharType="begin"/>
            </w:r>
            <w:r w:rsidR="00E14D25">
              <w:rPr>
                <w:noProof/>
                <w:webHidden/>
              </w:rPr>
              <w:instrText xml:space="preserve"> PAGEREF _Toc516045539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027ABD20" w14:textId="5C13440B" w:rsidR="00E14D25" w:rsidRDefault="00F53B37">
          <w:pPr>
            <w:pStyle w:val="TOC2"/>
            <w:tabs>
              <w:tab w:val="right" w:leader="dot" w:pos="9062"/>
            </w:tabs>
            <w:rPr>
              <w:rFonts w:cstheme="minorBidi"/>
              <w:i w:val="0"/>
              <w:noProof/>
              <w:sz w:val="22"/>
            </w:rPr>
          </w:pPr>
          <w:hyperlink w:anchor="_Toc516045540" w:history="1">
            <w:r w:rsidR="00E14D25" w:rsidRPr="00B06AB7">
              <w:rPr>
                <w:rStyle w:val="Hyperlink"/>
                <w:noProof/>
              </w:rPr>
              <w:t>7.9. Drugi uvjeti koji će biti korišteni prilikom sklapanja ugovora na temelju okvirnog sporazuma</w:t>
            </w:r>
            <w:r w:rsidR="00E14D25">
              <w:rPr>
                <w:noProof/>
                <w:webHidden/>
              </w:rPr>
              <w:tab/>
            </w:r>
            <w:r w:rsidR="00E14D25">
              <w:rPr>
                <w:noProof/>
                <w:webHidden/>
              </w:rPr>
              <w:fldChar w:fldCharType="begin"/>
            </w:r>
            <w:r w:rsidR="00E14D25">
              <w:rPr>
                <w:noProof/>
                <w:webHidden/>
              </w:rPr>
              <w:instrText xml:space="preserve"> PAGEREF _Toc516045540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39B62E78" w14:textId="6C0A9A3F" w:rsidR="00E14D25" w:rsidRDefault="00F53B37">
          <w:pPr>
            <w:pStyle w:val="TOC2"/>
            <w:tabs>
              <w:tab w:val="right" w:leader="dot" w:pos="9062"/>
            </w:tabs>
            <w:rPr>
              <w:rFonts w:cstheme="minorBidi"/>
              <w:i w:val="0"/>
              <w:noProof/>
              <w:sz w:val="22"/>
            </w:rPr>
          </w:pPr>
          <w:hyperlink w:anchor="_Toc516045541" w:history="1">
            <w:r w:rsidR="00E14D25" w:rsidRPr="00B06AB7">
              <w:rPr>
                <w:rStyle w:val="Hyperlink"/>
                <w:noProof/>
              </w:rPr>
              <w:t>7.10. Podaci potrebni za provedbu elektroničke dražbe</w:t>
            </w:r>
            <w:r w:rsidR="00E14D25">
              <w:rPr>
                <w:noProof/>
                <w:webHidden/>
              </w:rPr>
              <w:tab/>
            </w:r>
            <w:r w:rsidR="00E14D25">
              <w:rPr>
                <w:noProof/>
                <w:webHidden/>
              </w:rPr>
              <w:fldChar w:fldCharType="begin"/>
            </w:r>
            <w:r w:rsidR="00E14D25">
              <w:rPr>
                <w:noProof/>
                <w:webHidden/>
              </w:rPr>
              <w:instrText xml:space="preserve"> PAGEREF _Toc516045541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1D219421" w14:textId="5B3B8492" w:rsidR="00E14D25" w:rsidRDefault="00F53B37">
          <w:pPr>
            <w:pStyle w:val="TOC2"/>
            <w:tabs>
              <w:tab w:val="right" w:leader="dot" w:pos="9062"/>
            </w:tabs>
            <w:rPr>
              <w:rFonts w:cstheme="minorBidi"/>
              <w:i w:val="0"/>
              <w:noProof/>
              <w:sz w:val="22"/>
            </w:rPr>
          </w:pPr>
          <w:hyperlink w:anchor="_Toc516045542" w:history="1">
            <w:r w:rsidR="00E14D25" w:rsidRPr="00B06AB7">
              <w:rPr>
                <w:rStyle w:val="Hyperlink"/>
                <w:noProof/>
              </w:rPr>
              <w:t>7.11. Odredbe koje se odnose na zajednicu gospodarskih subjekata</w:t>
            </w:r>
            <w:r w:rsidR="00E14D25">
              <w:rPr>
                <w:noProof/>
                <w:webHidden/>
              </w:rPr>
              <w:tab/>
            </w:r>
            <w:r w:rsidR="00E14D25">
              <w:rPr>
                <w:noProof/>
                <w:webHidden/>
              </w:rPr>
              <w:fldChar w:fldCharType="begin"/>
            </w:r>
            <w:r w:rsidR="00E14D25">
              <w:rPr>
                <w:noProof/>
                <w:webHidden/>
              </w:rPr>
              <w:instrText xml:space="preserve"> PAGEREF _Toc516045542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2C3C7B00" w14:textId="774AD9B1" w:rsidR="00E14D25" w:rsidRDefault="00F53B37">
          <w:pPr>
            <w:pStyle w:val="TOC2"/>
            <w:tabs>
              <w:tab w:val="right" w:leader="dot" w:pos="9062"/>
            </w:tabs>
            <w:rPr>
              <w:rFonts w:cstheme="minorBidi"/>
              <w:i w:val="0"/>
              <w:noProof/>
              <w:sz w:val="22"/>
            </w:rPr>
          </w:pPr>
          <w:hyperlink w:anchor="_Toc516045543" w:history="1">
            <w:r w:rsidR="00E14D25" w:rsidRPr="00B06AB7">
              <w:rPr>
                <w:rStyle w:val="Hyperlink"/>
                <w:noProof/>
              </w:rPr>
              <w:t>7.12. Odredbe koje se odnose na podugovaratelje</w:t>
            </w:r>
            <w:r w:rsidR="00E14D25">
              <w:rPr>
                <w:noProof/>
                <w:webHidden/>
              </w:rPr>
              <w:tab/>
            </w:r>
            <w:r w:rsidR="00E14D25">
              <w:rPr>
                <w:noProof/>
                <w:webHidden/>
              </w:rPr>
              <w:fldChar w:fldCharType="begin"/>
            </w:r>
            <w:r w:rsidR="00E14D25">
              <w:rPr>
                <w:noProof/>
                <w:webHidden/>
              </w:rPr>
              <w:instrText xml:space="preserve"> PAGEREF _Toc516045543 \h </w:instrText>
            </w:r>
            <w:r w:rsidR="00E14D25">
              <w:rPr>
                <w:noProof/>
                <w:webHidden/>
              </w:rPr>
            </w:r>
            <w:r w:rsidR="00E14D25">
              <w:rPr>
                <w:noProof/>
                <w:webHidden/>
              </w:rPr>
              <w:fldChar w:fldCharType="separate"/>
            </w:r>
            <w:r w:rsidR="00E14D25">
              <w:rPr>
                <w:noProof/>
                <w:webHidden/>
              </w:rPr>
              <w:t>35</w:t>
            </w:r>
            <w:r w:rsidR="00E14D25">
              <w:rPr>
                <w:noProof/>
                <w:webHidden/>
              </w:rPr>
              <w:fldChar w:fldCharType="end"/>
            </w:r>
          </w:hyperlink>
        </w:p>
        <w:p w14:paraId="27476DA4" w14:textId="76AC30C1" w:rsidR="00E14D25" w:rsidRDefault="00F53B37">
          <w:pPr>
            <w:pStyle w:val="TOC2"/>
            <w:tabs>
              <w:tab w:val="right" w:leader="dot" w:pos="9062"/>
            </w:tabs>
            <w:rPr>
              <w:rFonts w:cstheme="minorBidi"/>
              <w:i w:val="0"/>
              <w:noProof/>
              <w:sz w:val="22"/>
            </w:rPr>
          </w:pPr>
          <w:hyperlink w:anchor="_Toc516045544" w:history="1">
            <w:r w:rsidR="00E14D25" w:rsidRPr="00B06AB7">
              <w:rPr>
                <w:rStyle w:val="Hyperlink"/>
                <w:noProof/>
              </w:rPr>
              <w:t>7.13. Navod da su podaci o imenovanim podugovarateljima i dijelovi ugovora koje će oni izvršavati obvezni sastojci ugovora o javnoj nabavi</w:t>
            </w:r>
            <w:r w:rsidR="00E14D25">
              <w:rPr>
                <w:noProof/>
                <w:webHidden/>
              </w:rPr>
              <w:tab/>
            </w:r>
            <w:r w:rsidR="00E14D25">
              <w:rPr>
                <w:noProof/>
                <w:webHidden/>
              </w:rPr>
              <w:fldChar w:fldCharType="begin"/>
            </w:r>
            <w:r w:rsidR="00E14D25">
              <w:rPr>
                <w:noProof/>
                <w:webHidden/>
              </w:rPr>
              <w:instrText xml:space="preserve"> PAGEREF _Toc516045544 \h </w:instrText>
            </w:r>
            <w:r w:rsidR="00E14D25">
              <w:rPr>
                <w:noProof/>
                <w:webHidden/>
              </w:rPr>
            </w:r>
            <w:r w:rsidR="00E14D25">
              <w:rPr>
                <w:noProof/>
                <w:webHidden/>
              </w:rPr>
              <w:fldChar w:fldCharType="separate"/>
            </w:r>
            <w:r w:rsidR="00E14D25">
              <w:rPr>
                <w:noProof/>
                <w:webHidden/>
              </w:rPr>
              <w:t>36</w:t>
            </w:r>
            <w:r w:rsidR="00E14D25">
              <w:rPr>
                <w:noProof/>
                <w:webHidden/>
              </w:rPr>
              <w:fldChar w:fldCharType="end"/>
            </w:r>
          </w:hyperlink>
        </w:p>
        <w:p w14:paraId="7A4600B8" w14:textId="16FE3F07" w:rsidR="00E14D25" w:rsidRDefault="00F53B37">
          <w:pPr>
            <w:pStyle w:val="TOC2"/>
            <w:tabs>
              <w:tab w:val="right" w:leader="dot" w:pos="9062"/>
            </w:tabs>
            <w:rPr>
              <w:rFonts w:cstheme="minorBidi"/>
              <w:i w:val="0"/>
              <w:noProof/>
              <w:sz w:val="22"/>
            </w:rPr>
          </w:pPr>
          <w:hyperlink w:anchor="_Toc516045545" w:history="1">
            <w:r w:rsidR="00E14D25" w:rsidRPr="00B06AB7">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E14D25">
              <w:rPr>
                <w:noProof/>
                <w:webHidden/>
              </w:rPr>
              <w:tab/>
            </w:r>
            <w:r w:rsidR="00E14D25">
              <w:rPr>
                <w:noProof/>
                <w:webHidden/>
              </w:rPr>
              <w:fldChar w:fldCharType="begin"/>
            </w:r>
            <w:r w:rsidR="00E14D25">
              <w:rPr>
                <w:noProof/>
                <w:webHidden/>
              </w:rPr>
              <w:instrText xml:space="preserve"> PAGEREF _Toc516045545 \h </w:instrText>
            </w:r>
            <w:r w:rsidR="00E14D25">
              <w:rPr>
                <w:noProof/>
                <w:webHidden/>
              </w:rPr>
            </w:r>
            <w:r w:rsidR="00E14D25">
              <w:rPr>
                <w:noProof/>
                <w:webHidden/>
              </w:rPr>
              <w:fldChar w:fldCharType="separate"/>
            </w:r>
            <w:r w:rsidR="00E14D25">
              <w:rPr>
                <w:noProof/>
                <w:webHidden/>
              </w:rPr>
              <w:t>36</w:t>
            </w:r>
            <w:r w:rsidR="00E14D25">
              <w:rPr>
                <w:noProof/>
                <w:webHidden/>
              </w:rPr>
              <w:fldChar w:fldCharType="end"/>
            </w:r>
          </w:hyperlink>
        </w:p>
        <w:p w14:paraId="6A96925F" w14:textId="3DCD7DF6" w:rsidR="00E14D25" w:rsidRDefault="00F53B37">
          <w:pPr>
            <w:pStyle w:val="TOC2"/>
            <w:tabs>
              <w:tab w:val="right" w:leader="dot" w:pos="9062"/>
            </w:tabs>
            <w:rPr>
              <w:rFonts w:cstheme="minorBidi"/>
              <w:i w:val="0"/>
              <w:noProof/>
              <w:sz w:val="22"/>
            </w:rPr>
          </w:pPr>
          <w:hyperlink w:anchor="_Toc516045546" w:history="1">
            <w:r w:rsidR="00E14D25" w:rsidRPr="00B06AB7">
              <w:rPr>
                <w:rStyle w:val="Hyperlink"/>
                <w:noProof/>
              </w:rPr>
              <w:t>7.15. Vrsta, sredstvo i uvjeti jamstva, ako su tražena te navod da gospodarski subjekt može dati novčani polog u traženom iznosu i žiro-račun (IBAN) naručitelja</w:t>
            </w:r>
            <w:r w:rsidR="00E14D25">
              <w:rPr>
                <w:noProof/>
                <w:webHidden/>
              </w:rPr>
              <w:tab/>
            </w:r>
            <w:r w:rsidR="00E14D25">
              <w:rPr>
                <w:noProof/>
                <w:webHidden/>
              </w:rPr>
              <w:fldChar w:fldCharType="begin"/>
            </w:r>
            <w:r w:rsidR="00E14D25">
              <w:rPr>
                <w:noProof/>
                <w:webHidden/>
              </w:rPr>
              <w:instrText xml:space="preserve"> PAGEREF _Toc516045546 \h </w:instrText>
            </w:r>
            <w:r w:rsidR="00E14D25">
              <w:rPr>
                <w:noProof/>
                <w:webHidden/>
              </w:rPr>
            </w:r>
            <w:r w:rsidR="00E14D25">
              <w:rPr>
                <w:noProof/>
                <w:webHidden/>
              </w:rPr>
              <w:fldChar w:fldCharType="separate"/>
            </w:r>
            <w:r w:rsidR="00E14D25">
              <w:rPr>
                <w:noProof/>
                <w:webHidden/>
              </w:rPr>
              <w:t>36</w:t>
            </w:r>
            <w:r w:rsidR="00E14D25">
              <w:rPr>
                <w:noProof/>
                <w:webHidden/>
              </w:rPr>
              <w:fldChar w:fldCharType="end"/>
            </w:r>
          </w:hyperlink>
        </w:p>
        <w:p w14:paraId="2D7A2659" w14:textId="6BC79EB5" w:rsidR="00E14D25" w:rsidRDefault="00F53B37">
          <w:pPr>
            <w:pStyle w:val="TOC3"/>
            <w:tabs>
              <w:tab w:val="right" w:leader="dot" w:pos="9062"/>
            </w:tabs>
            <w:rPr>
              <w:rFonts w:cstheme="minorBidi"/>
              <w:noProof/>
              <w:sz w:val="22"/>
            </w:rPr>
          </w:pPr>
          <w:hyperlink w:anchor="_Toc516045547" w:history="1">
            <w:r w:rsidR="00E14D25" w:rsidRPr="00B06AB7">
              <w:rPr>
                <w:rStyle w:val="Hyperlink"/>
                <w:noProof/>
              </w:rPr>
              <w:t>7.15.1. JAMSTVO ZA OZBILJNOST PONUDE</w:t>
            </w:r>
            <w:r w:rsidR="00E14D25">
              <w:rPr>
                <w:noProof/>
                <w:webHidden/>
              </w:rPr>
              <w:tab/>
            </w:r>
            <w:r w:rsidR="00E14D25">
              <w:rPr>
                <w:noProof/>
                <w:webHidden/>
              </w:rPr>
              <w:fldChar w:fldCharType="begin"/>
            </w:r>
            <w:r w:rsidR="00E14D25">
              <w:rPr>
                <w:noProof/>
                <w:webHidden/>
              </w:rPr>
              <w:instrText xml:space="preserve"> PAGEREF _Toc516045547 \h </w:instrText>
            </w:r>
            <w:r w:rsidR="00E14D25">
              <w:rPr>
                <w:noProof/>
                <w:webHidden/>
              </w:rPr>
            </w:r>
            <w:r w:rsidR="00E14D25">
              <w:rPr>
                <w:noProof/>
                <w:webHidden/>
              </w:rPr>
              <w:fldChar w:fldCharType="separate"/>
            </w:r>
            <w:r w:rsidR="00E14D25">
              <w:rPr>
                <w:noProof/>
                <w:webHidden/>
              </w:rPr>
              <w:t>37</w:t>
            </w:r>
            <w:r w:rsidR="00E14D25">
              <w:rPr>
                <w:noProof/>
                <w:webHidden/>
              </w:rPr>
              <w:fldChar w:fldCharType="end"/>
            </w:r>
          </w:hyperlink>
        </w:p>
        <w:p w14:paraId="421DE405" w14:textId="0FBAA99D" w:rsidR="00E14D25" w:rsidRDefault="00F53B37">
          <w:pPr>
            <w:pStyle w:val="TOC3"/>
            <w:tabs>
              <w:tab w:val="right" w:leader="dot" w:pos="9062"/>
            </w:tabs>
            <w:rPr>
              <w:rFonts w:cstheme="minorBidi"/>
              <w:noProof/>
              <w:sz w:val="22"/>
            </w:rPr>
          </w:pPr>
          <w:hyperlink w:anchor="_Toc516045548" w:history="1">
            <w:r w:rsidR="00E14D25" w:rsidRPr="00B06AB7">
              <w:rPr>
                <w:rStyle w:val="Hyperlink"/>
                <w:noProof/>
              </w:rPr>
              <w:t>7.15.2. JAMSTVO ZA UREDNO ISPUNJENJE UGOVORA</w:t>
            </w:r>
            <w:r w:rsidR="00E14D25">
              <w:rPr>
                <w:noProof/>
                <w:webHidden/>
              </w:rPr>
              <w:tab/>
            </w:r>
            <w:r w:rsidR="00E14D25">
              <w:rPr>
                <w:noProof/>
                <w:webHidden/>
              </w:rPr>
              <w:fldChar w:fldCharType="begin"/>
            </w:r>
            <w:r w:rsidR="00E14D25">
              <w:rPr>
                <w:noProof/>
                <w:webHidden/>
              </w:rPr>
              <w:instrText xml:space="preserve"> PAGEREF _Toc516045548 \h </w:instrText>
            </w:r>
            <w:r w:rsidR="00E14D25">
              <w:rPr>
                <w:noProof/>
                <w:webHidden/>
              </w:rPr>
            </w:r>
            <w:r w:rsidR="00E14D25">
              <w:rPr>
                <w:noProof/>
                <w:webHidden/>
              </w:rPr>
              <w:fldChar w:fldCharType="separate"/>
            </w:r>
            <w:r w:rsidR="00E14D25">
              <w:rPr>
                <w:noProof/>
                <w:webHidden/>
              </w:rPr>
              <w:t>38</w:t>
            </w:r>
            <w:r w:rsidR="00E14D25">
              <w:rPr>
                <w:noProof/>
                <w:webHidden/>
              </w:rPr>
              <w:fldChar w:fldCharType="end"/>
            </w:r>
          </w:hyperlink>
        </w:p>
        <w:p w14:paraId="0FC17CCB" w14:textId="7F87461D" w:rsidR="00E14D25" w:rsidRDefault="00F53B37">
          <w:pPr>
            <w:pStyle w:val="TOC3"/>
            <w:tabs>
              <w:tab w:val="right" w:leader="dot" w:pos="9062"/>
            </w:tabs>
            <w:rPr>
              <w:rFonts w:cstheme="minorBidi"/>
              <w:noProof/>
              <w:sz w:val="22"/>
            </w:rPr>
          </w:pPr>
          <w:hyperlink w:anchor="_Toc516045549" w:history="1">
            <w:r w:rsidR="00E14D25" w:rsidRPr="00B06AB7">
              <w:rPr>
                <w:rStyle w:val="Hyperlink"/>
                <w:noProof/>
              </w:rPr>
              <w:t>7.15.3. JAMSTVO ZA POVRAT AVANSA</w:t>
            </w:r>
            <w:r w:rsidR="00E14D25">
              <w:rPr>
                <w:noProof/>
                <w:webHidden/>
              </w:rPr>
              <w:tab/>
            </w:r>
            <w:r w:rsidR="00E14D25">
              <w:rPr>
                <w:noProof/>
                <w:webHidden/>
              </w:rPr>
              <w:fldChar w:fldCharType="begin"/>
            </w:r>
            <w:r w:rsidR="00E14D25">
              <w:rPr>
                <w:noProof/>
                <w:webHidden/>
              </w:rPr>
              <w:instrText xml:space="preserve"> PAGEREF _Toc516045549 \h </w:instrText>
            </w:r>
            <w:r w:rsidR="00E14D25">
              <w:rPr>
                <w:noProof/>
                <w:webHidden/>
              </w:rPr>
            </w:r>
            <w:r w:rsidR="00E14D25">
              <w:rPr>
                <w:noProof/>
                <w:webHidden/>
              </w:rPr>
              <w:fldChar w:fldCharType="separate"/>
            </w:r>
            <w:r w:rsidR="00E14D25">
              <w:rPr>
                <w:noProof/>
                <w:webHidden/>
              </w:rPr>
              <w:t>38</w:t>
            </w:r>
            <w:r w:rsidR="00E14D25">
              <w:rPr>
                <w:noProof/>
                <w:webHidden/>
              </w:rPr>
              <w:fldChar w:fldCharType="end"/>
            </w:r>
          </w:hyperlink>
        </w:p>
        <w:p w14:paraId="0CDD3D95" w14:textId="568EE9F5" w:rsidR="00E14D25" w:rsidRDefault="00F53B37">
          <w:pPr>
            <w:pStyle w:val="TOC3"/>
            <w:tabs>
              <w:tab w:val="right" w:leader="dot" w:pos="9062"/>
            </w:tabs>
            <w:rPr>
              <w:rFonts w:cstheme="minorBidi"/>
              <w:noProof/>
              <w:sz w:val="22"/>
            </w:rPr>
          </w:pPr>
          <w:hyperlink w:anchor="_Toc516045550" w:history="1">
            <w:r w:rsidR="00E14D25" w:rsidRPr="00B06AB7">
              <w:rPr>
                <w:rStyle w:val="Hyperlink"/>
                <w:noProof/>
              </w:rPr>
              <w:t>7.15.4. JAMSTVO ZA ZADRŽANE IZNOSE</w:t>
            </w:r>
            <w:r w:rsidR="00E14D25">
              <w:rPr>
                <w:noProof/>
                <w:webHidden/>
              </w:rPr>
              <w:tab/>
            </w:r>
            <w:r w:rsidR="00E14D25">
              <w:rPr>
                <w:noProof/>
                <w:webHidden/>
              </w:rPr>
              <w:fldChar w:fldCharType="begin"/>
            </w:r>
            <w:r w:rsidR="00E14D25">
              <w:rPr>
                <w:noProof/>
                <w:webHidden/>
              </w:rPr>
              <w:instrText xml:space="preserve"> PAGEREF _Toc516045550 \h </w:instrText>
            </w:r>
            <w:r w:rsidR="00E14D25">
              <w:rPr>
                <w:noProof/>
                <w:webHidden/>
              </w:rPr>
            </w:r>
            <w:r w:rsidR="00E14D25">
              <w:rPr>
                <w:noProof/>
                <w:webHidden/>
              </w:rPr>
              <w:fldChar w:fldCharType="separate"/>
            </w:r>
            <w:r w:rsidR="00E14D25">
              <w:rPr>
                <w:noProof/>
                <w:webHidden/>
              </w:rPr>
              <w:t>38</w:t>
            </w:r>
            <w:r w:rsidR="00E14D25">
              <w:rPr>
                <w:noProof/>
                <w:webHidden/>
              </w:rPr>
              <w:fldChar w:fldCharType="end"/>
            </w:r>
          </w:hyperlink>
        </w:p>
        <w:p w14:paraId="1E903BB2" w14:textId="25313445" w:rsidR="00E14D25" w:rsidRDefault="00F53B37">
          <w:pPr>
            <w:pStyle w:val="TOC3"/>
            <w:tabs>
              <w:tab w:val="right" w:leader="dot" w:pos="9062"/>
            </w:tabs>
            <w:rPr>
              <w:rFonts w:cstheme="minorBidi"/>
              <w:noProof/>
              <w:sz w:val="22"/>
            </w:rPr>
          </w:pPr>
          <w:hyperlink w:anchor="_Toc516045551" w:history="1">
            <w:r w:rsidR="00E14D25" w:rsidRPr="00B06AB7">
              <w:rPr>
                <w:rStyle w:val="Hyperlink"/>
                <w:noProof/>
              </w:rPr>
              <w:t>7.15.5. JAMSTVO ZA OTKLANJANJE NEDOSTATAKA U RAZDOBLJU ODGOVORNOSTI ZA NEDOSTATKE</w:t>
            </w:r>
            <w:r w:rsidR="00E14D25">
              <w:rPr>
                <w:noProof/>
                <w:webHidden/>
              </w:rPr>
              <w:tab/>
            </w:r>
            <w:r w:rsidR="00E14D25">
              <w:rPr>
                <w:noProof/>
                <w:webHidden/>
              </w:rPr>
              <w:fldChar w:fldCharType="begin"/>
            </w:r>
            <w:r w:rsidR="00E14D25">
              <w:rPr>
                <w:noProof/>
                <w:webHidden/>
              </w:rPr>
              <w:instrText xml:space="preserve"> PAGEREF _Toc516045551 \h </w:instrText>
            </w:r>
            <w:r w:rsidR="00E14D25">
              <w:rPr>
                <w:noProof/>
                <w:webHidden/>
              </w:rPr>
            </w:r>
            <w:r w:rsidR="00E14D25">
              <w:rPr>
                <w:noProof/>
                <w:webHidden/>
              </w:rPr>
              <w:fldChar w:fldCharType="separate"/>
            </w:r>
            <w:r w:rsidR="00E14D25">
              <w:rPr>
                <w:noProof/>
                <w:webHidden/>
              </w:rPr>
              <w:t>39</w:t>
            </w:r>
            <w:r w:rsidR="00E14D25">
              <w:rPr>
                <w:noProof/>
                <w:webHidden/>
              </w:rPr>
              <w:fldChar w:fldCharType="end"/>
            </w:r>
          </w:hyperlink>
        </w:p>
        <w:p w14:paraId="1E4EE8D8" w14:textId="3366AAD0" w:rsidR="00E14D25" w:rsidRDefault="00F53B37">
          <w:pPr>
            <w:pStyle w:val="TOC2"/>
            <w:tabs>
              <w:tab w:val="right" w:leader="dot" w:pos="9062"/>
            </w:tabs>
            <w:rPr>
              <w:rFonts w:cstheme="minorBidi"/>
              <w:i w:val="0"/>
              <w:noProof/>
              <w:sz w:val="22"/>
            </w:rPr>
          </w:pPr>
          <w:hyperlink w:anchor="_Toc516045552" w:history="1">
            <w:r w:rsidR="00E14D25" w:rsidRPr="00B06AB7">
              <w:rPr>
                <w:rStyle w:val="Hyperlink"/>
                <w:noProof/>
              </w:rPr>
              <w:t>7.16. Datum, vrijeme i mjesto javnog otvaranja ponuda</w:t>
            </w:r>
            <w:r w:rsidR="00E14D25">
              <w:rPr>
                <w:noProof/>
                <w:webHidden/>
              </w:rPr>
              <w:tab/>
            </w:r>
            <w:r w:rsidR="00E14D25">
              <w:rPr>
                <w:noProof/>
                <w:webHidden/>
              </w:rPr>
              <w:fldChar w:fldCharType="begin"/>
            </w:r>
            <w:r w:rsidR="00E14D25">
              <w:rPr>
                <w:noProof/>
                <w:webHidden/>
              </w:rPr>
              <w:instrText xml:space="preserve"> PAGEREF _Toc516045552 \h </w:instrText>
            </w:r>
            <w:r w:rsidR="00E14D25">
              <w:rPr>
                <w:noProof/>
                <w:webHidden/>
              </w:rPr>
            </w:r>
            <w:r w:rsidR="00E14D25">
              <w:rPr>
                <w:noProof/>
                <w:webHidden/>
              </w:rPr>
              <w:fldChar w:fldCharType="separate"/>
            </w:r>
            <w:r w:rsidR="00E14D25">
              <w:rPr>
                <w:noProof/>
                <w:webHidden/>
              </w:rPr>
              <w:t>40</w:t>
            </w:r>
            <w:r w:rsidR="00E14D25">
              <w:rPr>
                <w:noProof/>
                <w:webHidden/>
              </w:rPr>
              <w:fldChar w:fldCharType="end"/>
            </w:r>
          </w:hyperlink>
        </w:p>
        <w:p w14:paraId="54475D64" w14:textId="7243B38D" w:rsidR="00E14D25" w:rsidRDefault="00F53B37">
          <w:pPr>
            <w:pStyle w:val="TOC2"/>
            <w:tabs>
              <w:tab w:val="right" w:leader="dot" w:pos="9062"/>
            </w:tabs>
            <w:rPr>
              <w:rFonts w:cstheme="minorBidi"/>
              <w:i w:val="0"/>
              <w:noProof/>
              <w:sz w:val="22"/>
            </w:rPr>
          </w:pPr>
          <w:hyperlink w:anchor="_Toc516045553" w:history="1">
            <w:r w:rsidR="00E14D25" w:rsidRPr="00B06AB7">
              <w:rPr>
                <w:rStyle w:val="Hyperlink"/>
                <w:noProof/>
              </w:rPr>
              <w:t>7.17. Uradci ili dokumenti koji će se nakon završetka postupka javne nabave vratiti ponuditeljima</w:t>
            </w:r>
            <w:r w:rsidR="00E14D25">
              <w:rPr>
                <w:noProof/>
                <w:webHidden/>
              </w:rPr>
              <w:tab/>
            </w:r>
            <w:r w:rsidR="00E14D25">
              <w:rPr>
                <w:noProof/>
                <w:webHidden/>
              </w:rPr>
              <w:fldChar w:fldCharType="begin"/>
            </w:r>
            <w:r w:rsidR="00E14D25">
              <w:rPr>
                <w:noProof/>
                <w:webHidden/>
              </w:rPr>
              <w:instrText xml:space="preserve"> PAGEREF _Toc516045553 \h </w:instrText>
            </w:r>
            <w:r w:rsidR="00E14D25">
              <w:rPr>
                <w:noProof/>
                <w:webHidden/>
              </w:rPr>
            </w:r>
            <w:r w:rsidR="00E14D25">
              <w:rPr>
                <w:noProof/>
                <w:webHidden/>
              </w:rPr>
              <w:fldChar w:fldCharType="separate"/>
            </w:r>
            <w:r w:rsidR="00E14D25">
              <w:rPr>
                <w:noProof/>
                <w:webHidden/>
              </w:rPr>
              <w:t>40</w:t>
            </w:r>
            <w:r w:rsidR="00E14D25">
              <w:rPr>
                <w:noProof/>
                <w:webHidden/>
              </w:rPr>
              <w:fldChar w:fldCharType="end"/>
            </w:r>
          </w:hyperlink>
        </w:p>
        <w:p w14:paraId="50D6A4A3" w14:textId="78714490" w:rsidR="00E14D25" w:rsidRDefault="00F53B37">
          <w:pPr>
            <w:pStyle w:val="TOC2"/>
            <w:tabs>
              <w:tab w:val="right" w:leader="dot" w:pos="9062"/>
            </w:tabs>
            <w:rPr>
              <w:rFonts w:cstheme="minorBidi"/>
              <w:i w:val="0"/>
              <w:noProof/>
              <w:sz w:val="22"/>
            </w:rPr>
          </w:pPr>
          <w:hyperlink w:anchor="_Toc516045554" w:history="1">
            <w:r w:rsidR="00E14D25" w:rsidRPr="00B06AB7">
              <w:rPr>
                <w:rStyle w:val="Hyperlink"/>
                <w:noProof/>
              </w:rPr>
              <w:t>7.18. Posebni uvjeti za izvršenje ugovora ili okvirnog sporazuma</w:t>
            </w:r>
            <w:r w:rsidR="00E14D25">
              <w:rPr>
                <w:noProof/>
                <w:webHidden/>
              </w:rPr>
              <w:tab/>
            </w:r>
            <w:r w:rsidR="00E14D25">
              <w:rPr>
                <w:noProof/>
                <w:webHidden/>
              </w:rPr>
              <w:fldChar w:fldCharType="begin"/>
            </w:r>
            <w:r w:rsidR="00E14D25">
              <w:rPr>
                <w:noProof/>
                <w:webHidden/>
              </w:rPr>
              <w:instrText xml:space="preserve"> PAGEREF _Toc516045554 \h </w:instrText>
            </w:r>
            <w:r w:rsidR="00E14D25">
              <w:rPr>
                <w:noProof/>
                <w:webHidden/>
              </w:rPr>
            </w:r>
            <w:r w:rsidR="00E14D25">
              <w:rPr>
                <w:noProof/>
                <w:webHidden/>
              </w:rPr>
              <w:fldChar w:fldCharType="separate"/>
            </w:r>
            <w:r w:rsidR="00E14D25">
              <w:rPr>
                <w:noProof/>
                <w:webHidden/>
              </w:rPr>
              <w:t>40</w:t>
            </w:r>
            <w:r w:rsidR="00E14D25">
              <w:rPr>
                <w:noProof/>
                <w:webHidden/>
              </w:rPr>
              <w:fldChar w:fldCharType="end"/>
            </w:r>
          </w:hyperlink>
        </w:p>
        <w:p w14:paraId="5576DCDA" w14:textId="481BCF13" w:rsidR="00E14D25" w:rsidRDefault="00F53B37">
          <w:pPr>
            <w:pStyle w:val="TOC2"/>
            <w:tabs>
              <w:tab w:val="right" w:leader="dot" w:pos="9062"/>
            </w:tabs>
            <w:rPr>
              <w:rFonts w:cstheme="minorBidi"/>
              <w:i w:val="0"/>
              <w:noProof/>
              <w:sz w:val="22"/>
            </w:rPr>
          </w:pPr>
          <w:hyperlink w:anchor="_Toc516045555" w:history="1">
            <w:r w:rsidR="00E14D25" w:rsidRPr="00B06AB7">
              <w:rPr>
                <w:rStyle w:val="Hyperlink"/>
                <w:noProof/>
              </w:rPr>
              <w:t>7.19. Navod o primjeni trgovačkih običaja (uzanci)</w:t>
            </w:r>
            <w:r w:rsidR="00E14D25">
              <w:rPr>
                <w:noProof/>
                <w:webHidden/>
              </w:rPr>
              <w:tab/>
            </w:r>
            <w:r w:rsidR="00E14D25">
              <w:rPr>
                <w:noProof/>
                <w:webHidden/>
              </w:rPr>
              <w:fldChar w:fldCharType="begin"/>
            </w:r>
            <w:r w:rsidR="00E14D25">
              <w:rPr>
                <w:noProof/>
                <w:webHidden/>
              </w:rPr>
              <w:instrText xml:space="preserve"> PAGEREF _Toc516045555 \h </w:instrText>
            </w:r>
            <w:r w:rsidR="00E14D25">
              <w:rPr>
                <w:noProof/>
                <w:webHidden/>
              </w:rPr>
            </w:r>
            <w:r w:rsidR="00E14D25">
              <w:rPr>
                <w:noProof/>
                <w:webHidden/>
              </w:rPr>
              <w:fldChar w:fldCharType="separate"/>
            </w:r>
            <w:r w:rsidR="00E14D25">
              <w:rPr>
                <w:noProof/>
                <w:webHidden/>
              </w:rPr>
              <w:t>41</w:t>
            </w:r>
            <w:r w:rsidR="00E14D25">
              <w:rPr>
                <w:noProof/>
                <w:webHidden/>
              </w:rPr>
              <w:fldChar w:fldCharType="end"/>
            </w:r>
          </w:hyperlink>
        </w:p>
        <w:p w14:paraId="4C0376A7" w14:textId="4EECCA5E" w:rsidR="00E14D25" w:rsidRDefault="00F53B37">
          <w:pPr>
            <w:pStyle w:val="TOC2"/>
            <w:tabs>
              <w:tab w:val="right" w:leader="dot" w:pos="9062"/>
            </w:tabs>
            <w:rPr>
              <w:rFonts w:cstheme="minorBidi"/>
              <w:i w:val="0"/>
              <w:noProof/>
              <w:sz w:val="22"/>
            </w:rPr>
          </w:pPr>
          <w:hyperlink w:anchor="_Toc516045556" w:history="1">
            <w:r w:rsidR="00E14D25" w:rsidRPr="00B06AB7">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E14D25">
              <w:rPr>
                <w:noProof/>
                <w:webHidden/>
              </w:rPr>
              <w:tab/>
            </w:r>
            <w:r w:rsidR="00E14D25">
              <w:rPr>
                <w:noProof/>
                <w:webHidden/>
              </w:rPr>
              <w:fldChar w:fldCharType="begin"/>
            </w:r>
            <w:r w:rsidR="00E14D25">
              <w:rPr>
                <w:noProof/>
                <w:webHidden/>
              </w:rPr>
              <w:instrText xml:space="preserve"> PAGEREF _Toc516045556 \h </w:instrText>
            </w:r>
            <w:r w:rsidR="00E14D25">
              <w:rPr>
                <w:noProof/>
                <w:webHidden/>
              </w:rPr>
            </w:r>
            <w:r w:rsidR="00E14D25">
              <w:rPr>
                <w:noProof/>
                <w:webHidden/>
              </w:rPr>
              <w:fldChar w:fldCharType="separate"/>
            </w:r>
            <w:r w:rsidR="00E14D25">
              <w:rPr>
                <w:noProof/>
                <w:webHidden/>
              </w:rPr>
              <w:t>41</w:t>
            </w:r>
            <w:r w:rsidR="00E14D25">
              <w:rPr>
                <w:noProof/>
                <w:webHidden/>
              </w:rPr>
              <w:fldChar w:fldCharType="end"/>
            </w:r>
          </w:hyperlink>
        </w:p>
        <w:p w14:paraId="3BEBCE3E" w14:textId="74DBA144" w:rsidR="00E14D25" w:rsidRDefault="00F53B37">
          <w:pPr>
            <w:pStyle w:val="TOC2"/>
            <w:tabs>
              <w:tab w:val="right" w:leader="dot" w:pos="9062"/>
            </w:tabs>
            <w:rPr>
              <w:rFonts w:cstheme="minorBidi"/>
              <w:i w:val="0"/>
              <w:noProof/>
              <w:sz w:val="22"/>
            </w:rPr>
          </w:pPr>
          <w:hyperlink w:anchor="_Toc516045557" w:history="1">
            <w:r w:rsidR="00E14D25" w:rsidRPr="00B06AB7">
              <w:rPr>
                <w:rStyle w:val="Hyperlink"/>
                <w:noProof/>
              </w:rPr>
              <w:t>7.21. Rok za donošenje odluke o odabiru</w:t>
            </w:r>
            <w:r w:rsidR="00E14D25">
              <w:rPr>
                <w:noProof/>
                <w:webHidden/>
              </w:rPr>
              <w:tab/>
            </w:r>
            <w:r w:rsidR="00E14D25">
              <w:rPr>
                <w:noProof/>
                <w:webHidden/>
              </w:rPr>
              <w:fldChar w:fldCharType="begin"/>
            </w:r>
            <w:r w:rsidR="00E14D25">
              <w:rPr>
                <w:noProof/>
                <w:webHidden/>
              </w:rPr>
              <w:instrText xml:space="preserve"> PAGEREF _Toc516045557 \h </w:instrText>
            </w:r>
            <w:r w:rsidR="00E14D25">
              <w:rPr>
                <w:noProof/>
                <w:webHidden/>
              </w:rPr>
            </w:r>
            <w:r w:rsidR="00E14D25">
              <w:rPr>
                <w:noProof/>
                <w:webHidden/>
              </w:rPr>
              <w:fldChar w:fldCharType="separate"/>
            </w:r>
            <w:r w:rsidR="00E14D25">
              <w:rPr>
                <w:noProof/>
                <w:webHidden/>
              </w:rPr>
              <w:t>41</w:t>
            </w:r>
            <w:r w:rsidR="00E14D25">
              <w:rPr>
                <w:noProof/>
                <w:webHidden/>
              </w:rPr>
              <w:fldChar w:fldCharType="end"/>
            </w:r>
          </w:hyperlink>
        </w:p>
        <w:p w14:paraId="6053F7BD" w14:textId="22E7DD1E" w:rsidR="00E14D25" w:rsidRDefault="00F53B37">
          <w:pPr>
            <w:pStyle w:val="TOC2"/>
            <w:tabs>
              <w:tab w:val="right" w:leader="dot" w:pos="9062"/>
            </w:tabs>
            <w:rPr>
              <w:rFonts w:cstheme="minorBidi"/>
              <w:i w:val="0"/>
              <w:noProof/>
              <w:sz w:val="22"/>
            </w:rPr>
          </w:pPr>
          <w:hyperlink w:anchor="_Toc516045558" w:history="1">
            <w:r w:rsidR="00E14D25" w:rsidRPr="00B06AB7">
              <w:rPr>
                <w:rStyle w:val="Hyperlink"/>
                <w:noProof/>
              </w:rPr>
              <w:t>7.22. Rok, način i uvjeti plaćanja</w:t>
            </w:r>
            <w:r w:rsidR="00E14D25">
              <w:rPr>
                <w:noProof/>
                <w:webHidden/>
              </w:rPr>
              <w:tab/>
            </w:r>
            <w:r w:rsidR="00E14D25">
              <w:rPr>
                <w:noProof/>
                <w:webHidden/>
              </w:rPr>
              <w:fldChar w:fldCharType="begin"/>
            </w:r>
            <w:r w:rsidR="00E14D25">
              <w:rPr>
                <w:noProof/>
                <w:webHidden/>
              </w:rPr>
              <w:instrText xml:space="preserve"> PAGEREF _Toc516045558 \h </w:instrText>
            </w:r>
            <w:r w:rsidR="00E14D25">
              <w:rPr>
                <w:noProof/>
                <w:webHidden/>
              </w:rPr>
            </w:r>
            <w:r w:rsidR="00E14D25">
              <w:rPr>
                <w:noProof/>
                <w:webHidden/>
              </w:rPr>
              <w:fldChar w:fldCharType="separate"/>
            </w:r>
            <w:r w:rsidR="00E14D25">
              <w:rPr>
                <w:noProof/>
                <w:webHidden/>
              </w:rPr>
              <w:t>41</w:t>
            </w:r>
            <w:r w:rsidR="00E14D25">
              <w:rPr>
                <w:noProof/>
                <w:webHidden/>
              </w:rPr>
              <w:fldChar w:fldCharType="end"/>
            </w:r>
          </w:hyperlink>
        </w:p>
        <w:p w14:paraId="1053F7FD" w14:textId="313453EA" w:rsidR="00E14D25" w:rsidRDefault="00F53B37">
          <w:pPr>
            <w:pStyle w:val="TOC2"/>
            <w:tabs>
              <w:tab w:val="right" w:leader="dot" w:pos="9062"/>
            </w:tabs>
            <w:rPr>
              <w:rFonts w:cstheme="minorBidi"/>
              <w:i w:val="0"/>
              <w:noProof/>
              <w:sz w:val="22"/>
            </w:rPr>
          </w:pPr>
          <w:hyperlink w:anchor="_Toc516045559" w:history="1">
            <w:r w:rsidR="00E14D25" w:rsidRPr="00B06AB7">
              <w:rPr>
                <w:rStyle w:val="Hyperlink"/>
                <w:noProof/>
              </w:rPr>
              <w:t>7.23. Uvjeti i zahtjevi koji moraju biti ispunjeni sukladno posebnim propisima ili stručnim pravilima</w:t>
            </w:r>
            <w:r w:rsidR="00E14D25">
              <w:rPr>
                <w:noProof/>
                <w:webHidden/>
              </w:rPr>
              <w:tab/>
            </w:r>
            <w:r w:rsidR="00E14D25">
              <w:rPr>
                <w:noProof/>
                <w:webHidden/>
              </w:rPr>
              <w:fldChar w:fldCharType="begin"/>
            </w:r>
            <w:r w:rsidR="00E14D25">
              <w:rPr>
                <w:noProof/>
                <w:webHidden/>
              </w:rPr>
              <w:instrText xml:space="preserve"> PAGEREF _Toc516045559 \h </w:instrText>
            </w:r>
            <w:r w:rsidR="00E14D25">
              <w:rPr>
                <w:noProof/>
                <w:webHidden/>
              </w:rPr>
            </w:r>
            <w:r w:rsidR="00E14D25">
              <w:rPr>
                <w:noProof/>
                <w:webHidden/>
              </w:rPr>
              <w:fldChar w:fldCharType="separate"/>
            </w:r>
            <w:r w:rsidR="00E14D25">
              <w:rPr>
                <w:noProof/>
                <w:webHidden/>
              </w:rPr>
              <w:t>42</w:t>
            </w:r>
            <w:r w:rsidR="00E14D25">
              <w:rPr>
                <w:noProof/>
                <w:webHidden/>
              </w:rPr>
              <w:fldChar w:fldCharType="end"/>
            </w:r>
          </w:hyperlink>
        </w:p>
        <w:p w14:paraId="005D4EB9" w14:textId="16E38D17" w:rsidR="00E14D25" w:rsidRDefault="00F53B37">
          <w:pPr>
            <w:pStyle w:val="TOC2"/>
            <w:tabs>
              <w:tab w:val="right" w:leader="dot" w:pos="9062"/>
            </w:tabs>
            <w:rPr>
              <w:rFonts w:cstheme="minorBidi"/>
              <w:i w:val="0"/>
              <w:noProof/>
              <w:sz w:val="22"/>
            </w:rPr>
          </w:pPr>
          <w:hyperlink w:anchor="_Toc516045560" w:history="1">
            <w:r w:rsidR="00E14D25" w:rsidRPr="00B06AB7">
              <w:rPr>
                <w:rStyle w:val="Hyperlink"/>
                <w:noProof/>
              </w:rPr>
              <w:t>7.24. Rok za izjavljivanje žalbe na dokumentaciju o nabavi te naziv i adresa žalbenog tijela</w:t>
            </w:r>
            <w:r w:rsidR="00E14D25">
              <w:rPr>
                <w:noProof/>
                <w:webHidden/>
              </w:rPr>
              <w:tab/>
            </w:r>
            <w:r w:rsidR="00E14D25">
              <w:rPr>
                <w:noProof/>
                <w:webHidden/>
              </w:rPr>
              <w:fldChar w:fldCharType="begin"/>
            </w:r>
            <w:r w:rsidR="00E14D25">
              <w:rPr>
                <w:noProof/>
                <w:webHidden/>
              </w:rPr>
              <w:instrText xml:space="preserve"> PAGEREF _Toc516045560 \h </w:instrText>
            </w:r>
            <w:r w:rsidR="00E14D25">
              <w:rPr>
                <w:noProof/>
                <w:webHidden/>
              </w:rPr>
            </w:r>
            <w:r w:rsidR="00E14D25">
              <w:rPr>
                <w:noProof/>
                <w:webHidden/>
              </w:rPr>
              <w:fldChar w:fldCharType="separate"/>
            </w:r>
            <w:r w:rsidR="00E14D25">
              <w:rPr>
                <w:noProof/>
                <w:webHidden/>
              </w:rPr>
              <w:t>43</w:t>
            </w:r>
            <w:r w:rsidR="00E14D25">
              <w:rPr>
                <w:noProof/>
                <w:webHidden/>
              </w:rPr>
              <w:fldChar w:fldCharType="end"/>
            </w:r>
          </w:hyperlink>
        </w:p>
        <w:p w14:paraId="16A1D053" w14:textId="509EDA96" w:rsidR="00E14D25" w:rsidRDefault="00F53B37">
          <w:pPr>
            <w:pStyle w:val="TOC2"/>
            <w:tabs>
              <w:tab w:val="right" w:leader="dot" w:pos="9062"/>
            </w:tabs>
            <w:rPr>
              <w:rFonts w:cstheme="minorBidi"/>
              <w:i w:val="0"/>
              <w:noProof/>
              <w:sz w:val="22"/>
            </w:rPr>
          </w:pPr>
          <w:hyperlink w:anchor="_Toc516045561" w:history="1">
            <w:r w:rsidR="00E14D25" w:rsidRPr="00B06AB7">
              <w:rPr>
                <w:rStyle w:val="Hyperlink"/>
                <w:noProof/>
              </w:rPr>
              <w:t>7.25. Drugi podaci</w:t>
            </w:r>
            <w:r w:rsidR="00E14D25">
              <w:rPr>
                <w:noProof/>
                <w:webHidden/>
              </w:rPr>
              <w:tab/>
            </w:r>
            <w:r w:rsidR="00E14D25">
              <w:rPr>
                <w:noProof/>
                <w:webHidden/>
              </w:rPr>
              <w:fldChar w:fldCharType="begin"/>
            </w:r>
            <w:r w:rsidR="00E14D25">
              <w:rPr>
                <w:noProof/>
                <w:webHidden/>
              </w:rPr>
              <w:instrText xml:space="preserve"> PAGEREF _Toc516045561 \h </w:instrText>
            </w:r>
            <w:r w:rsidR="00E14D25">
              <w:rPr>
                <w:noProof/>
                <w:webHidden/>
              </w:rPr>
            </w:r>
            <w:r w:rsidR="00E14D25">
              <w:rPr>
                <w:noProof/>
                <w:webHidden/>
              </w:rPr>
              <w:fldChar w:fldCharType="separate"/>
            </w:r>
            <w:r w:rsidR="00E14D25">
              <w:rPr>
                <w:noProof/>
                <w:webHidden/>
              </w:rPr>
              <w:t>43</w:t>
            </w:r>
            <w:r w:rsidR="00E14D25">
              <w:rPr>
                <w:noProof/>
                <w:webHidden/>
              </w:rPr>
              <w:fldChar w:fldCharType="end"/>
            </w:r>
          </w:hyperlink>
        </w:p>
        <w:p w14:paraId="58C1ADB6" w14:textId="5D6D66B2" w:rsidR="00E14D25" w:rsidRDefault="00F53B37">
          <w:pPr>
            <w:pStyle w:val="TOC3"/>
            <w:tabs>
              <w:tab w:val="right" w:leader="dot" w:pos="9062"/>
            </w:tabs>
            <w:rPr>
              <w:rFonts w:cstheme="minorBidi"/>
              <w:noProof/>
              <w:sz w:val="22"/>
            </w:rPr>
          </w:pPr>
          <w:hyperlink w:anchor="_Toc516045562" w:history="1">
            <w:r w:rsidR="00E14D25" w:rsidRPr="00B06AB7">
              <w:rPr>
                <w:rStyle w:val="Hyperlink"/>
                <w:noProof/>
              </w:rPr>
              <w:t>7.25.1. DODATNE INFORMACIJE I OBJAŠNJENJA TE IZMJENA DOKUMENTACIJE O NABAVI</w:t>
            </w:r>
            <w:r w:rsidR="00E14D25">
              <w:rPr>
                <w:noProof/>
                <w:webHidden/>
              </w:rPr>
              <w:tab/>
            </w:r>
            <w:r w:rsidR="00E14D25">
              <w:rPr>
                <w:noProof/>
                <w:webHidden/>
              </w:rPr>
              <w:fldChar w:fldCharType="begin"/>
            </w:r>
            <w:r w:rsidR="00E14D25">
              <w:rPr>
                <w:noProof/>
                <w:webHidden/>
              </w:rPr>
              <w:instrText xml:space="preserve"> PAGEREF _Toc516045562 \h </w:instrText>
            </w:r>
            <w:r w:rsidR="00E14D25">
              <w:rPr>
                <w:noProof/>
                <w:webHidden/>
              </w:rPr>
            </w:r>
            <w:r w:rsidR="00E14D25">
              <w:rPr>
                <w:noProof/>
                <w:webHidden/>
              </w:rPr>
              <w:fldChar w:fldCharType="separate"/>
            </w:r>
            <w:r w:rsidR="00E14D25">
              <w:rPr>
                <w:noProof/>
                <w:webHidden/>
              </w:rPr>
              <w:t>43</w:t>
            </w:r>
            <w:r w:rsidR="00E14D25">
              <w:rPr>
                <w:noProof/>
                <w:webHidden/>
              </w:rPr>
              <w:fldChar w:fldCharType="end"/>
            </w:r>
          </w:hyperlink>
        </w:p>
        <w:p w14:paraId="1931F1BF" w14:textId="05D8D539" w:rsidR="00E14D25" w:rsidRDefault="00F53B37">
          <w:pPr>
            <w:pStyle w:val="TOC3"/>
            <w:tabs>
              <w:tab w:val="right" w:leader="dot" w:pos="9062"/>
            </w:tabs>
            <w:rPr>
              <w:rFonts w:cstheme="minorBidi"/>
              <w:noProof/>
              <w:sz w:val="22"/>
            </w:rPr>
          </w:pPr>
          <w:hyperlink w:anchor="_Toc516045563" w:history="1">
            <w:r w:rsidR="00E14D25" w:rsidRPr="00B06AB7">
              <w:rPr>
                <w:rStyle w:val="Hyperlink"/>
                <w:noProof/>
              </w:rPr>
              <w:t>7.25.2. TAJNOST PODATAKA</w:t>
            </w:r>
            <w:r w:rsidR="00E14D25">
              <w:rPr>
                <w:noProof/>
                <w:webHidden/>
              </w:rPr>
              <w:tab/>
            </w:r>
            <w:r w:rsidR="00E14D25">
              <w:rPr>
                <w:noProof/>
                <w:webHidden/>
              </w:rPr>
              <w:fldChar w:fldCharType="begin"/>
            </w:r>
            <w:r w:rsidR="00E14D25">
              <w:rPr>
                <w:noProof/>
                <w:webHidden/>
              </w:rPr>
              <w:instrText xml:space="preserve"> PAGEREF _Toc516045563 \h </w:instrText>
            </w:r>
            <w:r w:rsidR="00E14D25">
              <w:rPr>
                <w:noProof/>
                <w:webHidden/>
              </w:rPr>
            </w:r>
            <w:r w:rsidR="00E14D25">
              <w:rPr>
                <w:noProof/>
                <w:webHidden/>
              </w:rPr>
              <w:fldChar w:fldCharType="separate"/>
            </w:r>
            <w:r w:rsidR="00E14D25">
              <w:rPr>
                <w:noProof/>
                <w:webHidden/>
              </w:rPr>
              <w:t>44</w:t>
            </w:r>
            <w:r w:rsidR="00E14D25">
              <w:rPr>
                <w:noProof/>
                <w:webHidden/>
              </w:rPr>
              <w:fldChar w:fldCharType="end"/>
            </w:r>
          </w:hyperlink>
        </w:p>
        <w:p w14:paraId="2C13F525" w14:textId="694941C1" w:rsidR="00E14D25" w:rsidRDefault="00F53B37">
          <w:pPr>
            <w:pStyle w:val="TOC3"/>
            <w:tabs>
              <w:tab w:val="right" w:leader="dot" w:pos="9062"/>
            </w:tabs>
            <w:rPr>
              <w:rFonts w:cstheme="minorBidi"/>
              <w:noProof/>
              <w:sz w:val="22"/>
            </w:rPr>
          </w:pPr>
          <w:hyperlink w:anchor="_Toc516045564" w:history="1">
            <w:r w:rsidR="00E14D25" w:rsidRPr="00B06AB7">
              <w:rPr>
                <w:rStyle w:val="Hyperlink"/>
                <w:noProof/>
              </w:rPr>
              <w:t>7.25.3. IZUZETNO NISKE PONUDE</w:t>
            </w:r>
            <w:r w:rsidR="00E14D25">
              <w:rPr>
                <w:noProof/>
                <w:webHidden/>
              </w:rPr>
              <w:tab/>
            </w:r>
            <w:r w:rsidR="00E14D25">
              <w:rPr>
                <w:noProof/>
                <w:webHidden/>
              </w:rPr>
              <w:fldChar w:fldCharType="begin"/>
            </w:r>
            <w:r w:rsidR="00E14D25">
              <w:rPr>
                <w:noProof/>
                <w:webHidden/>
              </w:rPr>
              <w:instrText xml:space="preserve"> PAGEREF _Toc516045564 \h </w:instrText>
            </w:r>
            <w:r w:rsidR="00E14D25">
              <w:rPr>
                <w:noProof/>
                <w:webHidden/>
              </w:rPr>
            </w:r>
            <w:r w:rsidR="00E14D25">
              <w:rPr>
                <w:noProof/>
                <w:webHidden/>
              </w:rPr>
              <w:fldChar w:fldCharType="separate"/>
            </w:r>
            <w:r w:rsidR="00E14D25">
              <w:rPr>
                <w:noProof/>
                <w:webHidden/>
              </w:rPr>
              <w:t>44</w:t>
            </w:r>
            <w:r w:rsidR="00E14D25">
              <w:rPr>
                <w:noProof/>
                <w:webHidden/>
              </w:rPr>
              <w:fldChar w:fldCharType="end"/>
            </w:r>
          </w:hyperlink>
        </w:p>
        <w:p w14:paraId="14B04E3B" w14:textId="2587CB22" w:rsidR="00E14D25" w:rsidRDefault="00F53B37">
          <w:pPr>
            <w:pStyle w:val="TOC3"/>
            <w:tabs>
              <w:tab w:val="right" w:leader="dot" w:pos="9062"/>
            </w:tabs>
            <w:rPr>
              <w:rFonts w:cstheme="minorBidi"/>
              <w:noProof/>
              <w:sz w:val="22"/>
            </w:rPr>
          </w:pPr>
          <w:hyperlink w:anchor="_Toc516045565" w:history="1">
            <w:r w:rsidR="00E14D25" w:rsidRPr="00B06AB7">
              <w:rPr>
                <w:rStyle w:val="Hyperlink"/>
                <w:noProof/>
              </w:rPr>
              <w:t>7.25.4. IZMJENE UGOVORA O JAVNOJ NABAVI TIJEKOM NJEGOVA TRAJANJA</w:t>
            </w:r>
            <w:r w:rsidR="00E14D25">
              <w:rPr>
                <w:noProof/>
                <w:webHidden/>
              </w:rPr>
              <w:tab/>
            </w:r>
            <w:r w:rsidR="00E14D25">
              <w:rPr>
                <w:noProof/>
                <w:webHidden/>
              </w:rPr>
              <w:fldChar w:fldCharType="begin"/>
            </w:r>
            <w:r w:rsidR="00E14D25">
              <w:rPr>
                <w:noProof/>
                <w:webHidden/>
              </w:rPr>
              <w:instrText xml:space="preserve"> PAGEREF _Toc516045565 \h </w:instrText>
            </w:r>
            <w:r w:rsidR="00E14D25">
              <w:rPr>
                <w:noProof/>
                <w:webHidden/>
              </w:rPr>
            </w:r>
            <w:r w:rsidR="00E14D25">
              <w:rPr>
                <w:noProof/>
                <w:webHidden/>
              </w:rPr>
              <w:fldChar w:fldCharType="separate"/>
            </w:r>
            <w:r w:rsidR="00E14D25">
              <w:rPr>
                <w:noProof/>
                <w:webHidden/>
              </w:rPr>
              <w:t>45</w:t>
            </w:r>
            <w:r w:rsidR="00E14D25">
              <w:rPr>
                <w:noProof/>
                <w:webHidden/>
              </w:rPr>
              <w:fldChar w:fldCharType="end"/>
            </w:r>
          </w:hyperlink>
        </w:p>
        <w:p w14:paraId="4AB5F357" w14:textId="62F3C9A3" w:rsidR="00E14D25" w:rsidRDefault="00F53B37">
          <w:pPr>
            <w:pStyle w:val="TOC3"/>
            <w:tabs>
              <w:tab w:val="right" w:leader="dot" w:pos="9062"/>
            </w:tabs>
            <w:rPr>
              <w:rFonts w:cstheme="minorBidi"/>
              <w:noProof/>
              <w:sz w:val="22"/>
            </w:rPr>
          </w:pPr>
          <w:hyperlink w:anchor="_Toc516045566" w:history="1">
            <w:r w:rsidR="00E14D25" w:rsidRPr="00B06AB7">
              <w:rPr>
                <w:rStyle w:val="Hyperlink"/>
                <w:noProof/>
              </w:rPr>
              <w:t>7.25.5. NACRT UGOVORA/SPORAZUMA</w:t>
            </w:r>
            <w:r w:rsidR="00E14D25">
              <w:rPr>
                <w:noProof/>
                <w:webHidden/>
              </w:rPr>
              <w:tab/>
            </w:r>
            <w:r w:rsidR="00E14D25">
              <w:rPr>
                <w:noProof/>
                <w:webHidden/>
              </w:rPr>
              <w:fldChar w:fldCharType="begin"/>
            </w:r>
            <w:r w:rsidR="00E14D25">
              <w:rPr>
                <w:noProof/>
                <w:webHidden/>
              </w:rPr>
              <w:instrText xml:space="preserve"> PAGEREF _Toc516045566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41453C81" w14:textId="75A01D4E" w:rsidR="00E14D25" w:rsidRDefault="00F53B37">
          <w:pPr>
            <w:pStyle w:val="TOC3"/>
            <w:tabs>
              <w:tab w:val="right" w:leader="dot" w:pos="9062"/>
            </w:tabs>
            <w:rPr>
              <w:rFonts w:cstheme="minorBidi"/>
              <w:noProof/>
              <w:sz w:val="22"/>
            </w:rPr>
          </w:pPr>
          <w:hyperlink w:anchor="_Toc516045567" w:history="1">
            <w:r w:rsidR="00E14D25" w:rsidRPr="00B06AB7">
              <w:rPr>
                <w:rStyle w:val="Hyperlink"/>
                <w:noProof/>
              </w:rPr>
              <w:t>7.25.6. ZAVRŠNE ODREDBE</w:t>
            </w:r>
            <w:r w:rsidR="00E14D25">
              <w:rPr>
                <w:noProof/>
                <w:webHidden/>
              </w:rPr>
              <w:tab/>
            </w:r>
            <w:r w:rsidR="00E14D25">
              <w:rPr>
                <w:noProof/>
                <w:webHidden/>
              </w:rPr>
              <w:fldChar w:fldCharType="begin"/>
            </w:r>
            <w:r w:rsidR="00E14D25">
              <w:rPr>
                <w:noProof/>
                <w:webHidden/>
              </w:rPr>
              <w:instrText xml:space="preserve"> PAGEREF _Toc516045567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182EE9EC" w14:textId="34E12082" w:rsidR="00E14D25" w:rsidRDefault="00F53B37">
          <w:pPr>
            <w:pStyle w:val="TOC1"/>
            <w:tabs>
              <w:tab w:val="right" w:leader="dot" w:pos="9062"/>
            </w:tabs>
            <w:rPr>
              <w:rFonts w:cstheme="minorBidi"/>
              <w:b w:val="0"/>
              <w:noProof/>
              <w:sz w:val="22"/>
            </w:rPr>
          </w:pPr>
          <w:hyperlink w:anchor="_Toc516045568" w:history="1">
            <w:r w:rsidR="00E14D25" w:rsidRPr="00B06AB7">
              <w:rPr>
                <w:rStyle w:val="Hyperlink"/>
                <w:noProof/>
              </w:rPr>
              <w:t>8. eESPD (e-ESPD zahtjev)</w:t>
            </w:r>
            <w:r w:rsidR="00E14D25">
              <w:rPr>
                <w:noProof/>
                <w:webHidden/>
              </w:rPr>
              <w:tab/>
            </w:r>
            <w:r w:rsidR="00E14D25">
              <w:rPr>
                <w:noProof/>
                <w:webHidden/>
              </w:rPr>
              <w:fldChar w:fldCharType="begin"/>
            </w:r>
            <w:r w:rsidR="00E14D25">
              <w:rPr>
                <w:noProof/>
                <w:webHidden/>
              </w:rPr>
              <w:instrText xml:space="preserve"> PAGEREF _Toc516045568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5AD0BA08" w14:textId="3E634CC5" w:rsidR="00E14D25" w:rsidRDefault="00F53B37">
          <w:pPr>
            <w:pStyle w:val="TOC1"/>
            <w:tabs>
              <w:tab w:val="right" w:leader="dot" w:pos="9062"/>
            </w:tabs>
            <w:rPr>
              <w:rFonts w:cstheme="minorBidi"/>
              <w:b w:val="0"/>
              <w:noProof/>
              <w:sz w:val="22"/>
            </w:rPr>
          </w:pPr>
          <w:hyperlink w:anchor="_Toc516045569" w:history="1">
            <w:r w:rsidR="00E14D25" w:rsidRPr="00B06AB7">
              <w:rPr>
                <w:rStyle w:val="Hyperlink"/>
                <w:noProof/>
              </w:rPr>
              <w:t>9. OBRASCI</w:t>
            </w:r>
            <w:r w:rsidR="00E14D25">
              <w:rPr>
                <w:noProof/>
                <w:webHidden/>
              </w:rPr>
              <w:tab/>
            </w:r>
            <w:r w:rsidR="00E14D25">
              <w:rPr>
                <w:noProof/>
                <w:webHidden/>
              </w:rPr>
              <w:fldChar w:fldCharType="begin"/>
            </w:r>
            <w:r w:rsidR="00E14D25">
              <w:rPr>
                <w:noProof/>
                <w:webHidden/>
              </w:rPr>
              <w:instrText xml:space="preserve"> PAGEREF _Toc516045569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147DA0B2" w14:textId="4693FF0F" w:rsidR="00E14D25" w:rsidRDefault="00F53B37">
          <w:pPr>
            <w:pStyle w:val="TOC2"/>
            <w:tabs>
              <w:tab w:val="right" w:leader="dot" w:pos="9062"/>
            </w:tabs>
            <w:rPr>
              <w:rFonts w:cstheme="minorBidi"/>
              <w:i w:val="0"/>
              <w:noProof/>
              <w:sz w:val="22"/>
            </w:rPr>
          </w:pPr>
          <w:hyperlink w:anchor="_Toc516045570" w:history="1">
            <w:r w:rsidR="00E14D25" w:rsidRPr="00B06AB7">
              <w:rPr>
                <w:rStyle w:val="Hyperlink"/>
                <w:noProof/>
              </w:rPr>
              <w:t>9.1. Obrazac 1 – Dodatak ponudi</w:t>
            </w:r>
            <w:r w:rsidR="00E14D25">
              <w:rPr>
                <w:noProof/>
                <w:webHidden/>
              </w:rPr>
              <w:tab/>
            </w:r>
            <w:r w:rsidR="00E14D25">
              <w:rPr>
                <w:noProof/>
                <w:webHidden/>
              </w:rPr>
              <w:fldChar w:fldCharType="begin"/>
            </w:r>
            <w:r w:rsidR="00E14D25">
              <w:rPr>
                <w:noProof/>
                <w:webHidden/>
              </w:rPr>
              <w:instrText xml:space="preserve"> PAGEREF _Toc516045570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328A93B2" w14:textId="04432F91" w:rsidR="00E14D25" w:rsidRDefault="00F53B37">
          <w:pPr>
            <w:pStyle w:val="TOC2"/>
            <w:tabs>
              <w:tab w:val="right" w:leader="dot" w:pos="9062"/>
            </w:tabs>
            <w:rPr>
              <w:rFonts w:cstheme="minorBidi"/>
              <w:i w:val="0"/>
              <w:noProof/>
              <w:sz w:val="22"/>
            </w:rPr>
          </w:pPr>
          <w:hyperlink w:anchor="_Toc516045571" w:history="1">
            <w:r w:rsidR="00E14D25" w:rsidRPr="00B06AB7">
              <w:rPr>
                <w:rStyle w:val="Hyperlink"/>
                <w:noProof/>
              </w:rPr>
              <w:t>9.2. Obrazac 2 – Obrazac jamstva za ozbiljnost ponude</w:t>
            </w:r>
            <w:r w:rsidR="00E14D25">
              <w:rPr>
                <w:noProof/>
                <w:webHidden/>
              </w:rPr>
              <w:tab/>
            </w:r>
            <w:r w:rsidR="00E14D25">
              <w:rPr>
                <w:noProof/>
                <w:webHidden/>
              </w:rPr>
              <w:fldChar w:fldCharType="begin"/>
            </w:r>
            <w:r w:rsidR="00E14D25">
              <w:rPr>
                <w:noProof/>
                <w:webHidden/>
              </w:rPr>
              <w:instrText xml:space="preserve"> PAGEREF _Toc516045571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0950F500" w14:textId="6B6C817B" w:rsidR="00E14D25" w:rsidRDefault="00F53B37">
          <w:pPr>
            <w:pStyle w:val="TOC2"/>
            <w:tabs>
              <w:tab w:val="right" w:leader="dot" w:pos="9062"/>
            </w:tabs>
            <w:rPr>
              <w:rFonts w:cstheme="minorBidi"/>
              <w:i w:val="0"/>
              <w:noProof/>
              <w:sz w:val="22"/>
            </w:rPr>
          </w:pPr>
          <w:hyperlink w:anchor="_Toc516045572" w:history="1">
            <w:r w:rsidR="00E14D25" w:rsidRPr="00B06AB7">
              <w:rPr>
                <w:rStyle w:val="Hyperlink"/>
                <w:noProof/>
              </w:rPr>
              <w:t>9.3. Obrazac 3 – Financijski podaci</w:t>
            </w:r>
            <w:r w:rsidR="00E14D25">
              <w:rPr>
                <w:noProof/>
                <w:webHidden/>
              </w:rPr>
              <w:tab/>
            </w:r>
            <w:r w:rsidR="00E14D25">
              <w:rPr>
                <w:noProof/>
                <w:webHidden/>
              </w:rPr>
              <w:fldChar w:fldCharType="begin"/>
            </w:r>
            <w:r w:rsidR="00E14D25">
              <w:rPr>
                <w:noProof/>
                <w:webHidden/>
              </w:rPr>
              <w:instrText xml:space="preserve"> PAGEREF _Toc516045572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01D3B29B" w14:textId="0222C0CD" w:rsidR="00E14D25" w:rsidRDefault="00F53B37">
          <w:pPr>
            <w:pStyle w:val="TOC2"/>
            <w:tabs>
              <w:tab w:val="right" w:leader="dot" w:pos="9062"/>
            </w:tabs>
            <w:rPr>
              <w:rFonts w:cstheme="minorBidi"/>
              <w:i w:val="0"/>
              <w:noProof/>
              <w:sz w:val="22"/>
            </w:rPr>
          </w:pPr>
          <w:hyperlink w:anchor="_Toc516045573" w:history="1">
            <w:r w:rsidR="00E14D25" w:rsidRPr="00B06AB7">
              <w:rPr>
                <w:rStyle w:val="Hyperlink"/>
                <w:noProof/>
              </w:rPr>
              <w:t>9.4. Obrazac 4 – Iskustvo ponuditelja</w:t>
            </w:r>
            <w:r w:rsidR="00E14D25">
              <w:rPr>
                <w:noProof/>
                <w:webHidden/>
              </w:rPr>
              <w:tab/>
            </w:r>
            <w:r w:rsidR="00E14D25">
              <w:rPr>
                <w:noProof/>
                <w:webHidden/>
              </w:rPr>
              <w:fldChar w:fldCharType="begin"/>
            </w:r>
            <w:r w:rsidR="00E14D25">
              <w:rPr>
                <w:noProof/>
                <w:webHidden/>
              </w:rPr>
              <w:instrText xml:space="preserve"> PAGEREF _Toc516045573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3177A13A" w14:textId="13452E72" w:rsidR="00E14D25" w:rsidRDefault="00F53B37">
          <w:pPr>
            <w:pStyle w:val="TOC2"/>
            <w:tabs>
              <w:tab w:val="right" w:leader="dot" w:pos="9062"/>
            </w:tabs>
            <w:rPr>
              <w:rFonts w:cstheme="minorBidi"/>
              <w:i w:val="0"/>
              <w:noProof/>
              <w:sz w:val="22"/>
            </w:rPr>
          </w:pPr>
          <w:hyperlink w:anchor="_Toc516045574" w:history="1">
            <w:r w:rsidR="00E14D25" w:rsidRPr="00B06AB7">
              <w:rPr>
                <w:rStyle w:val="Hyperlink"/>
                <w:noProof/>
              </w:rPr>
              <w:t>9.5. Obrazac 5 – Stručno osoblje</w:t>
            </w:r>
            <w:r w:rsidR="00E14D25">
              <w:rPr>
                <w:noProof/>
                <w:webHidden/>
              </w:rPr>
              <w:tab/>
            </w:r>
            <w:r w:rsidR="00E14D25">
              <w:rPr>
                <w:noProof/>
                <w:webHidden/>
              </w:rPr>
              <w:fldChar w:fldCharType="begin"/>
            </w:r>
            <w:r w:rsidR="00E14D25">
              <w:rPr>
                <w:noProof/>
                <w:webHidden/>
              </w:rPr>
              <w:instrText xml:space="preserve"> PAGEREF _Toc516045574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5570FB66" w14:textId="21FE4D97" w:rsidR="00E14D25" w:rsidRDefault="00F53B37">
          <w:pPr>
            <w:pStyle w:val="TOC2"/>
            <w:tabs>
              <w:tab w:val="right" w:leader="dot" w:pos="9062"/>
            </w:tabs>
            <w:rPr>
              <w:rFonts w:cstheme="minorBidi"/>
              <w:i w:val="0"/>
              <w:noProof/>
              <w:sz w:val="22"/>
            </w:rPr>
          </w:pPr>
          <w:hyperlink w:anchor="_Toc516045575" w:history="1">
            <w:r w:rsidR="00E14D25" w:rsidRPr="00B06AB7">
              <w:rPr>
                <w:rStyle w:val="Hyperlink"/>
                <w:noProof/>
              </w:rPr>
              <w:t>9.6. Obrazac 6 – Životopis stručnog kadra</w:t>
            </w:r>
            <w:r w:rsidR="00E14D25">
              <w:rPr>
                <w:noProof/>
                <w:webHidden/>
              </w:rPr>
              <w:tab/>
            </w:r>
            <w:r w:rsidR="00E14D25">
              <w:rPr>
                <w:noProof/>
                <w:webHidden/>
              </w:rPr>
              <w:fldChar w:fldCharType="begin"/>
            </w:r>
            <w:r w:rsidR="00E14D25">
              <w:rPr>
                <w:noProof/>
                <w:webHidden/>
              </w:rPr>
              <w:instrText xml:space="preserve"> PAGEREF _Toc516045575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6A6953EA" w14:textId="7ECE6FFC" w:rsidR="00E14D25" w:rsidRDefault="00F53B37">
          <w:pPr>
            <w:pStyle w:val="TOC2"/>
            <w:tabs>
              <w:tab w:val="right" w:leader="dot" w:pos="9062"/>
            </w:tabs>
            <w:rPr>
              <w:rFonts w:cstheme="minorBidi"/>
              <w:i w:val="0"/>
              <w:noProof/>
              <w:sz w:val="22"/>
            </w:rPr>
          </w:pPr>
          <w:hyperlink w:anchor="_Toc516045576" w:history="1">
            <w:r w:rsidR="00E14D25" w:rsidRPr="00B06AB7">
              <w:rPr>
                <w:rStyle w:val="Hyperlink"/>
                <w:noProof/>
              </w:rPr>
              <w:t>9.7. Obrazac 7 – Materijali i oprema koji će biti ugrađeni u okviru ugovora</w:t>
            </w:r>
            <w:r w:rsidR="00E14D25">
              <w:rPr>
                <w:noProof/>
                <w:webHidden/>
              </w:rPr>
              <w:tab/>
            </w:r>
            <w:r w:rsidR="00E14D25">
              <w:rPr>
                <w:noProof/>
                <w:webHidden/>
              </w:rPr>
              <w:fldChar w:fldCharType="begin"/>
            </w:r>
            <w:r w:rsidR="00E14D25">
              <w:rPr>
                <w:noProof/>
                <w:webHidden/>
              </w:rPr>
              <w:instrText xml:space="preserve"> PAGEREF _Toc516045576 \h </w:instrText>
            </w:r>
            <w:r w:rsidR="00E14D25">
              <w:rPr>
                <w:noProof/>
                <w:webHidden/>
              </w:rPr>
            </w:r>
            <w:r w:rsidR="00E14D25">
              <w:rPr>
                <w:noProof/>
                <w:webHidden/>
              </w:rPr>
              <w:fldChar w:fldCharType="separate"/>
            </w:r>
            <w:r w:rsidR="00E14D25">
              <w:rPr>
                <w:noProof/>
                <w:webHidden/>
              </w:rPr>
              <w:t>47</w:t>
            </w:r>
            <w:r w:rsidR="00E14D25">
              <w:rPr>
                <w:noProof/>
                <w:webHidden/>
              </w:rPr>
              <w:fldChar w:fldCharType="end"/>
            </w:r>
          </w:hyperlink>
        </w:p>
        <w:p w14:paraId="1F10A73C" w14:textId="37475673" w:rsidR="00675CBA" w:rsidRPr="00AB2920" w:rsidRDefault="00641544" w:rsidP="00AB2920">
          <w:r w:rsidRPr="00AB2920">
            <w:rPr>
              <w:rFonts w:asciiTheme="minorHAnsi" w:eastAsiaTheme="minorEastAsia" w:hAnsiTheme="minorHAnsi" w:cs="Times New Roman"/>
              <w:sz w:val="18"/>
              <w:lang w:val="en-US"/>
            </w:rPr>
            <w:fldChar w:fldCharType="end"/>
          </w:r>
        </w:p>
      </w:sdtContent>
    </w:sdt>
    <w:p w14:paraId="5CEC7107" w14:textId="77777777" w:rsidR="00675CBA" w:rsidRPr="00AB2920" w:rsidRDefault="00675CBA" w:rsidP="00AB2920">
      <w:pPr>
        <w:pStyle w:val="Heading2"/>
      </w:pPr>
    </w:p>
    <w:p w14:paraId="75B8F746" w14:textId="3DB0ABA5" w:rsidR="00675CBA" w:rsidRDefault="00675CBA" w:rsidP="00AB2920"/>
    <w:p w14:paraId="3DB5B0D5" w14:textId="7E4DB7B0" w:rsidR="00D41F77" w:rsidRDefault="00D41F77" w:rsidP="00AB2920"/>
    <w:p w14:paraId="068CD2C0" w14:textId="637DD44F" w:rsidR="00D41F77" w:rsidRDefault="00D41F77" w:rsidP="00AB2920"/>
    <w:p w14:paraId="6D46BC41" w14:textId="77777777" w:rsidR="00D41F77" w:rsidRPr="00AB2920" w:rsidRDefault="00D41F77" w:rsidP="00AB2920"/>
    <w:p w14:paraId="53F3418C" w14:textId="77777777" w:rsidR="001769AF" w:rsidRPr="00AB2920" w:rsidRDefault="001769AF" w:rsidP="00AB2920"/>
    <w:p w14:paraId="36268149" w14:textId="77777777" w:rsidR="001769AF" w:rsidRPr="00AB2920" w:rsidRDefault="001769AF" w:rsidP="00AB2920">
      <w:pPr>
        <w:ind w:left="0" w:right="0"/>
      </w:pPr>
    </w:p>
    <w:p w14:paraId="7E3A96CC" w14:textId="77777777" w:rsidR="001769AF" w:rsidRPr="00AB2920" w:rsidRDefault="001769AF" w:rsidP="00AB2920">
      <w:pPr>
        <w:ind w:left="0" w:right="0"/>
        <w:rPr>
          <w:b/>
        </w:rPr>
      </w:pPr>
      <w:r w:rsidRPr="00AB2920">
        <w:rPr>
          <w:b/>
        </w:rPr>
        <w:t>Ova Dokumentacija o nabavi se sastoji od:</w:t>
      </w:r>
    </w:p>
    <w:p w14:paraId="28B802AD" w14:textId="77777777" w:rsidR="001769AF" w:rsidRPr="00AB2920" w:rsidRDefault="001769AF" w:rsidP="00AB2920">
      <w:pPr>
        <w:ind w:left="0" w:right="0"/>
        <w:rPr>
          <w:b/>
        </w:rPr>
      </w:pPr>
    </w:p>
    <w:p w14:paraId="364B7659" w14:textId="77777777" w:rsidR="001769AF" w:rsidRPr="00AB2920" w:rsidRDefault="001769AF" w:rsidP="00AB2920">
      <w:pPr>
        <w:ind w:left="0" w:right="0"/>
        <w:rPr>
          <w:b/>
          <w:i/>
        </w:rPr>
      </w:pPr>
      <w:r w:rsidRPr="00AB2920">
        <w:rPr>
          <w:b/>
          <w:i/>
        </w:rPr>
        <w:t>KNJIGA 1</w:t>
      </w:r>
      <w:r w:rsidRPr="00AB2920">
        <w:rPr>
          <w:b/>
          <w:i/>
        </w:rPr>
        <w:tab/>
      </w:r>
      <w:r w:rsidRPr="00AB2920">
        <w:rPr>
          <w:b/>
          <w:i/>
        </w:rPr>
        <w:tab/>
        <w:t>UPUTE PONUDITELJIMA I OBRASCI</w:t>
      </w:r>
    </w:p>
    <w:p w14:paraId="08080376" w14:textId="77777777" w:rsidR="001769AF" w:rsidRPr="00AB2920" w:rsidRDefault="001769AF" w:rsidP="00AB2920">
      <w:pPr>
        <w:ind w:left="0" w:right="0"/>
        <w:rPr>
          <w:b/>
        </w:rPr>
      </w:pPr>
    </w:p>
    <w:p w14:paraId="36797227" w14:textId="77777777" w:rsidR="001769AF" w:rsidRPr="00AB2920" w:rsidRDefault="001769AF" w:rsidP="00AB2920">
      <w:pPr>
        <w:ind w:left="0" w:right="0"/>
        <w:rPr>
          <w:b/>
        </w:rPr>
      </w:pPr>
      <w:r w:rsidRPr="00AB2920">
        <w:rPr>
          <w:b/>
        </w:rPr>
        <w:t>KNJIGA 2</w:t>
      </w:r>
      <w:r w:rsidRPr="00AB2920">
        <w:rPr>
          <w:b/>
        </w:rPr>
        <w:tab/>
      </w:r>
      <w:r w:rsidRPr="00AB2920">
        <w:rPr>
          <w:b/>
        </w:rPr>
        <w:tab/>
        <w:t>UGOVORNA DOKUMENTACIJA</w:t>
      </w:r>
    </w:p>
    <w:p w14:paraId="6C1D030E" w14:textId="77777777" w:rsidR="001769AF" w:rsidRPr="00AB2920" w:rsidRDefault="001769AF" w:rsidP="00AB2920">
      <w:pPr>
        <w:ind w:left="0" w:right="0"/>
        <w:rPr>
          <w:b/>
        </w:rPr>
      </w:pPr>
    </w:p>
    <w:p w14:paraId="300B1577" w14:textId="5613F3D1" w:rsidR="001769AF" w:rsidRPr="00AB2920" w:rsidRDefault="001769AF" w:rsidP="00AB2920">
      <w:pPr>
        <w:ind w:left="0" w:right="0"/>
        <w:rPr>
          <w:b/>
        </w:rPr>
      </w:pPr>
      <w:r w:rsidRPr="00AB2920">
        <w:rPr>
          <w:b/>
        </w:rPr>
        <w:t>KNJIGA 3</w:t>
      </w:r>
      <w:r w:rsidRPr="00AB2920">
        <w:rPr>
          <w:b/>
        </w:rPr>
        <w:tab/>
      </w:r>
      <w:r w:rsidRPr="00AB2920">
        <w:rPr>
          <w:b/>
        </w:rPr>
        <w:tab/>
      </w:r>
      <w:r w:rsidR="006D5CD8">
        <w:rPr>
          <w:b/>
        </w:rPr>
        <w:t>TEHNIČKE SPECIFIKACIJE</w:t>
      </w:r>
    </w:p>
    <w:p w14:paraId="344346EE" w14:textId="77777777" w:rsidR="00D439D9" w:rsidRPr="00AB2920" w:rsidRDefault="00D439D9" w:rsidP="00AB2920">
      <w:pPr>
        <w:ind w:left="0" w:right="0"/>
        <w:rPr>
          <w:b/>
        </w:rPr>
      </w:pPr>
    </w:p>
    <w:p w14:paraId="1404E3FE" w14:textId="567D8E1D" w:rsidR="00D439D9" w:rsidRDefault="006B7C3D" w:rsidP="00AB2920">
      <w:pPr>
        <w:ind w:left="0" w:right="0"/>
        <w:rPr>
          <w:b/>
        </w:rPr>
      </w:pPr>
      <w:r w:rsidRPr="00AB2920">
        <w:rPr>
          <w:b/>
        </w:rPr>
        <w:t>KNJIGA 4</w:t>
      </w:r>
      <w:r w:rsidR="00D439D9" w:rsidRPr="00AB2920">
        <w:rPr>
          <w:b/>
        </w:rPr>
        <w:tab/>
      </w:r>
      <w:r w:rsidR="00D439D9" w:rsidRPr="00AB2920">
        <w:rPr>
          <w:b/>
        </w:rPr>
        <w:tab/>
        <w:t>TROŠKOVNIK</w:t>
      </w:r>
    </w:p>
    <w:p w14:paraId="29C1CBAC" w14:textId="0AAF56DC" w:rsidR="006D5CD8" w:rsidRDefault="006D5CD8" w:rsidP="00AB2920">
      <w:pPr>
        <w:ind w:left="0" w:right="0"/>
        <w:rPr>
          <w:b/>
        </w:rPr>
      </w:pPr>
    </w:p>
    <w:p w14:paraId="03A3F371" w14:textId="050E4759" w:rsidR="006D5CD8" w:rsidRPr="00AB2920" w:rsidRDefault="006D5CD8" w:rsidP="00AB2920">
      <w:pPr>
        <w:ind w:left="0" w:right="0"/>
        <w:rPr>
          <w:b/>
        </w:rPr>
      </w:pPr>
      <w:r>
        <w:rPr>
          <w:b/>
        </w:rPr>
        <w:t>KNJIGA 5</w:t>
      </w:r>
      <w:r>
        <w:rPr>
          <w:b/>
        </w:rPr>
        <w:tab/>
      </w:r>
      <w:r>
        <w:rPr>
          <w:b/>
        </w:rPr>
        <w:tab/>
        <w:t>NACRTI</w:t>
      </w:r>
    </w:p>
    <w:p w14:paraId="1AAB3E59" w14:textId="77777777" w:rsidR="001769AF" w:rsidRPr="00AB2920" w:rsidRDefault="001769AF" w:rsidP="00AB2920"/>
    <w:p w14:paraId="3683A337" w14:textId="77777777" w:rsidR="001769AF" w:rsidRPr="00AB2920" w:rsidRDefault="001769AF" w:rsidP="00AB2920"/>
    <w:p w14:paraId="7319485F" w14:textId="77777777" w:rsidR="00675CBA" w:rsidRPr="00AB2920" w:rsidRDefault="00675CBA" w:rsidP="00AB2920">
      <w:pPr>
        <w:pStyle w:val="Heading1"/>
        <w:ind w:left="0" w:right="0"/>
      </w:pPr>
    </w:p>
    <w:p w14:paraId="2BFA6B16" w14:textId="77777777" w:rsidR="00F62EDA" w:rsidRPr="00AB2920" w:rsidRDefault="007569C7" w:rsidP="00AB2920">
      <w:pPr>
        <w:pStyle w:val="Heading1"/>
        <w:ind w:left="0" w:right="0"/>
      </w:pPr>
      <w:bookmarkStart w:id="0" w:name="_Toc516045474"/>
      <w:r w:rsidRPr="00AB2920">
        <w:t>1. OPĆI PODACI</w:t>
      </w:r>
      <w:bookmarkEnd w:id="0"/>
    </w:p>
    <w:p w14:paraId="40EAE729" w14:textId="77777777" w:rsidR="00A94BDE" w:rsidRPr="00AB2920" w:rsidRDefault="00B65553" w:rsidP="00AB2920">
      <w:pPr>
        <w:pStyle w:val="Heading2"/>
        <w:ind w:left="0" w:right="0"/>
      </w:pPr>
      <w:bookmarkStart w:id="1" w:name="_Toc516045475"/>
      <w:r w:rsidRPr="00AB2920">
        <w:t xml:space="preserve">1.1. </w:t>
      </w:r>
      <w:r w:rsidR="00675CBA" w:rsidRPr="00AB2920">
        <w:t>Naziv i sjedište naručitelja, OIB</w:t>
      </w:r>
      <w:r w:rsidR="00DA2266" w:rsidRPr="00AB2920">
        <w:t>, broj telefona, broj telefaksa, internetska stranica, te adresa elektroničke pošte</w:t>
      </w:r>
      <w:bookmarkEnd w:id="1"/>
    </w:p>
    <w:p w14:paraId="0EB2E444" w14:textId="77777777" w:rsidR="00A94BDE" w:rsidRPr="00AB2920" w:rsidRDefault="00320D76" w:rsidP="00AB2920">
      <w:pPr>
        <w:pStyle w:val="NoSpacing"/>
        <w:spacing w:line="276" w:lineRule="auto"/>
        <w:ind w:left="0" w:right="0"/>
      </w:pPr>
      <w:r w:rsidRPr="00AB2920">
        <w:t>Naziv i sjedište naručitelja:</w:t>
      </w:r>
    </w:p>
    <w:p w14:paraId="7FEBCC68" w14:textId="77777777" w:rsidR="00320D76" w:rsidRPr="00AB2920" w:rsidRDefault="00320D76" w:rsidP="00AB2920">
      <w:pPr>
        <w:pStyle w:val="NoSpacing"/>
        <w:spacing w:line="276" w:lineRule="auto"/>
        <w:ind w:left="0" w:right="0"/>
      </w:pPr>
      <w:r w:rsidRPr="00AB2920">
        <w:t>VODOOPSKRBA I ODVODNJA ZAGREBAČKE ŽUPANIJE d.o.o.</w:t>
      </w:r>
    </w:p>
    <w:p w14:paraId="140DAB78" w14:textId="77777777" w:rsidR="00320D76" w:rsidRPr="00AB2920" w:rsidRDefault="00320D76" w:rsidP="00AB2920">
      <w:pPr>
        <w:pStyle w:val="NoSpacing"/>
        <w:spacing w:line="276" w:lineRule="auto"/>
        <w:ind w:left="0" w:right="0"/>
      </w:pPr>
      <w:proofErr w:type="spellStart"/>
      <w:r w:rsidRPr="00AB2920">
        <w:t>Koledovčina</w:t>
      </w:r>
      <w:proofErr w:type="spellEnd"/>
      <w:r w:rsidRPr="00AB2920">
        <w:t xml:space="preserve"> ulica 1, HR-10000 Zagreb</w:t>
      </w:r>
    </w:p>
    <w:p w14:paraId="6B77CD78" w14:textId="77777777" w:rsidR="00320D76" w:rsidRPr="00AB2920" w:rsidRDefault="00320D76" w:rsidP="00AB2920">
      <w:pPr>
        <w:pStyle w:val="NoSpacing"/>
        <w:spacing w:line="276" w:lineRule="auto"/>
        <w:ind w:left="0" w:right="0"/>
      </w:pPr>
      <w:r w:rsidRPr="00AB2920">
        <w:t>OIB: 54189804734</w:t>
      </w:r>
    </w:p>
    <w:p w14:paraId="6E125B3E" w14:textId="77777777" w:rsidR="00320D76" w:rsidRPr="00AB2920" w:rsidRDefault="00320D76" w:rsidP="00AB2920">
      <w:pPr>
        <w:pStyle w:val="NoSpacing"/>
        <w:spacing w:line="276" w:lineRule="auto"/>
        <w:ind w:left="0" w:right="0"/>
      </w:pPr>
      <w:r w:rsidRPr="00AB2920">
        <w:t>Broj telefona: +385 1 3492 100</w:t>
      </w:r>
    </w:p>
    <w:p w14:paraId="51435408" w14:textId="77777777" w:rsidR="00320D76" w:rsidRPr="00AB2920" w:rsidRDefault="00320D76" w:rsidP="00AB2920">
      <w:pPr>
        <w:pStyle w:val="NoSpacing"/>
        <w:spacing w:line="276" w:lineRule="auto"/>
        <w:ind w:left="0" w:right="0"/>
      </w:pPr>
      <w:r w:rsidRPr="00AB2920">
        <w:t>Broj telefaksa: +385 1 3492 104</w:t>
      </w:r>
    </w:p>
    <w:p w14:paraId="1EFB9026" w14:textId="77777777" w:rsidR="00320D76" w:rsidRPr="00AB2920" w:rsidRDefault="00320D76" w:rsidP="00AB2920">
      <w:pPr>
        <w:pStyle w:val="NoSpacing"/>
        <w:spacing w:line="276" w:lineRule="auto"/>
        <w:ind w:left="0" w:right="0"/>
      </w:pPr>
      <w:r w:rsidRPr="00AB2920">
        <w:t xml:space="preserve">Internetska stranica: </w:t>
      </w:r>
      <w:hyperlink r:id="rId11" w:history="1">
        <w:r w:rsidRPr="00AB2920">
          <w:rPr>
            <w:rStyle w:val="Hyperlink"/>
          </w:rPr>
          <w:t>www.viozz.hr</w:t>
        </w:r>
      </w:hyperlink>
    </w:p>
    <w:p w14:paraId="33D5C218" w14:textId="77777777" w:rsidR="00320D76" w:rsidRPr="00AB2920" w:rsidRDefault="00320D76" w:rsidP="00AB2920">
      <w:pPr>
        <w:pStyle w:val="NoSpacing"/>
        <w:spacing w:line="276" w:lineRule="auto"/>
        <w:ind w:left="0" w:right="0"/>
      </w:pPr>
      <w:r w:rsidRPr="00AB2920">
        <w:t xml:space="preserve">Adresa elektroničke pošte: </w:t>
      </w:r>
      <w:hyperlink r:id="rId12" w:history="1">
        <w:r w:rsidR="0069654F" w:rsidRPr="00AB2920">
          <w:rPr>
            <w:rStyle w:val="Hyperlink"/>
          </w:rPr>
          <w:t>viozz@viozz.hr</w:t>
        </w:r>
      </w:hyperlink>
    </w:p>
    <w:p w14:paraId="2A83E6B7" w14:textId="77777777" w:rsidR="0069654F" w:rsidRPr="00AB2920" w:rsidRDefault="0069654F" w:rsidP="00AB2920">
      <w:pPr>
        <w:pStyle w:val="NoSpacing"/>
        <w:spacing w:line="276" w:lineRule="auto"/>
        <w:ind w:left="0" w:right="0"/>
      </w:pPr>
    </w:p>
    <w:p w14:paraId="2136C5B6" w14:textId="77777777" w:rsidR="00A94BDE" w:rsidRPr="00AB2920" w:rsidRDefault="00B65553" w:rsidP="00AB2920">
      <w:pPr>
        <w:pStyle w:val="Heading2"/>
        <w:ind w:left="0" w:right="0"/>
      </w:pPr>
      <w:bookmarkStart w:id="2" w:name="_Toc516045476"/>
      <w:r w:rsidRPr="00AB2920">
        <w:t xml:space="preserve">1.2. </w:t>
      </w:r>
      <w:r w:rsidR="00675CBA" w:rsidRPr="00AB2920">
        <w:t>Osoba ili služba zadužena za kontakt</w:t>
      </w:r>
      <w:bookmarkEnd w:id="2"/>
    </w:p>
    <w:p w14:paraId="4D4B98AE" w14:textId="77777777" w:rsidR="00A94BDE" w:rsidRPr="00AB2920" w:rsidRDefault="00A94BDE" w:rsidP="00AB2920">
      <w:pPr>
        <w:autoSpaceDE w:val="0"/>
        <w:autoSpaceDN w:val="0"/>
        <w:adjustRightInd w:val="0"/>
        <w:spacing w:after="120"/>
        <w:ind w:left="0" w:right="0"/>
        <w:rPr>
          <w:rFonts w:cs="Calibri"/>
          <w:color w:val="000000"/>
        </w:rPr>
      </w:pPr>
      <w:r w:rsidRPr="00AB2920">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w:t>
      </w:r>
      <w:r w:rsidR="0058345D" w:rsidRPr="00AB2920">
        <w:rPr>
          <w:rFonts w:cstheme="minorHAnsi"/>
        </w:rPr>
        <w:t>/Pojašnjenja</w:t>
      </w:r>
      <w:r w:rsidRPr="00AB2920">
        <w:rPr>
          <w:rFonts w:cstheme="minorHAnsi"/>
        </w:rPr>
        <w:t>. Detaljne upute o načinu komunikacije između gospodarskih subjekata i naručitelja u roku za dostavu ponuda putem sustava EOJN RH-a</w:t>
      </w:r>
      <w:r w:rsidRPr="00AB2920">
        <w:rPr>
          <w:rFonts w:cstheme="minorHAnsi"/>
          <w:color w:val="FF0000"/>
        </w:rPr>
        <w:t xml:space="preserve"> </w:t>
      </w:r>
      <w:r w:rsidRPr="00AB2920">
        <w:rPr>
          <w:rFonts w:cstheme="minorHAnsi"/>
        </w:rPr>
        <w:t xml:space="preserve">dostupne su na stranicama </w:t>
      </w:r>
      <w:r w:rsidR="0050461D" w:rsidRPr="00AB2920">
        <w:rPr>
          <w:rFonts w:cstheme="minorHAnsi"/>
        </w:rPr>
        <w:t>EOJN RH</w:t>
      </w:r>
      <w:r w:rsidRPr="00AB2920">
        <w:rPr>
          <w:rFonts w:cstheme="minorHAnsi"/>
        </w:rPr>
        <w:t>, na adresi:</w:t>
      </w:r>
      <w:r w:rsidRPr="00AB2920">
        <w:rPr>
          <w:rFonts w:cstheme="minorHAnsi"/>
          <w:color w:val="FF0000"/>
        </w:rPr>
        <w:t xml:space="preserve"> </w:t>
      </w:r>
      <w:hyperlink r:id="rId13" w:history="1">
        <w:r w:rsidRPr="00AB2920">
          <w:rPr>
            <w:rStyle w:val="Hyperlink"/>
            <w:rFonts w:cstheme="minorHAnsi"/>
          </w:rPr>
          <w:t>https://eojn.nn.hr</w:t>
        </w:r>
      </w:hyperlink>
      <w:r w:rsidRPr="00AB2920">
        <w:rPr>
          <w:rFonts w:asciiTheme="minorHAnsi" w:hAnsiTheme="minorHAnsi" w:cstheme="minorHAnsi"/>
        </w:rPr>
        <w:t>.</w:t>
      </w:r>
    </w:p>
    <w:p w14:paraId="682D2293" w14:textId="77777777" w:rsidR="00A94BDE" w:rsidRPr="00AB2920" w:rsidRDefault="00A94BDE" w:rsidP="00AB2920">
      <w:pPr>
        <w:pStyle w:val="NoSpacing"/>
        <w:ind w:left="0" w:right="0"/>
      </w:pPr>
      <w:r w:rsidRPr="00AB2920">
        <w:t xml:space="preserve">Podaci o </w:t>
      </w:r>
      <w:r w:rsidR="0050461D" w:rsidRPr="00AB2920">
        <w:t>osobama</w:t>
      </w:r>
      <w:r w:rsidRPr="00AB2920">
        <w:t xml:space="preserve"> </w:t>
      </w:r>
      <w:r w:rsidR="0050461D" w:rsidRPr="00AB2920">
        <w:t>zaduženim</w:t>
      </w:r>
      <w:r w:rsidRPr="00AB2920">
        <w:t xml:space="preserve"> za kontakt s gospodarskim subjektima:</w:t>
      </w:r>
    </w:p>
    <w:p w14:paraId="269459AA" w14:textId="77777777" w:rsidR="00A94BDE" w:rsidRPr="00AB2920" w:rsidRDefault="00A94BDE" w:rsidP="00AB2920">
      <w:pPr>
        <w:pStyle w:val="NoSpacing"/>
        <w:ind w:left="0" w:right="0"/>
      </w:pPr>
    </w:p>
    <w:p w14:paraId="244096B1" w14:textId="77777777" w:rsidR="00A94BDE" w:rsidRPr="00AB2920" w:rsidRDefault="00A94BDE" w:rsidP="00AB2920">
      <w:pPr>
        <w:pStyle w:val="NoSpacing"/>
        <w:ind w:left="0" w:right="0"/>
      </w:pPr>
      <w:r w:rsidRPr="00AB2920">
        <w:lastRenderedPageBreak/>
        <w:t xml:space="preserve">Ime i prezime: </w:t>
      </w:r>
      <w:r w:rsidR="0050461D" w:rsidRPr="00AB2920">
        <w:t>JASNA KRIŽANIĆ</w:t>
      </w:r>
    </w:p>
    <w:p w14:paraId="5CE1C629" w14:textId="77777777" w:rsidR="00A94BDE" w:rsidRPr="00AB2920" w:rsidRDefault="00A94BDE" w:rsidP="00AB2920">
      <w:pPr>
        <w:pStyle w:val="NoSpacing"/>
        <w:ind w:left="0" w:right="0"/>
      </w:pPr>
      <w:r w:rsidRPr="00AB2920">
        <w:t xml:space="preserve">Adresa: </w:t>
      </w:r>
      <w:proofErr w:type="spellStart"/>
      <w:r w:rsidRPr="00AB2920">
        <w:t>Koledovčina</w:t>
      </w:r>
      <w:proofErr w:type="spellEnd"/>
      <w:r w:rsidRPr="00AB2920">
        <w:t xml:space="preserve"> ulica 1, HR-10000 Zagreb</w:t>
      </w:r>
    </w:p>
    <w:p w14:paraId="5C7C0622" w14:textId="77777777" w:rsidR="00A94BDE" w:rsidRPr="00AB2920" w:rsidRDefault="00A94BDE" w:rsidP="00AB2920">
      <w:pPr>
        <w:pStyle w:val="NoSpacing"/>
        <w:ind w:left="0" w:right="0"/>
      </w:pPr>
      <w:r w:rsidRPr="00AB2920">
        <w:t xml:space="preserve">Telefon: +385 1 3492 </w:t>
      </w:r>
      <w:r w:rsidR="0050461D" w:rsidRPr="00AB2920">
        <w:t>102</w:t>
      </w:r>
    </w:p>
    <w:p w14:paraId="1D042E21" w14:textId="77777777" w:rsidR="00A94BDE" w:rsidRPr="00AB2920" w:rsidRDefault="00A94BDE" w:rsidP="00AB2920">
      <w:pPr>
        <w:pStyle w:val="NoSpacing"/>
        <w:ind w:left="0" w:right="0"/>
      </w:pPr>
      <w:r w:rsidRPr="00AB2920">
        <w:t>Telefaks: +385 1 3492 104</w:t>
      </w:r>
    </w:p>
    <w:p w14:paraId="446A716B" w14:textId="77777777" w:rsidR="00A94BDE" w:rsidRPr="00AB2920" w:rsidRDefault="00A94BDE" w:rsidP="00AB2920">
      <w:pPr>
        <w:pStyle w:val="NoSpacing"/>
        <w:ind w:left="0" w:right="0"/>
      </w:pPr>
      <w:r w:rsidRPr="00AB2920">
        <w:t xml:space="preserve">Mobitel: +385 98 </w:t>
      </w:r>
      <w:r w:rsidR="0050461D" w:rsidRPr="00AB2920">
        <w:t>160 49 32</w:t>
      </w:r>
    </w:p>
    <w:p w14:paraId="428DF003" w14:textId="77777777" w:rsidR="00A94BDE" w:rsidRPr="00AB2920" w:rsidRDefault="00A94BDE" w:rsidP="00AB2920">
      <w:pPr>
        <w:pStyle w:val="NoSpacing"/>
        <w:ind w:left="0" w:right="0"/>
      </w:pPr>
      <w:r w:rsidRPr="00AB2920">
        <w:t xml:space="preserve">E-mail: </w:t>
      </w:r>
      <w:hyperlink r:id="rId14" w:history="1">
        <w:r w:rsidR="001B7A6C" w:rsidRPr="00AB2920">
          <w:rPr>
            <w:rStyle w:val="Hyperlink"/>
          </w:rPr>
          <w:t>jasna.krizanic@viozz.hr</w:t>
        </w:r>
      </w:hyperlink>
    </w:p>
    <w:p w14:paraId="5A3D6A45" w14:textId="77777777" w:rsidR="0050461D" w:rsidRPr="00AB2920" w:rsidRDefault="0050461D" w:rsidP="00AB2920">
      <w:pPr>
        <w:pStyle w:val="NoSpacing"/>
        <w:ind w:left="0" w:right="0"/>
      </w:pPr>
    </w:p>
    <w:p w14:paraId="0122C857" w14:textId="77777777" w:rsidR="0050461D" w:rsidRPr="00AB2920" w:rsidRDefault="0050461D" w:rsidP="00AB2920">
      <w:pPr>
        <w:pStyle w:val="NoSpacing"/>
        <w:ind w:left="0" w:right="0"/>
      </w:pPr>
      <w:r w:rsidRPr="00AB2920">
        <w:t>Ime i prezime: ANTONIJA ŠEŠERINAC</w:t>
      </w:r>
    </w:p>
    <w:p w14:paraId="2E6C5AF8" w14:textId="77777777" w:rsidR="0050461D" w:rsidRPr="00AB2920" w:rsidRDefault="0050461D" w:rsidP="00AB2920">
      <w:pPr>
        <w:pStyle w:val="NoSpacing"/>
        <w:ind w:left="0" w:right="0"/>
      </w:pPr>
      <w:r w:rsidRPr="00AB2920">
        <w:t xml:space="preserve">Adresa: </w:t>
      </w:r>
      <w:proofErr w:type="spellStart"/>
      <w:r w:rsidRPr="00AB2920">
        <w:t>Koledovčina</w:t>
      </w:r>
      <w:proofErr w:type="spellEnd"/>
      <w:r w:rsidRPr="00AB2920">
        <w:t xml:space="preserve"> ulica 1, HR-10000 Zagreb</w:t>
      </w:r>
    </w:p>
    <w:p w14:paraId="0DEA99C4" w14:textId="77777777" w:rsidR="0050461D" w:rsidRPr="00AB2920" w:rsidRDefault="0050461D" w:rsidP="00AB2920">
      <w:pPr>
        <w:pStyle w:val="NoSpacing"/>
        <w:ind w:left="0" w:right="0"/>
      </w:pPr>
      <w:r w:rsidRPr="00AB2920">
        <w:t>Telefon: +385 1 3492 100</w:t>
      </w:r>
    </w:p>
    <w:p w14:paraId="7C199F9F" w14:textId="77777777" w:rsidR="0050461D" w:rsidRPr="00AB2920" w:rsidRDefault="0050461D" w:rsidP="00AB2920">
      <w:pPr>
        <w:pStyle w:val="NoSpacing"/>
        <w:ind w:left="0" w:right="0"/>
      </w:pPr>
      <w:r w:rsidRPr="00AB2920">
        <w:t>Telefaks: +385 1 3492 104</w:t>
      </w:r>
    </w:p>
    <w:p w14:paraId="7E0D8DC8" w14:textId="77777777" w:rsidR="0050461D" w:rsidRPr="00AB2920" w:rsidRDefault="0050461D" w:rsidP="00AB2920">
      <w:pPr>
        <w:pStyle w:val="NoSpacing"/>
        <w:ind w:left="0" w:right="0"/>
      </w:pPr>
      <w:r w:rsidRPr="00AB2920">
        <w:t>Mobitel: +385 98 959 67 17</w:t>
      </w:r>
    </w:p>
    <w:p w14:paraId="6905335B" w14:textId="77777777" w:rsidR="0050461D" w:rsidRPr="00AB2920" w:rsidRDefault="0050461D" w:rsidP="00AB2920">
      <w:pPr>
        <w:pStyle w:val="NoSpacing"/>
        <w:ind w:left="0" w:right="0"/>
      </w:pPr>
      <w:r w:rsidRPr="00AB2920">
        <w:t xml:space="preserve">E-mail: </w:t>
      </w:r>
      <w:hyperlink r:id="rId15" w:history="1">
        <w:r w:rsidRPr="00AB2920">
          <w:rPr>
            <w:rStyle w:val="Hyperlink"/>
          </w:rPr>
          <w:t>antonija.seserinac@viozz.hr</w:t>
        </w:r>
      </w:hyperlink>
    </w:p>
    <w:p w14:paraId="07901416" w14:textId="77777777" w:rsidR="0050461D" w:rsidRPr="00AB2920" w:rsidRDefault="0050461D" w:rsidP="00AB2920">
      <w:pPr>
        <w:pStyle w:val="NoSpacing"/>
        <w:ind w:left="0" w:right="0"/>
      </w:pPr>
    </w:p>
    <w:p w14:paraId="3D5F444B" w14:textId="77777777" w:rsidR="00A94BDE" w:rsidRPr="00AB2920" w:rsidRDefault="00A94BDE" w:rsidP="00AB2920">
      <w:pPr>
        <w:pStyle w:val="NoSpacing"/>
        <w:ind w:left="0" w:right="0"/>
      </w:pPr>
    </w:p>
    <w:p w14:paraId="0ACBC2D9" w14:textId="77777777" w:rsidR="00A94BDE" w:rsidRPr="00AB2920" w:rsidRDefault="00A94BDE" w:rsidP="00AB2920">
      <w:pPr>
        <w:ind w:left="0" w:right="0"/>
      </w:pPr>
      <w:r w:rsidRPr="00AB2920">
        <w:t>U slučaju usmene komunikacije s ponuditeljima primjenjuju se odredbe čl. 63. Zakona o javnoj nabavi (NN, br. 120/16, dalje u tekstu: ZJN 2016)</w:t>
      </w:r>
      <w:r w:rsidR="00A967E0" w:rsidRPr="00AB2920">
        <w:t>.</w:t>
      </w:r>
    </w:p>
    <w:p w14:paraId="45FEAAE4" w14:textId="77777777" w:rsidR="0069654F" w:rsidRPr="00AB2920" w:rsidRDefault="0069654F" w:rsidP="00AB2920">
      <w:pPr>
        <w:ind w:left="0" w:right="0"/>
      </w:pPr>
    </w:p>
    <w:p w14:paraId="55EEBF2C" w14:textId="77777777" w:rsidR="00A94BDE" w:rsidRPr="00AB2920" w:rsidRDefault="00B65553" w:rsidP="00AB2920">
      <w:pPr>
        <w:pStyle w:val="Heading2"/>
        <w:ind w:left="0" w:right="0"/>
      </w:pPr>
      <w:bookmarkStart w:id="3" w:name="_Toc516045477"/>
      <w:r w:rsidRPr="00AB2920">
        <w:t xml:space="preserve">1.3. </w:t>
      </w:r>
      <w:r w:rsidR="00DA2266" w:rsidRPr="00AB2920">
        <w:t>Evidencijski broj nabave</w:t>
      </w:r>
      <w:bookmarkEnd w:id="3"/>
    </w:p>
    <w:p w14:paraId="4328ECBA" w14:textId="0EA90C24" w:rsidR="00A94BDE" w:rsidRPr="00AB2920" w:rsidRDefault="00A94BDE" w:rsidP="00AB2920">
      <w:pPr>
        <w:pStyle w:val="NoSpacing"/>
        <w:ind w:left="0" w:right="0"/>
      </w:pPr>
      <w:r w:rsidRPr="00AB2920">
        <w:t>Evidencijski broj nabave: E-</w:t>
      </w:r>
      <w:r w:rsidR="00A967E0" w:rsidRPr="00AB2920">
        <w:t>VV</w:t>
      </w:r>
      <w:r w:rsidR="00FF5DE9">
        <w:t>Ra</w:t>
      </w:r>
      <w:r w:rsidRPr="00AB2920">
        <w:t>-</w:t>
      </w:r>
      <w:r w:rsidR="00FF5DE9">
        <w:t>3</w:t>
      </w:r>
      <w:r w:rsidRPr="00AB2920">
        <w:t>-2018.</w:t>
      </w:r>
    </w:p>
    <w:p w14:paraId="140E6B12" w14:textId="77777777" w:rsidR="00084651" w:rsidRPr="00AB2920" w:rsidRDefault="00084651" w:rsidP="00AB2920">
      <w:pPr>
        <w:pStyle w:val="NoSpacing"/>
        <w:ind w:left="0" w:right="0"/>
      </w:pPr>
    </w:p>
    <w:p w14:paraId="082E60AB" w14:textId="77777777" w:rsidR="00A94BDE" w:rsidRPr="00AB2920" w:rsidRDefault="00B65553" w:rsidP="00AB2920">
      <w:pPr>
        <w:pStyle w:val="Heading2"/>
        <w:ind w:left="0" w:right="0"/>
      </w:pPr>
      <w:bookmarkStart w:id="4" w:name="_Toc516045478"/>
      <w:r w:rsidRPr="00AB2920">
        <w:t xml:space="preserve">1.4. </w:t>
      </w:r>
      <w:r w:rsidR="00DA2266" w:rsidRPr="00AB2920">
        <w:t>Popis gospodarskih subjekata s kojima je naručitelj u sukobu interesa ili navod da takvi subjekti ne postoje u trenutku objave dokumentacije o nabavi</w:t>
      </w:r>
      <w:bookmarkEnd w:id="4"/>
    </w:p>
    <w:p w14:paraId="763F2C67" w14:textId="77777777" w:rsidR="00A94BDE" w:rsidRPr="00AB2920" w:rsidRDefault="006632C1" w:rsidP="00AB2920">
      <w:pPr>
        <w:pStyle w:val="NoSpacing"/>
        <w:ind w:left="0" w:right="0"/>
      </w:pPr>
      <w:r w:rsidRPr="00AB2920">
        <w:t xml:space="preserve">Predstavnik naručitelja iz čl. 76. st. 2. ZJN 2016 je u sukobu interesa sa slijedećim gospodarskim subjektima (u svojstvu ponuditelja, člana zajednice gospodarskih subjekata ili </w:t>
      </w:r>
      <w:proofErr w:type="spellStart"/>
      <w:r w:rsidRPr="00AB2920">
        <w:t>podugovaratelja</w:t>
      </w:r>
      <w:proofErr w:type="spellEnd"/>
      <w:r w:rsidRPr="00AB2920">
        <w:t>):</w:t>
      </w:r>
    </w:p>
    <w:p w14:paraId="709752AB" w14:textId="77777777" w:rsidR="00A94BDE" w:rsidRPr="00AB2920" w:rsidRDefault="00A94BDE" w:rsidP="00AB2920">
      <w:pPr>
        <w:pStyle w:val="NoSpacing"/>
        <w:ind w:left="0" w:right="0"/>
      </w:pPr>
    </w:p>
    <w:p w14:paraId="68C984A9" w14:textId="77777777" w:rsidR="001B184D" w:rsidRPr="001B184D" w:rsidRDefault="001B184D" w:rsidP="005D4544">
      <w:pPr>
        <w:numPr>
          <w:ilvl w:val="0"/>
          <w:numId w:val="26"/>
        </w:numPr>
        <w:spacing w:line="240" w:lineRule="auto"/>
        <w:ind w:left="360" w:right="0"/>
      </w:pPr>
      <w:r w:rsidRPr="001B184D">
        <w:t>HEGAN d.o.o., Osječka ulica 58, Dugo Selo, OIB: 50877744652</w:t>
      </w:r>
    </w:p>
    <w:p w14:paraId="15F32941" w14:textId="77777777" w:rsidR="001B184D" w:rsidRPr="001B184D" w:rsidRDefault="001B184D" w:rsidP="005D4544">
      <w:pPr>
        <w:numPr>
          <w:ilvl w:val="0"/>
          <w:numId w:val="26"/>
        </w:numPr>
        <w:spacing w:line="240" w:lineRule="auto"/>
        <w:ind w:left="360" w:right="0"/>
      </w:pPr>
      <w:r w:rsidRPr="001B184D">
        <w:t xml:space="preserve">FINDAS d.o.o., </w:t>
      </w:r>
      <w:proofErr w:type="spellStart"/>
      <w:r w:rsidRPr="001B184D">
        <w:t>Blaškovečka</w:t>
      </w:r>
      <w:proofErr w:type="spellEnd"/>
      <w:r w:rsidRPr="001B184D">
        <w:t xml:space="preserve"> ulica 27, </w:t>
      </w:r>
      <w:proofErr w:type="spellStart"/>
      <w:r w:rsidRPr="001B184D">
        <w:t>Blaškovec</w:t>
      </w:r>
      <w:proofErr w:type="spellEnd"/>
      <w:r w:rsidRPr="001B184D">
        <w:t>, OIB: 02799822397</w:t>
      </w:r>
    </w:p>
    <w:p w14:paraId="2C825EA2" w14:textId="77777777" w:rsidR="001B184D" w:rsidRPr="001B184D" w:rsidRDefault="001B184D" w:rsidP="005D4544">
      <w:pPr>
        <w:numPr>
          <w:ilvl w:val="0"/>
          <w:numId w:val="26"/>
        </w:numPr>
        <w:spacing w:line="240" w:lineRule="auto"/>
        <w:ind w:left="360" w:right="0"/>
      </w:pPr>
      <w:r w:rsidRPr="001B184D">
        <w:t>M.B.R.-ING d.o.o., Ulica Vladimira Nazora 82, Sveti Ivan Zelina, OIB: 36246157093</w:t>
      </w:r>
    </w:p>
    <w:p w14:paraId="20753349" w14:textId="77777777" w:rsidR="001B184D" w:rsidRPr="001B184D" w:rsidRDefault="001B184D" w:rsidP="005D4544">
      <w:pPr>
        <w:numPr>
          <w:ilvl w:val="0"/>
          <w:numId w:val="26"/>
        </w:numPr>
        <w:spacing w:line="240" w:lineRule="auto"/>
        <w:ind w:left="360" w:right="0"/>
      </w:pPr>
      <w:r w:rsidRPr="001B184D">
        <w:t>INCUMBO d.o.o., Ninska 5/a, Sesvete, OIB: 85523167795</w:t>
      </w:r>
    </w:p>
    <w:p w14:paraId="4B3D4778" w14:textId="77777777" w:rsidR="001B184D" w:rsidRPr="001B184D" w:rsidRDefault="001B184D" w:rsidP="005D4544">
      <w:pPr>
        <w:numPr>
          <w:ilvl w:val="0"/>
          <w:numId w:val="26"/>
        </w:numPr>
        <w:spacing w:line="240" w:lineRule="auto"/>
        <w:ind w:left="360" w:right="0"/>
      </w:pPr>
      <w:r w:rsidRPr="001B184D">
        <w:t>Ustanova za zdravstvenu skrb FINDRI-GUŠTEK, Ninska 5/a, Sesvete, OIB: 72578062118</w:t>
      </w:r>
    </w:p>
    <w:p w14:paraId="08EB992B" w14:textId="77777777" w:rsidR="001B184D" w:rsidRPr="001B184D" w:rsidRDefault="001B184D" w:rsidP="005D4544">
      <w:pPr>
        <w:numPr>
          <w:ilvl w:val="0"/>
          <w:numId w:val="26"/>
        </w:numPr>
        <w:spacing w:line="240" w:lineRule="auto"/>
        <w:ind w:left="360" w:right="0"/>
      </w:pPr>
      <w:r w:rsidRPr="001B184D">
        <w:t>APIHERBAL d.o.o., Ante Jakšića 30, Zagreb, OIB: 57056558890</w:t>
      </w:r>
    </w:p>
    <w:p w14:paraId="515FC08A" w14:textId="77777777" w:rsidR="001B184D" w:rsidRPr="001B184D" w:rsidRDefault="001B184D" w:rsidP="005D4544">
      <w:pPr>
        <w:numPr>
          <w:ilvl w:val="0"/>
          <w:numId w:val="26"/>
        </w:numPr>
        <w:spacing w:line="240" w:lineRule="auto"/>
        <w:ind w:left="360" w:right="0"/>
      </w:pPr>
      <w:r w:rsidRPr="001B184D">
        <w:t>OCEAN TURIST d.o.o., Zagrebačka 16, Dugo Selo, OIB: 42106332530</w:t>
      </w:r>
    </w:p>
    <w:p w14:paraId="616A57A1" w14:textId="77777777" w:rsidR="001B184D" w:rsidRPr="001B184D" w:rsidRDefault="001B184D" w:rsidP="005D4544">
      <w:pPr>
        <w:numPr>
          <w:ilvl w:val="0"/>
          <w:numId w:val="26"/>
        </w:numPr>
        <w:spacing w:line="240" w:lineRule="auto"/>
        <w:ind w:left="360" w:right="0"/>
      </w:pPr>
      <w:r w:rsidRPr="001B184D">
        <w:t>MOBILNE INFORMACIJE d.o.o., Hercegovačka 5, Sesvete, OIB: 31700290260.</w:t>
      </w:r>
    </w:p>
    <w:p w14:paraId="0F8EEDEA" w14:textId="77777777" w:rsidR="0069654F" w:rsidRPr="00AB2920" w:rsidRDefault="0069654F" w:rsidP="00AB2920">
      <w:pPr>
        <w:pStyle w:val="NoSpacing"/>
        <w:ind w:left="0" w:right="0"/>
      </w:pPr>
    </w:p>
    <w:p w14:paraId="7949E8DF" w14:textId="77777777" w:rsidR="0069654F" w:rsidRPr="00AB2920" w:rsidRDefault="00B65553" w:rsidP="00AB2920">
      <w:pPr>
        <w:pStyle w:val="Heading2"/>
        <w:ind w:left="0" w:right="0"/>
      </w:pPr>
      <w:bookmarkStart w:id="5" w:name="_Toc516045479"/>
      <w:r w:rsidRPr="00AB2920">
        <w:t xml:space="preserve">1.5. </w:t>
      </w:r>
      <w:r w:rsidR="00DA2266" w:rsidRPr="00AB2920">
        <w:t>Vrsta postupka javne nabave ili posebnog režima nabave</w:t>
      </w:r>
      <w:bookmarkEnd w:id="5"/>
    </w:p>
    <w:p w14:paraId="23779C10" w14:textId="4F0FB70D" w:rsidR="0069654F" w:rsidRDefault="0069654F" w:rsidP="00AB2920">
      <w:pPr>
        <w:pStyle w:val="NoSpacing"/>
        <w:ind w:left="0" w:right="0"/>
      </w:pPr>
      <w:r w:rsidRPr="00AB2920">
        <w:t xml:space="preserve">Otvoreni postupak javne nabave </w:t>
      </w:r>
      <w:r w:rsidR="00A967E0" w:rsidRPr="00AB2920">
        <w:rPr>
          <w:b/>
        </w:rPr>
        <w:t>velike</w:t>
      </w:r>
      <w:r w:rsidRPr="00AB2920">
        <w:t xml:space="preserve"> vrijednosti</w:t>
      </w:r>
      <w:r w:rsidR="00D41F77">
        <w:t>.</w:t>
      </w:r>
    </w:p>
    <w:p w14:paraId="28EE4A43" w14:textId="1F1F1DC7" w:rsidR="00D41F77" w:rsidRPr="00AB2920" w:rsidRDefault="00D41F77" w:rsidP="00AB2920">
      <w:pPr>
        <w:pStyle w:val="NoSpacing"/>
        <w:ind w:left="0" w:right="0"/>
      </w:pPr>
      <w:r>
        <w:t>Postupak javne nabave započinje od dana slanja poziva na nadmetanje u Elektronički oglasnik javne nabave Republike Hrvatske (dalje u tekstu: EOJN RH) sukladno čl. 87. st. 1. ZJN 2016.</w:t>
      </w:r>
    </w:p>
    <w:p w14:paraId="3EAADEC4" w14:textId="77777777" w:rsidR="0069654F" w:rsidRPr="00AB2920" w:rsidRDefault="0069654F" w:rsidP="00AB2920">
      <w:pPr>
        <w:pStyle w:val="NoSpacing"/>
        <w:ind w:left="0" w:right="0"/>
      </w:pPr>
    </w:p>
    <w:p w14:paraId="3C30CD96" w14:textId="77777777" w:rsidR="00DA2266" w:rsidRPr="00AB2920" w:rsidRDefault="00B65553" w:rsidP="00AB2920">
      <w:pPr>
        <w:pStyle w:val="Heading2"/>
        <w:ind w:left="0" w:right="0"/>
      </w:pPr>
      <w:bookmarkStart w:id="6" w:name="_Toc516045480"/>
      <w:r w:rsidRPr="00AB2920">
        <w:t xml:space="preserve">1.6. </w:t>
      </w:r>
      <w:r w:rsidR="00DA2266" w:rsidRPr="00AB2920">
        <w:t>Procijenjena vrijednost nabave</w:t>
      </w:r>
      <w:bookmarkEnd w:id="6"/>
    </w:p>
    <w:p w14:paraId="374BB8CD" w14:textId="510409DB" w:rsidR="0069654F" w:rsidRPr="00AB2920" w:rsidRDefault="0069654F" w:rsidP="00AB2920">
      <w:pPr>
        <w:pStyle w:val="NoSpacing"/>
        <w:ind w:left="0" w:right="0"/>
      </w:pPr>
      <w:r w:rsidRPr="00AB2920">
        <w:t xml:space="preserve">Procijenjena vrijednost predmeta nabave iznosi: </w:t>
      </w:r>
      <w:r w:rsidR="00FF5DE9">
        <w:t>133.529.035,00</w:t>
      </w:r>
      <w:r w:rsidRPr="00AB2920">
        <w:t xml:space="preserve"> kn bez PDV-a.</w:t>
      </w:r>
    </w:p>
    <w:p w14:paraId="6EFD6AFC" w14:textId="77777777" w:rsidR="0069654F" w:rsidRPr="00AB2920" w:rsidRDefault="0069654F" w:rsidP="00AB2920">
      <w:pPr>
        <w:pStyle w:val="NoSpacing"/>
        <w:ind w:left="0" w:right="0"/>
      </w:pPr>
    </w:p>
    <w:p w14:paraId="0AFE2F93" w14:textId="77777777" w:rsidR="00DA2266" w:rsidRPr="00AB2920" w:rsidRDefault="00B65553" w:rsidP="00AB2920">
      <w:pPr>
        <w:pStyle w:val="Heading2"/>
        <w:ind w:left="0" w:right="0"/>
      </w:pPr>
      <w:bookmarkStart w:id="7" w:name="_Toc516045481"/>
      <w:r w:rsidRPr="00AB2920">
        <w:t xml:space="preserve">1.7. </w:t>
      </w:r>
      <w:r w:rsidR="00DA2266" w:rsidRPr="00AB2920">
        <w:t>Vrsta ugovora o javnoj nabavi</w:t>
      </w:r>
      <w:bookmarkEnd w:id="7"/>
    </w:p>
    <w:p w14:paraId="5473CEC7" w14:textId="7F4B6370" w:rsidR="0069654F" w:rsidRPr="00AB2920" w:rsidRDefault="0069654F" w:rsidP="00AB2920">
      <w:pPr>
        <w:pStyle w:val="NoSpacing"/>
        <w:ind w:left="0" w:right="0"/>
      </w:pPr>
      <w:r w:rsidRPr="00AB2920">
        <w:t xml:space="preserve">Sklapa se ugovor o javnoj nabavi </w:t>
      </w:r>
      <w:r w:rsidR="00FF5DE9">
        <w:t>radova</w:t>
      </w:r>
      <w:r w:rsidR="0049475B" w:rsidRPr="00AB2920">
        <w:t>.</w:t>
      </w:r>
    </w:p>
    <w:p w14:paraId="79D080DB" w14:textId="77777777" w:rsidR="0069654F" w:rsidRPr="00AB2920" w:rsidRDefault="0069654F" w:rsidP="00AB2920">
      <w:pPr>
        <w:ind w:left="0" w:right="0"/>
      </w:pPr>
    </w:p>
    <w:p w14:paraId="4EEC4639" w14:textId="77777777" w:rsidR="00DA2266" w:rsidRPr="00AB2920" w:rsidRDefault="00B65553" w:rsidP="00AB2920">
      <w:pPr>
        <w:pStyle w:val="Heading2"/>
        <w:ind w:left="0" w:right="0"/>
      </w:pPr>
      <w:bookmarkStart w:id="8" w:name="_Toc516045482"/>
      <w:r w:rsidRPr="00AB2920">
        <w:t xml:space="preserve">1.8. </w:t>
      </w:r>
      <w:r w:rsidR="00DA2266" w:rsidRPr="00AB2920">
        <w:t>Navod sklapa li se ugovor o javnoj nabavi ili okvirni sporazum</w:t>
      </w:r>
      <w:bookmarkEnd w:id="8"/>
    </w:p>
    <w:p w14:paraId="594ECB80" w14:textId="77777777" w:rsidR="0069654F" w:rsidRPr="00AB2920" w:rsidRDefault="0069654F" w:rsidP="00AB2920">
      <w:pPr>
        <w:pStyle w:val="NoSpacing"/>
        <w:ind w:left="0" w:right="0"/>
      </w:pPr>
      <w:r w:rsidRPr="00AB2920">
        <w:t>Sklapa se ugovor o javnoj nabavi.</w:t>
      </w:r>
    </w:p>
    <w:p w14:paraId="3EE1E2B0" w14:textId="77777777" w:rsidR="0069654F" w:rsidRPr="00AB2920" w:rsidRDefault="0069654F" w:rsidP="00AB2920">
      <w:pPr>
        <w:pStyle w:val="NoSpacing"/>
        <w:ind w:left="0" w:right="0"/>
      </w:pPr>
    </w:p>
    <w:p w14:paraId="7AC25712" w14:textId="77777777" w:rsidR="00DA2266" w:rsidRPr="00AB2920" w:rsidRDefault="00B65553" w:rsidP="00AB2920">
      <w:pPr>
        <w:pStyle w:val="Heading2"/>
        <w:ind w:left="0" w:right="0"/>
      </w:pPr>
      <w:bookmarkStart w:id="9" w:name="_Toc516045483"/>
      <w:r w:rsidRPr="00AB2920">
        <w:t xml:space="preserve">1.9. </w:t>
      </w:r>
      <w:r w:rsidR="00DA2266" w:rsidRPr="00AB2920">
        <w:t>Navod uspostavlja li se sustav kvalifikacije</w:t>
      </w:r>
      <w:bookmarkEnd w:id="9"/>
    </w:p>
    <w:p w14:paraId="0C934547" w14:textId="77777777" w:rsidR="0069654F" w:rsidRPr="00AB2920" w:rsidRDefault="0049475B" w:rsidP="00AB2920">
      <w:pPr>
        <w:pStyle w:val="NoSpacing"/>
        <w:ind w:left="0" w:right="0"/>
      </w:pPr>
      <w:r w:rsidRPr="00AB2920">
        <w:t>Ne</w:t>
      </w:r>
      <w:r w:rsidR="0069654F" w:rsidRPr="00AB2920">
        <w:t xml:space="preserve"> uspostavlja se sustav kvalifikacije.</w:t>
      </w:r>
    </w:p>
    <w:p w14:paraId="08D57276" w14:textId="77777777" w:rsidR="0069654F" w:rsidRPr="00AB2920" w:rsidRDefault="0069654F" w:rsidP="00AB2920">
      <w:pPr>
        <w:pStyle w:val="NoSpacing"/>
        <w:ind w:left="0" w:right="0"/>
      </w:pPr>
    </w:p>
    <w:p w14:paraId="7F94DF25" w14:textId="77777777" w:rsidR="00DA2266" w:rsidRPr="00AB2920" w:rsidRDefault="00B65553" w:rsidP="00AB2920">
      <w:pPr>
        <w:pStyle w:val="Heading2"/>
        <w:ind w:left="0" w:right="0"/>
      </w:pPr>
      <w:bookmarkStart w:id="10" w:name="_Toc516045484"/>
      <w:r w:rsidRPr="00AB2920">
        <w:lastRenderedPageBreak/>
        <w:t xml:space="preserve">1.10. </w:t>
      </w:r>
      <w:r w:rsidR="00DA2266" w:rsidRPr="00AB2920">
        <w:t xml:space="preserve">Navod </w:t>
      </w:r>
      <w:r w:rsidR="0088199D" w:rsidRPr="00AB2920">
        <w:t>uspostavlja li se dinamički sustav nabave</w:t>
      </w:r>
      <w:bookmarkEnd w:id="10"/>
    </w:p>
    <w:p w14:paraId="0D419D2F" w14:textId="77777777" w:rsidR="0069654F" w:rsidRPr="00AB2920" w:rsidRDefault="0049475B" w:rsidP="00AB2920">
      <w:pPr>
        <w:pStyle w:val="NoSpacing"/>
        <w:ind w:left="0" w:right="0"/>
      </w:pPr>
      <w:r w:rsidRPr="00AB2920">
        <w:t>Ne</w:t>
      </w:r>
      <w:r w:rsidR="0069654F" w:rsidRPr="00AB2920">
        <w:t xml:space="preserve"> uspostavlja se dinamički sustav nabave.</w:t>
      </w:r>
    </w:p>
    <w:p w14:paraId="2937C89A" w14:textId="77777777" w:rsidR="0069654F" w:rsidRPr="00AB2920" w:rsidRDefault="0069654F" w:rsidP="00AB2920">
      <w:pPr>
        <w:pStyle w:val="NoSpacing"/>
        <w:ind w:left="0" w:right="0"/>
      </w:pPr>
    </w:p>
    <w:p w14:paraId="5C177C15" w14:textId="77777777" w:rsidR="00DA2266" w:rsidRPr="00AB2920" w:rsidRDefault="00B65553" w:rsidP="00AB2920">
      <w:pPr>
        <w:pStyle w:val="Heading2"/>
        <w:ind w:left="0" w:right="0"/>
      </w:pPr>
      <w:bookmarkStart w:id="11" w:name="_Toc516045485"/>
      <w:r w:rsidRPr="00AB2920">
        <w:t xml:space="preserve">1.11. </w:t>
      </w:r>
      <w:r w:rsidR="00DA2266" w:rsidRPr="00AB2920">
        <w:t>Navod provodi li se elektronička dražba</w:t>
      </w:r>
      <w:bookmarkEnd w:id="11"/>
    </w:p>
    <w:p w14:paraId="0C001E0E" w14:textId="77777777" w:rsidR="0069654F" w:rsidRPr="00AB2920" w:rsidRDefault="0049475B" w:rsidP="00AB2920">
      <w:pPr>
        <w:pStyle w:val="NoSpacing"/>
        <w:ind w:left="0" w:right="0"/>
      </w:pPr>
      <w:r w:rsidRPr="00AB2920">
        <w:t>Ne</w:t>
      </w:r>
      <w:r w:rsidR="0069654F" w:rsidRPr="00AB2920">
        <w:t xml:space="preserve"> provodi se elektronička dražba.</w:t>
      </w:r>
    </w:p>
    <w:p w14:paraId="7B8DAC31" w14:textId="77777777" w:rsidR="0069654F" w:rsidRPr="00AB2920" w:rsidRDefault="0069654F" w:rsidP="00AB2920">
      <w:pPr>
        <w:pStyle w:val="NoSpacing"/>
        <w:ind w:left="0" w:right="0"/>
      </w:pPr>
    </w:p>
    <w:p w14:paraId="0513BAFB" w14:textId="77777777" w:rsidR="00DA2266" w:rsidRPr="00AB2920" w:rsidRDefault="00B65553" w:rsidP="00AB2920">
      <w:pPr>
        <w:pStyle w:val="Heading2"/>
        <w:ind w:left="0" w:right="0"/>
      </w:pPr>
      <w:bookmarkStart w:id="12" w:name="_Toc516045486"/>
      <w:r w:rsidRPr="00AB2920">
        <w:t xml:space="preserve">1.12. </w:t>
      </w:r>
      <w:r w:rsidR="00DA2266" w:rsidRPr="00AB2920">
        <w:t>Internetska stranica na kojoj je objavljeno izvješće o prethodnom savjetovanju sa zainteresiranim gospodarskim subjektima</w:t>
      </w:r>
      <w:bookmarkEnd w:id="12"/>
    </w:p>
    <w:p w14:paraId="60F8E74E" w14:textId="08D89B49" w:rsidR="00DA2266" w:rsidRPr="005D4CB2" w:rsidRDefault="0069654F" w:rsidP="00AB2920">
      <w:pPr>
        <w:pStyle w:val="NoSpacing"/>
        <w:ind w:left="0" w:right="0"/>
      </w:pPr>
      <w:r w:rsidRPr="00AB2920">
        <w:t xml:space="preserve">Sukladno čl. 198. ZJN 2016 naručitelj </w:t>
      </w:r>
      <w:r w:rsidR="00A967E0" w:rsidRPr="00AB2920">
        <w:t xml:space="preserve">je proveo postupak prethodnog savjetovanja sa zainteresiranim gospodarskim subjektima </w:t>
      </w:r>
      <w:r w:rsidR="00A967E0" w:rsidRPr="00FF5DE9">
        <w:rPr>
          <w:highlight w:val="yellow"/>
        </w:rPr>
        <w:t xml:space="preserve">u trajanju od </w:t>
      </w:r>
      <w:r w:rsidR="00FF5DE9" w:rsidRPr="00FF5DE9">
        <w:rPr>
          <w:highlight w:val="yellow"/>
        </w:rPr>
        <w:t>xx.xx</w:t>
      </w:r>
      <w:r w:rsidR="00A967E0" w:rsidRPr="00FF5DE9">
        <w:rPr>
          <w:highlight w:val="yellow"/>
        </w:rPr>
        <w:t xml:space="preserve">.2018. do </w:t>
      </w:r>
      <w:r w:rsidR="00FF5DE9" w:rsidRPr="00FF5DE9">
        <w:rPr>
          <w:highlight w:val="yellow"/>
        </w:rPr>
        <w:t>xx.xx</w:t>
      </w:r>
      <w:r w:rsidR="00A967E0" w:rsidRPr="00FF5DE9">
        <w:rPr>
          <w:highlight w:val="yellow"/>
        </w:rPr>
        <w:t>.2018. godine.</w:t>
      </w:r>
      <w:r w:rsidR="00A967E0" w:rsidRPr="005D4CB2">
        <w:t xml:space="preserve"> </w:t>
      </w:r>
    </w:p>
    <w:p w14:paraId="56B9EDC9" w14:textId="4DB0F67C" w:rsidR="00DA2266" w:rsidRPr="00AB2920" w:rsidRDefault="00A967E0" w:rsidP="00D41F77">
      <w:pPr>
        <w:pStyle w:val="NoSpacing"/>
        <w:ind w:left="0" w:right="0"/>
      </w:pPr>
      <w:r w:rsidRPr="005D4CB2">
        <w:t xml:space="preserve">U postupku prethodnog savjetovanja sa zainteresiranim gospodarskim subjektima </w:t>
      </w:r>
      <w:r w:rsidRPr="00FF5DE9">
        <w:rPr>
          <w:highlight w:val="yellow"/>
        </w:rPr>
        <w:t xml:space="preserve">zaprimljene su primjedbe i prijedlozi na objavljeni nacrt Dokumentacije o nabavi o kojima je naručitelj izradio izvješće o prihvaćenim i neprihvaćenim primjedbama i prijedlozima. Izvješće o provedenom prethodnom savjetovanju sa zainteresiranim gospodarskim subjektima naručitelj je dana </w:t>
      </w:r>
      <w:r w:rsidR="00FF5DE9">
        <w:rPr>
          <w:highlight w:val="yellow"/>
        </w:rPr>
        <w:t>xx</w:t>
      </w:r>
      <w:r w:rsidR="005D4CB2" w:rsidRPr="00FF5DE9">
        <w:rPr>
          <w:highlight w:val="yellow"/>
        </w:rPr>
        <w:t>.</w:t>
      </w:r>
      <w:r w:rsidR="00FF5DE9">
        <w:rPr>
          <w:highlight w:val="yellow"/>
        </w:rPr>
        <w:t>xx</w:t>
      </w:r>
      <w:r w:rsidR="005D4CB2" w:rsidRPr="00FF5DE9">
        <w:rPr>
          <w:highlight w:val="yellow"/>
        </w:rPr>
        <w:t>.</w:t>
      </w:r>
      <w:r w:rsidRPr="00FF5DE9">
        <w:rPr>
          <w:highlight w:val="yellow"/>
        </w:rPr>
        <w:t>2018. godine</w:t>
      </w:r>
      <w:r w:rsidRPr="00AB2920">
        <w:t xml:space="preserve"> objavio </w:t>
      </w:r>
      <w:r w:rsidR="006632C1" w:rsidRPr="00AB2920">
        <w:t>na svojim mrežnim stranicama (</w:t>
      </w:r>
      <w:hyperlink r:id="rId16" w:history="1">
        <w:r w:rsidR="005D4CB2" w:rsidRPr="00AC7681">
          <w:rPr>
            <w:rStyle w:val="Hyperlink"/>
          </w:rPr>
          <w:t>https://viozz.hr//javna-nabava/prethodna-analiza-trzista</w:t>
        </w:r>
      </w:hyperlink>
      <w:r w:rsidR="005D4CB2">
        <w:t>)</w:t>
      </w:r>
      <w:r w:rsidR="00585CFA" w:rsidRPr="00AB2920">
        <w:t xml:space="preserve"> i </w:t>
      </w:r>
      <w:r w:rsidRPr="00AB2920">
        <w:t>putem sustava EOJN RH</w:t>
      </w:r>
      <w:r w:rsidR="00257E56" w:rsidRPr="00AB2920">
        <w:t xml:space="preserve"> i tako ga učinio dostupnim svim zainteresiranim gospodarskim subjektima.</w:t>
      </w:r>
    </w:p>
    <w:p w14:paraId="35E41D79" w14:textId="77777777" w:rsidR="007569C7" w:rsidRPr="00AB2920" w:rsidRDefault="007569C7" w:rsidP="00AB2920">
      <w:pPr>
        <w:pStyle w:val="Heading1"/>
        <w:ind w:left="0" w:right="0"/>
      </w:pPr>
      <w:bookmarkStart w:id="13" w:name="_Toc516045487"/>
      <w:r w:rsidRPr="00AB2920">
        <w:t>2. PODACI O PREDMETU NABAVE</w:t>
      </w:r>
      <w:bookmarkEnd w:id="13"/>
    </w:p>
    <w:p w14:paraId="0B4B828D" w14:textId="77777777" w:rsidR="0088199D" w:rsidRPr="00AB2920" w:rsidRDefault="008D5F00" w:rsidP="00AB2920">
      <w:pPr>
        <w:pStyle w:val="Heading2"/>
        <w:ind w:left="0" w:right="0"/>
      </w:pPr>
      <w:bookmarkStart w:id="14" w:name="_Toc516045488"/>
      <w:r w:rsidRPr="00AB2920">
        <w:t xml:space="preserve">2.1. </w:t>
      </w:r>
      <w:r w:rsidR="0088199D" w:rsidRPr="00AB2920">
        <w:t>Opis predmeta nabave</w:t>
      </w:r>
      <w:bookmarkEnd w:id="14"/>
    </w:p>
    <w:p w14:paraId="6ADC1BA9" w14:textId="244B4850" w:rsidR="00293461" w:rsidRPr="00AB2920" w:rsidRDefault="00293461" w:rsidP="00AB2920">
      <w:pPr>
        <w:pStyle w:val="NoSpacing"/>
        <w:ind w:left="0" w:right="0"/>
      </w:pPr>
      <w:r w:rsidRPr="00AB2920">
        <w:t xml:space="preserve">Predmet nabave </w:t>
      </w:r>
      <w:r w:rsidR="00657B86" w:rsidRPr="00AB2920">
        <w:t xml:space="preserve">su </w:t>
      </w:r>
      <w:r w:rsidR="00FF5DE9">
        <w:rPr>
          <w:b/>
        </w:rPr>
        <w:t>radovi – IZGRADNJA I REKONSTRUKCIJA SUSTAVA ODVODNJE</w:t>
      </w:r>
      <w:r w:rsidR="006E31E3" w:rsidRPr="00AB2920">
        <w:t xml:space="preserve"> </w:t>
      </w:r>
      <w:r w:rsidR="00657B86" w:rsidRPr="00AB2920">
        <w:t xml:space="preserve">za projekt </w:t>
      </w:r>
      <w:r w:rsidR="00984143" w:rsidRPr="00AB2920">
        <w:t>„RUGVICA-DUGO SELO – SUSTAV ODVODNJE I PROČIŠĆAVANJA OTPADNIH VODA“</w:t>
      </w:r>
      <w:r w:rsidR="00044EC0" w:rsidRPr="00AB2920">
        <w:t xml:space="preserve"> koji se sufinancira iz EU fondova u okviru Operativnog programa „Konkurentnost i kohezija 2014. – 2020.“</w:t>
      </w:r>
      <w:r w:rsidR="00257E56" w:rsidRPr="00AB2920">
        <w:t>.</w:t>
      </w:r>
      <w:r w:rsidR="00AF413E" w:rsidRPr="00AB2920">
        <w:t xml:space="preserve"> </w:t>
      </w:r>
    </w:p>
    <w:p w14:paraId="02CA17CB" w14:textId="77777777" w:rsidR="00B8276D" w:rsidRPr="00AB2920" w:rsidRDefault="00B8276D" w:rsidP="00AB2920">
      <w:pPr>
        <w:pStyle w:val="NoSpacing"/>
        <w:ind w:left="0" w:right="0"/>
      </w:pPr>
    </w:p>
    <w:p w14:paraId="1DFF8A42" w14:textId="77777777" w:rsidR="00241A7C" w:rsidRPr="00AB2920" w:rsidRDefault="00241A7C" w:rsidP="00AB2920">
      <w:pPr>
        <w:pStyle w:val="NoSpacing"/>
        <w:ind w:left="0" w:right="0"/>
      </w:pPr>
      <w:r w:rsidRPr="00AB2920">
        <w:t>Radovi na izgradnji i rekonstrukciji sustava odvodnje obuhvaćaju:</w:t>
      </w:r>
    </w:p>
    <w:p w14:paraId="6F67D2B4" w14:textId="395F46B8" w:rsidR="00241A7C" w:rsidRPr="00AB2920" w:rsidRDefault="00241A7C" w:rsidP="00AB2920">
      <w:pPr>
        <w:pStyle w:val="NoSpacing"/>
        <w:ind w:left="0" w:right="0"/>
        <w:rPr>
          <w:i/>
        </w:rPr>
      </w:pPr>
      <w:r w:rsidRPr="00AB2920">
        <w:rPr>
          <w:i/>
        </w:rPr>
        <w:t>a) IZGRADNJ</w:t>
      </w:r>
      <w:r w:rsidR="00FF5DE9">
        <w:rPr>
          <w:i/>
        </w:rPr>
        <w:t>U</w:t>
      </w:r>
      <w:r w:rsidRPr="00AB2920">
        <w:rPr>
          <w:i/>
        </w:rPr>
        <w:t>:</w:t>
      </w:r>
    </w:p>
    <w:p w14:paraId="7D0B343B" w14:textId="77777777" w:rsidR="00241A7C" w:rsidRPr="00AB2920" w:rsidRDefault="00241A7C" w:rsidP="00AB2920">
      <w:pPr>
        <w:pStyle w:val="NoSpacing"/>
        <w:ind w:left="0" w:right="0"/>
      </w:pPr>
      <w:bookmarkStart w:id="15" w:name="_Hlk515358984"/>
      <w:r w:rsidRPr="00AB2920">
        <w:t>- gravitacijske kanalizacije: 84.646,62 m</w:t>
      </w:r>
    </w:p>
    <w:p w14:paraId="31DFAA8E" w14:textId="77777777" w:rsidR="00241A7C" w:rsidRPr="00AB2920" w:rsidRDefault="00241A7C" w:rsidP="00AB2920">
      <w:pPr>
        <w:pStyle w:val="NoSpacing"/>
        <w:ind w:left="0" w:right="0"/>
      </w:pPr>
      <w:r w:rsidRPr="00AB2920">
        <w:t>- tlačne kanalizacije: 585,88 m</w:t>
      </w:r>
    </w:p>
    <w:p w14:paraId="6C9ECB72" w14:textId="77777777" w:rsidR="00241A7C" w:rsidRPr="00AB2920" w:rsidRDefault="00241A7C" w:rsidP="00AB2920">
      <w:pPr>
        <w:pStyle w:val="NoSpacing"/>
        <w:ind w:left="0" w:right="0"/>
      </w:pPr>
      <w:r w:rsidRPr="00AB2920">
        <w:t>- crpne stanice: 10 kom</w:t>
      </w:r>
    </w:p>
    <w:p w14:paraId="22EFC7A8" w14:textId="77777777" w:rsidR="00241A7C" w:rsidRPr="00AB2920" w:rsidRDefault="00241A7C" w:rsidP="00AB2920">
      <w:pPr>
        <w:pStyle w:val="NoSpacing"/>
        <w:ind w:left="0" w:right="0"/>
      </w:pPr>
      <w:r w:rsidRPr="00AB2920">
        <w:t xml:space="preserve">- </w:t>
      </w:r>
      <w:proofErr w:type="spellStart"/>
      <w:r w:rsidRPr="00AB2920">
        <w:t>rasteretne</w:t>
      </w:r>
      <w:proofErr w:type="spellEnd"/>
      <w:r w:rsidRPr="00AB2920">
        <w:t xml:space="preserve"> građevine: 3 kom (RG4, RG5 i RG6)</w:t>
      </w:r>
    </w:p>
    <w:p w14:paraId="63CB3997" w14:textId="7A2345FE" w:rsidR="00241A7C" w:rsidRDefault="00241A7C" w:rsidP="00AB2920">
      <w:pPr>
        <w:pStyle w:val="NoSpacing"/>
        <w:ind w:left="0" w:right="0"/>
      </w:pPr>
      <w:r w:rsidRPr="00AB2920">
        <w:t>- kućnih priključaka: 2536 kom</w:t>
      </w:r>
    </w:p>
    <w:p w14:paraId="36411830" w14:textId="77777777" w:rsidR="00FF5DE9" w:rsidRPr="00AB2920" w:rsidRDefault="00FF5DE9" w:rsidP="00AB2920">
      <w:pPr>
        <w:pStyle w:val="NoSpacing"/>
        <w:ind w:left="0" w:right="0"/>
      </w:pPr>
    </w:p>
    <w:p w14:paraId="066D5397" w14:textId="7A49A71A" w:rsidR="00241A7C" w:rsidRDefault="00FF5DE9" w:rsidP="00AB2920">
      <w:pPr>
        <w:pStyle w:val="NoSpacing"/>
        <w:ind w:left="0" w:right="0"/>
      </w:pPr>
      <w:r>
        <w:t>i</w:t>
      </w:r>
    </w:p>
    <w:p w14:paraId="769C7D17" w14:textId="77777777" w:rsidR="00FF5DE9" w:rsidRPr="00AB2920" w:rsidRDefault="00FF5DE9" w:rsidP="00AB2920">
      <w:pPr>
        <w:pStyle w:val="NoSpacing"/>
        <w:ind w:left="0" w:right="0"/>
      </w:pPr>
    </w:p>
    <w:p w14:paraId="2B2C7364" w14:textId="161234F9" w:rsidR="00241A7C" w:rsidRPr="00AB2920" w:rsidRDefault="00241A7C" w:rsidP="00AB2920">
      <w:pPr>
        <w:pStyle w:val="NoSpacing"/>
        <w:ind w:left="0" w:right="0"/>
      </w:pPr>
      <w:r w:rsidRPr="00AB2920">
        <w:t>B) REKONSTRUKCIJ</w:t>
      </w:r>
      <w:r w:rsidR="00FF5DE9">
        <w:t>U</w:t>
      </w:r>
      <w:r w:rsidRPr="00AB2920">
        <w:t>:</w:t>
      </w:r>
    </w:p>
    <w:p w14:paraId="63538B42" w14:textId="77777777" w:rsidR="00241A7C" w:rsidRPr="00AB2920" w:rsidRDefault="00241A7C" w:rsidP="00AB2920">
      <w:pPr>
        <w:pStyle w:val="NoSpacing"/>
        <w:ind w:left="0" w:right="0"/>
      </w:pPr>
      <w:r w:rsidRPr="00AB2920">
        <w:t>- gravitacijske kanalizacije: 1.605,00 m</w:t>
      </w:r>
    </w:p>
    <w:p w14:paraId="17124B34" w14:textId="77777777" w:rsidR="00241A7C" w:rsidRPr="00AB2920" w:rsidRDefault="00241A7C" w:rsidP="00AB2920">
      <w:pPr>
        <w:pStyle w:val="NoSpacing"/>
        <w:ind w:left="0" w:right="0"/>
      </w:pPr>
      <w:r w:rsidRPr="00AB2920">
        <w:t xml:space="preserve">- </w:t>
      </w:r>
      <w:proofErr w:type="spellStart"/>
      <w:r w:rsidRPr="00AB2920">
        <w:t>rasteretne</w:t>
      </w:r>
      <w:proofErr w:type="spellEnd"/>
      <w:r w:rsidRPr="00AB2920">
        <w:t xml:space="preserve"> građevine: 1 kom (RG7).</w:t>
      </w:r>
    </w:p>
    <w:p w14:paraId="33DBD6C5" w14:textId="77777777" w:rsidR="00241A7C" w:rsidRPr="00AB2920" w:rsidRDefault="00241A7C" w:rsidP="00AB2920">
      <w:pPr>
        <w:pStyle w:val="NoSpacing"/>
        <w:ind w:left="0" w:right="0"/>
      </w:pPr>
    </w:p>
    <w:p w14:paraId="13CB04FB" w14:textId="77777777" w:rsidR="00241A7C" w:rsidRPr="00AB2920" w:rsidRDefault="00241A7C" w:rsidP="00AB2920">
      <w:pPr>
        <w:pStyle w:val="NoSpacing"/>
        <w:ind w:left="0" w:right="0"/>
      </w:pPr>
      <w:r w:rsidRPr="00AB2920">
        <w:t xml:space="preserve">Ukupno se radi o izgradnji i rekonstrukciji 86.837,50 m kanalizacijske mreže, 10 crpnih stanica, 4 </w:t>
      </w:r>
      <w:proofErr w:type="spellStart"/>
      <w:r w:rsidRPr="00AB2920">
        <w:t>rasteretne</w:t>
      </w:r>
      <w:proofErr w:type="spellEnd"/>
      <w:r w:rsidRPr="00AB2920">
        <w:t xml:space="preserve"> građevine i 2536 kućnih priključaka, izradi izvedbenih projekata, projekata i snimaka izvedenog stanja, provedbi testova po dovršetku i provedbi tehničkog pregleda te otklanjanju skrivenih nedostataka u zakonskom jamstvenom roku.</w:t>
      </w:r>
    </w:p>
    <w:bookmarkEnd w:id="15"/>
    <w:p w14:paraId="6E8ADA9C" w14:textId="4D1FA948" w:rsidR="00B8276D" w:rsidRDefault="00B8276D" w:rsidP="00AB2920">
      <w:pPr>
        <w:pStyle w:val="NoSpacing"/>
        <w:ind w:left="0" w:right="0"/>
      </w:pPr>
    </w:p>
    <w:p w14:paraId="7C9B6DC6" w14:textId="4BD865AA" w:rsidR="00FF5DE9" w:rsidRPr="00AB2920" w:rsidRDefault="00FF5DE9" w:rsidP="00FF5DE9">
      <w:pPr>
        <w:pStyle w:val="NoSpacing"/>
        <w:ind w:left="0" w:right="0"/>
        <w:rPr>
          <w:i/>
          <w:color w:val="0070C0"/>
        </w:rPr>
      </w:pPr>
      <w:r>
        <w:rPr>
          <w:i/>
          <w:color w:val="0070C0"/>
        </w:rPr>
        <w:t>R</w:t>
      </w:r>
      <w:r w:rsidRPr="00AB2920">
        <w:rPr>
          <w:i/>
          <w:color w:val="0070C0"/>
        </w:rPr>
        <w:t xml:space="preserve">adovi </w:t>
      </w:r>
      <w:r>
        <w:rPr>
          <w:i/>
          <w:color w:val="0070C0"/>
        </w:rPr>
        <w:t xml:space="preserve">na izgradnji i rekonstrukciji sustava odvodnje za EU projekt „RUGVICA-DUGO SELO – sustav odvodnje i pročišćavanja otpadnih voda“ </w:t>
      </w:r>
      <w:r w:rsidRPr="00AB2920">
        <w:rPr>
          <w:i/>
          <w:color w:val="0070C0"/>
        </w:rPr>
        <w:t>se izvode temeljem Uvjeta Ugovora za građevinske i inženjerske radove koji se izvode po projektima naručitelja (FIDIC Crvena knjiga).</w:t>
      </w:r>
    </w:p>
    <w:p w14:paraId="41DBA677" w14:textId="7C6A9D42" w:rsidR="00DE152A" w:rsidRDefault="00DE152A" w:rsidP="00AB2920">
      <w:pPr>
        <w:pStyle w:val="NoSpacing"/>
        <w:ind w:left="0" w:right="0"/>
      </w:pPr>
    </w:p>
    <w:p w14:paraId="5DE3F199" w14:textId="148CABDF" w:rsidR="00DA0C8C" w:rsidRPr="00924764" w:rsidRDefault="00DA0C8C" w:rsidP="00DA0C8C">
      <w:pPr>
        <w:ind w:left="0" w:right="0"/>
        <w:rPr>
          <w:rFonts w:cs="Calibri"/>
          <w:szCs w:val="20"/>
        </w:rPr>
      </w:pPr>
      <w:r w:rsidRPr="00924764">
        <w:rPr>
          <w:rFonts w:cs="Calibri"/>
          <w:i/>
          <w:iCs/>
          <w:color w:val="000000"/>
          <w:szCs w:val="20"/>
          <w:u w:val="single"/>
        </w:rPr>
        <w:t>NAPOMENA:</w:t>
      </w:r>
      <w:r>
        <w:rPr>
          <w:rFonts w:cs="Calibri"/>
          <w:i/>
          <w:iCs/>
          <w:color w:val="000000"/>
          <w:szCs w:val="20"/>
        </w:rPr>
        <w:t xml:space="preserve"> </w:t>
      </w:r>
      <w:r w:rsidRPr="00924764">
        <w:rPr>
          <w:rFonts w:cs="Calibri"/>
          <w:i/>
          <w:iCs/>
          <w:color w:val="000000"/>
          <w:szCs w:val="20"/>
        </w:rPr>
        <w:t>Opći uvjeti ugovora su dio “Uvjeta ugovora o građenju”, prvo izdanje 1999, izdano od</w:t>
      </w:r>
      <w:r w:rsidRPr="00924764">
        <w:rPr>
          <w:rFonts w:cs="Calibri"/>
          <w:i/>
          <w:iCs/>
          <w:color w:val="000000"/>
          <w:szCs w:val="20"/>
        </w:rPr>
        <w:br/>
        <w:t>Međunarodne federacije inženjera konzultanata (FIDIC), u hrvatskom prijevodu izdano od</w:t>
      </w:r>
      <w:r w:rsidRPr="00924764">
        <w:rPr>
          <w:rFonts w:cs="Calibri"/>
          <w:i/>
          <w:iCs/>
          <w:color w:val="000000"/>
          <w:szCs w:val="20"/>
        </w:rPr>
        <w:br/>
        <w:t>Hrvatske udruge konzultanata, Hrvatske komore inženjera građevinarstva i Udruge</w:t>
      </w:r>
      <w:r w:rsidRPr="00924764">
        <w:rPr>
          <w:rFonts w:cs="Calibri"/>
          <w:i/>
          <w:iCs/>
          <w:color w:val="000000"/>
          <w:szCs w:val="20"/>
        </w:rPr>
        <w:br/>
        <w:t>konzultantskih društava u graditeljstvu. Opći uvjeti ugovora nisu reproducirani u ovom</w:t>
      </w:r>
      <w:r w:rsidRPr="00924764">
        <w:rPr>
          <w:rFonts w:cs="Calibri"/>
          <w:i/>
          <w:iCs/>
          <w:color w:val="000000"/>
          <w:szCs w:val="20"/>
        </w:rPr>
        <w:br/>
        <w:t>dokumentu,</w:t>
      </w:r>
      <w:r>
        <w:rPr>
          <w:rFonts w:cs="Calibri"/>
          <w:i/>
          <w:iCs/>
          <w:color w:val="000000"/>
          <w:szCs w:val="20"/>
        </w:rPr>
        <w:t xml:space="preserve"> </w:t>
      </w:r>
      <w:r w:rsidRPr="00924764">
        <w:rPr>
          <w:rFonts w:cs="Calibri"/>
          <w:i/>
          <w:iCs/>
          <w:color w:val="000000"/>
          <w:szCs w:val="20"/>
        </w:rPr>
        <w:t>ali</w:t>
      </w:r>
      <w:r>
        <w:rPr>
          <w:rFonts w:cs="Calibri"/>
          <w:i/>
          <w:iCs/>
          <w:color w:val="000000"/>
          <w:szCs w:val="20"/>
        </w:rPr>
        <w:t xml:space="preserve"> </w:t>
      </w:r>
      <w:r w:rsidRPr="00924764">
        <w:rPr>
          <w:rFonts w:cs="Calibri"/>
          <w:i/>
          <w:iCs/>
          <w:color w:val="000000"/>
          <w:szCs w:val="20"/>
        </w:rPr>
        <w:t>se mogu kupiti od izdavača hrvatskog izdanja.</w:t>
      </w:r>
      <w:r w:rsidRPr="00924764">
        <w:rPr>
          <w:rFonts w:cs="Calibri"/>
          <w:i/>
          <w:iCs/>
          <w:color w:val="000000"/>
          <w:szCs w:val="20"/>
        </w:rPr>
        <w:br/>
        <w:t>Naručitelj će Ponuditeljima u ovom postupku javne nabave, a koji podnesu zahtjev za</w:t>
      </w:r>
      <w:r w:rsidRPr="00924764">
        <w:rPr>
          <w:rFonts w:cs="Calibri"/>
          <w:i/>
          <w:iCs/>
          <w:color w:val="000000"/>
          <w:szCs w:val="20"/>
        </w:rPr>
        <w:br/>
        <w:t>refundacijom, nadoknaditi troškove kupnje navedenih „Općih uvjeta“ do punog iznosa.</w:t>
      </w:r>
      <w:r w:rsidRPr="00924764">
        <w:rPr>
          <w:rFonts w:cs="Calibri"/>
          <w:i/>
          <w:iCs/>
          <w:color w:val="000000"/>
          <w:szCs w:val="20"/>
        </w:rPr>
        <w:br/>
      </w:r>
      <w:r w:rsidRPr="00924764">
        <w:rPr>
          <w:rFonts w:cs="Calibri"/>
          <w:i/>
          <w:iCs/>
          <w:color w:val="000000"/>
          <w:szCs w:val="20"/>
        </w:rPr>
        <w:lastRenderedPageBreak/>
        <w:t>Naručitelj će te troškove nadoknaditi ako je kupnja povezana s ovim postupkom javne nabave,</w:t>
      </w:r>
      <w:r w:rsidRPr="00924764">
        <w:rPr>
          <w:rFonts w:cs="Calibri"/>
          <w:i/>
          <w:iCs/>
          <w:color w:val="000000"/>
          <w:szCs w:val="20"/>
        </w:rPr>
        <w:br/>
        <w:t>odnosno ostvarena u periodu od objave obavijesti o nadmetanju do roka za dostavu ponuda u</w:t>
      </w:r>
      <w:r w:rsidRPr="00924764">
        <w:rPr>
          <w:rFonts w:cs="Calibri"/>
          <w:i/>
          <w:iCs/>
          <w:color w:val="000000"/>
          <w:szCs w:val="20"/>
        </w:rPr>
        <w:br/>
        <w:t>predmetnom postupku. Zahtjevu za refundacijom troškova Ponuditelj mora priložiti i dokaze o</w:t>
      </w:r>
      <w:r w:rsidRPr="00924764">
        <w:rPr>
          <w:rFonts w:cs="Calibri"/>
          <w:i/>
          <w:iCs/>
          <w:color w:val="000000"/>
          <w:szCs w:val="20"/>
        </w:rPr>
        <w:br/>
        <w:t>kupnji (preslika računa i sl.) te podatke za uplatu nadoknađenih troškova (broj računa i sl.).</w:t>
      </w:r>
      <w:r w:rsidRPr="00924764">
        <w:rPr>
          <w:rFonts w:cs="Calibri"/>
          <w:color w:val="000000"/>
          <w:szCs w:val="20"/>
        </w:rPr>
        <w:br/>
      </w:r>
      <w:r w:rsidRPr="00924764">
        <w:rPr>
          <w:rFonts w:cs="Calibri"/>
          <w:i/>
          <w:iCs/>
          <w:color w:val="000000"/>
          <w:szCs w:val="20"/>
        </w:rPr>
        <w:t>Ponuditelj zahtjev za refundacijom troškova može dostaviti uz ponudu ili Naručitelju u roku 60</w:t>
      </w:r>
      <w:r w:rsidRPr="00924764">
        <w:rPr>
          <w:rFonts w:cs="Calibri"/>
          <w:i/>
          <w:iCs/>
          <w:color w:val="000000"/>
          <w:szCs w:val="20"/>
        </w:rPr>
        <w:br/>
        <w:t>dana od isteka roka za dostavu ponuda u ovom postupku javne nabave.</w:t>
      </w:r>
    </w:p>
    <w:p w14:paraId="211FD966" w14:textId="77777777" w:rsidR="00DA0C8C" w:rsidRPr="00AB2920" w:rsidRDefault="00DA0C8C" w:rsidP="00AB2920">
      <w:pPr>
        <w:pStyle w:val="NoSpacing"/>
        <w:ind w:left="0" w:right="0"/>
      </w:pPr>
    </w:p>
    <w:p w14:paraId="228DF9B3" w14:textId="246DC54E" w:rsidR="006E31E3" w:rsidRPr="00AB2920" w:rsidRDefault="006E31E3" w:rsidP="00AB2920">
      <w:pPr>
        <w:pStyle w:val="NoSpacing"/>
        <w:ind w:left="0" w:right="0"/>
      </w:pPr>
      <w:r w:rsidRPr="00AB2920">
        <w:t>Detaljna tehnička specifikacija se nalazi u Knjizi 3 ove Dokumentacije o nabavi</w:t>
      </w:r>
      <w:r w:rsidR="00DE152A" w:rsidRPr="00AB2920">
        <w:t xml:space="preserve"> (</w:t>
      </w:r>
      <w:r w:rsidR="00FF5DE9">
        <w:t>Tehničke specifikacije</w:t>
      </w:r>
      <w:r w:rsidR="00DE152A" w:rsidRPr="00AB2920">
        <w:t>).</w:t>
      </w:r>
    </w:p>
    <w:p w14:paraId="3BB11308" w14:textId="77777777" w:rsidR="006E31E3" w:rsidRPr="00AB2920" w:rsidRDefault="006E31E3" w:rsidP="00AB2920">
      <w:pPr>
        <w:pStyle w:val="NoSpacing"/>
        <w:ind w:left="0" w:right="0"/>
      </w:pPr>
    </w:p>
    <w:p w14:paraId="1333ECEE" w14:textId="77777777" w:rsidR="006E31E3" w:rsidRPr="00AB2920" w:rsidRDefault="006E31E3" w:rsidP="00AB2920">
      <w:pPr>
        <w:pStyle w:val="NoSpacing"/>
        <w:ind w:left="0" w:right="0"/>
      </w:pPr>
      <w:r w:rsidRPr="00AB2920">
        <w:t xml:space="preserve">CPV oznaka predmeta nabave: </w:t>
      </w:r>
    </w:p>
    <w:p w14:paraId="4A1523D4" w14:textId="77777777" w:rsidR="006E31E3" w:rsidRPr="00AB2920" w:rsidRDefault="006E31E3" w:rsidP="00AB2920">
      <w:pPr>
        <w:pStyle w:val="NoSpacing"/>
        <w:ind w:left="0" w:right="0"/>
      </w:pPr>
      <w:r w:rsidRPr="00AB2920">
        <w:tab/>
      </w:r>
    </w:p>
    <w:p w14:paraId="280C4CCA" w14:textId="009B1B54" w:rsidR="00AF413E" w:rsidRDefault="00FF5DE9" w:rsidP="00AB2920">
      <w:pPr>
        <w:pStyle w:val="NoSpacing"/>
        <w:ind w:left="0" w:right="0"/>
      </w:pPr>
      <w:r>
        <w:t>45232410-9 Radovi na kanalizacijskoj mreži</w:t>
      </w:r>
    </w:p>
    <w:p w14:paraId="59740BE1" w14:textId="36CB09FC" w:rsidR="001130D8" w:rsidRDefault="001130D8" w:rsidP="00AB2920">
      <w:pPr>
        <w:pStyle w:val="NoSpacing"/>
        <w:ind w:left="0" w:right="0"/>
      </w:pPr>
      <w:r>
        <w:t>45232411-6 Radovi na izgradnji cijevi za odvodnju otpadnih voda</w:t>
      </w:r>
    </w:p>
    <w:p w14:paraId="264AD5CD" w14:textId="4443E642" w:rsidR="001130D8" w:rsidRPr="00AB2920" w:rsidRDefault="001130D8" w:rsidP="00AB2920">
      <w:pPr>
        <w:pStyle w:val="NoSpacing"/>
        <w:ind w:left="0" w:right="0"/>
      </w:pPr>
      <w:r>
        <w:t>45232440-8 Građevinski radovi na cijevima za otpadne vode</w:t>
      </w:r>
    </w:p>
    <w:p w14:paraId="73E3A33B" w14:textId="77777777" w:rsidR="00E218F9" w:rsidRPr="00AB2920" w:rsidRDefault="00E218F9" w:rsidP="00AB2920">
      <w:pPr>
        <w:pStyle w:val="NoSpacing"/>
        <w:ind w:left="0" w:right="0"/>
      </w:pPr>
    </w:p>
    <w:p w14:paraId="7EFA10A8" w14:textId="77777777" w:rsidR="0088199D" w:rsidRPr="00AB2920" w:rsidRDefault="008D5F00" w:rsidP="00AB2920">
      <w:pPr>
        <w:pStyle w:val="Heading2"/>
        <w:ind w:left="0" w:right="0"/>
      </w:pPr>
      <w:bookmarkStart w:id="16" w:name="_Toc516045489"/>
      <w:r w:rsidRPr="00AB2920">
        <w:t xml:space="preserve">2.2. </w:t>
      </w:r>
      <w:r w:rsidR="0088199D" w:rsidRPr="00AB2920">
        <w:t>Opis i oznaka grupa predmeta nabave, ako je predmet nabave podijeljen na grupe</w:t>
      </w:r>
      <w:bookmarkEnd w:id="16"/>
    </w:p>
    <w:p w14:paraId="5A5DF18B" w14:textId="77777777" w:rsidR="008F568A" w:rsidRPr="00AB2920" w:rsidRDefault="008F568A" w:rsidP="00AB2920">
      <w:pPr>
        <w:pStyle w:val="NoSpacing"/>
        <w:ind w:left="0" w:right="0"/>
      </w:pPr>
      <w:r w:rsidRPr="00AB2920">
        <w:t>Predmet nabave nije podijeljen na grupe te je ponuditelj u obvezi ponuditi predmet nabave u cijelosti odnosno ponuda mora obuhvatiti sve stavke Troškovnika.</w:t>
      </w:r>
    </w:p>
    <w:p w14:paraId="61084CB7" w14:textId="77777777" w:rsidR="006E31E3" w:rsidRPr="00AB2920" w:rsidRDefault="006E31E3" w:rsidP="00AB2920">
      <w:pPr>
        <w:pStyle w:val="NoSpacing"/>
        <w:ind w:left="0" w:right="0"/>
      </w:pPr>
    </w:p>
    <w:p w14:paraId="167405EA" w14:textId="77777777" w:rsidR="006E31E3" w:rsidRPr="00AB2920" w:rsidRDefault="006E31E3" w:rsidP="00AB2920">
      <w:pPr>
        <w:pStyle w:val="NoSpacing"/>
        <w:ind w:left="0" w:right="0"/>
        <w:rPr>
          <w:u w:val="single"/>
        </w:rPr>
      </w:pPr>
      <w:r w:rsidRPr="00AB2920">
        <w:rPr>
          <w:u w:val="single"/>
        </w:rPr>
        <w:t>Obrazloženje:</w:t>
      </w:r>
    </w:p>
    <w:p w14:paraId="7C139807" w14:textId="77777777" w:rsidR="007F3ADE" w:rsidRPr="00AB2920" w:rsidRDefault="00293461" w:rsidP="005D4544">
      <w:pPr>
        <w:pStyle w:val="NoSpacing"/>
        <w:numPr>
          <w:ilvl w:val="0"/>
          <w:numId w:val="8"/>
        </w:numPr>
        <w:ind w:left="360" w:right="0"/>
      </w:pPr>
      <w:r w:rsidRPr="00AB2920">
        <w:t>Predmet nabave nije podijeljen na grupe</w:t>
      </w:r>
      <w:r w:rsidR="00922669" w:rsidRPr="00AB2920">
        <w:t xml:space="preserve"> jer </w:t>
      </w:r>
      <w:r w:rsidR="007F3ADE" w:rsidRPr="00AB2920">
        <w:t xml:space="preserve">isti </w:t>
      </w:r>
      <w:r w:rsidR="00922669" w:rsidRPr="00AB2920">
        <w:t xml:space="preserve">predstavlja </w:t>
      </w:r>
      <w:r w:rsidR="007F3ADE" w:rsidRPr="00AB2920">
        <w:t xml:space="preserve">jednu </w:t>
      </w:r>
      <w:r w:rsidR="00922669" w:rsidRPr="00AB2920">
        <w:t>funkcionalno tehničku cjelinu kako je to određeno Studijom izvodljivosti i Aplikacijom prema strukturnim fondovima EU</w:t>
      </w:r>
      <w:r w:rsidR="008F568A" w:rsidRPr="00AB2920">
        <w:t>, a tehnička složenost podjele mogla bi potencijalno narušiti uspješnost izvršenja ugovora u slučaju potrebe koordinacije većeg broja različitih ugovaratelja.</w:t>
      </w:r>
      <w:r w:rsidR="00B93C06" w:rsidRPr="00AB2920">
        <w:t xml:space="preserve"> </w:t>
      </w:r>
    </w:p>
    <w:p w14:paraId="4F6F8784" w14:textId="65A9964A" w:rsidR="00893216" w:rsidRDefault="007F3ADE" w:rsidP="005D4544">
      <w:pPr>
        <w:pStyle w:val="NoSpacing"/>
        <w:numPr>
          <w:ilvl w:val="0"/>
          <w:numId w:val="8"/>
        </w:numPr>
        <w:ind w:left="360" w:right="0"/>
      </w:pPr>
      <w:r w:rsidRPr="00AB2920">
        <w:t>Predmet nabave je složen, te je za Naručitelja jedino rješenje da sklopi ugovor za cjeloviti predmet nabave jer bi sklapanje ugovora za više grupa za Naručitelja bilo komplicirano, teško provedivo, rizično te bi iziskivalo dodatne troškove</w:t>
      </w:r>
      <w:r w:rsidR="001130D8">
        <w:t>.</w:t>
      </w:r>
    </w:p>
    <w:p w14:paraId="35F78427" w14:textId="77777777" w:rsidR="001130D8" w:rsidRPr="00AB2920" w:rsidRDefault="001130D8" w:rsidP="001130D8">
      <w:pPr>
        <w:pStyle w:val="NoSpacing"/>
        <w:ind w:left="360" w:right="0"/>
      </w:pPr>
    </w:p>
    <w:p w14:paraId="04AEADEC" w14:textId="77777777" w:rsidR="0088199D" w:rsidRPr="00AB2920" w:rsidRDefault="008D5F00" w:rsidP="00AB2920">
      <w:pPr>
        <w:pStyle w:val="Heading2"/>
        <w:ind w:left="0" w:right="0"/>
      </w:pPr>
      <w:bookmarkStart w:id="17" w:name="_Toc516045490"/>
      <w:r w:rsidRPr="00AB2920">
        <w:t xml:space="preserve">2.3. </w:t>
      </w:r>
      <w:r w:rsidR="0088199D" w:rsidRPr="00AB2920">
        <w:t xml:space="preserve">Objektivni i </w:t>
      </w:r>
      <w:proofErr w:type="spellStart"/>
      <w:r w:rsidR="0088199D" w:rsidRPr="00AB2920">
        <w:t>nediskriminirajući</w:t>
      </w:r>
      <w:proofErr w:type="spellEnd"/>
      <w:r w:rsidR="0088199D" w:rsidRPr="00AB2920">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7"/>
    </w:p>
    <w:p w14:paraId="3C52D77B" w14:textId="77777777" w:rsidR="00293461" w:rsidRPr="00AB2920" w:rsidRDefault="00293461" w:rsidP="00AB2920">
      <w:pPr>
        <w:pStyle w:val="NoSpacing"/>
        <w:ind w:left="0" w:right="0"/>
      </w:pPr>
      <w:r w:rsidRPr="00AB2920">
        <w:t>Nije primjenjivo.</w:t>
      </w:r>
    </w:p>
    <w:p w14:paraId="51214B9F" w14:textId="77777777" w:rsidR="00084651" w:rsidRPr="00AB2920" w:rsidRDefault="00084651" w:rsidP="00AB2920">
      <w:pPr>
        <w:pStyle w:val="NoSpacing"/>
        <w:ind w:left="0" w:right="0"/>
      </w:pPr>
    </w:p>
    <w:p w14:paraId="055EE69C" w14:textId="77777777" w:rsidR="0088199D" w:rsidRPr="00AB2920" w:rsidRDefault="008D5F00" w:rsidP="00AB2920">
      <w:pPr>
        <w:pStyle w:val="Heading2"/>
        <w:ind w:left="0" w:right="0"/>
      </w:pPr>
      <w:bookmarkStart w:id="18" w:name="_Toc516045491"/>
      <w:r w:rsidRPr="00AB2920">
        <w:t xml:space="preserve">2.4. </w:t>
      </w:r>
      <w:r w:rsidR="0088199D" w:rsidRPr="00AB2920">
        <w:t>Količina predmeta nabave</w:t>
      </w:r>
      <w:bookmarkEnd w:id="18"/>
    </w:p>
    <w:p w14:paraId="24C1ABF7" w14:textId="44C0B4DB" w:rsidR="00014D18" w:rsidRPr="00AB2920" w:rsidRDefault="00014D18" w:rsidP="00AB2920">
      <w:pPr>
        <w:pStyle w:val="NoSpacing"/>
        <w:ind w:left="0" w:right="0"/>
      </w:pPr>
      <w:r w:rsidRPr="00AB2920">
        <w:t xml:space="preserve">Sklapa se ugovor o javnoj nabavi </w:t>
      </w:r>
      <w:r w:rsidR="001130D8">
        <w:t>radova</w:t>
      </w:r>
      <w:r w:rsidRPr="00AB2920">
        <w:t xml:space="preserve"> za nabavu </w:t>
      </w:r>
      <w:r w:rsidR="001130D8">
        <w:t>radova</w:t>
      </w:r>
      <w:r w:rsidRPr="00AB2920">
        <w:t xml:space="preserve"> </w:t>
      </w:r>
      <w:r w:rsidRPr="00AB2920">
        <w:rPr>
          <w:b/>
        </w:rPr>
        <w:t>„</w:t>
      </w:r>
      <w:r w:rsidR="001130D8">
        <w:rPr>
          <w:b/>
        </w:rPr>
        <w:t>IZGRADNJA I REKONSTRUKCIJA SUSTAVA ODVODNJE</w:t>
      </w:r>
      <w:r w:rsidRPr="00AB2920">
        <w:rPr>
          <w:b/>
        </w:rPr>
        <w:t>“</w:t>
      </w:r>
      <w:r w:rsidRPr="00AB2920">
        <w:t xml:space="preserve"> u okviru Projekta </w:t>
      </w:r>
      <w:r w:rsidRPr="00AB2920">
        <w:rPr>
          <w:b/>
        </w:rPr>
        <w:t>„RUGVICA-DUGO SELO – SUSTAV ODVODNJE I PROČIŠĆAVANJA OTPADNIH VODA“</w:t>
      </w:r>
      <w:r w:rsidRPr="00AB2920">
        <w:t xml:space="preserve"> sukladno Dokumentaciji o nabavi.</w:t>
      </w:r>
    </w:p>
    <w:p w14:paraId="34EEEC89" w14:textId="77777777" w:rsidR="00014D18" w:rsidRPr="00AB2920" w:rsidRDefault="00014D18" w:rsidP="00AB2920">
      <w:pPr>
        <w:pStyle w:val="NoSpacing"/>
        <w:ind w:left="0" w:right="0"/>
      </w:pPr>
    </w:p>
    <w:p w14:paraId="4CF51A63" w14:textId="6FF4292E" w:rsidR="00242AF4" w:rsidRPr="00AB2920" w:rsidRDefault="001130D8" w:rsidP="00AB2920">
      <w:pPr>
        <w:pStyle w:val="NoSpacing"/>
        <w:ind w:left="0" w:right="0"/>
      </w:pPr>
      <w:r>
        <w:t>Točan opseg (k</w:t>
      </w:r>
      <w:r w:rsidR="000D1DB5" w:rsidRPr="00AB2920">
        <w:t>oličina</w:t>
      </w:r>
      <w:r>
        <w:t>)</w:t>
      </w:r>
      <w:r w:rsidR="000D1DB5" w:rsidRPr="00AB2920">
        <w:t xml:space="preserve"> predmeta nabave </w:t>
      </w:r>
      <w:r>
        <w:t>određen</w:t>
      </w:r>
      <w:r w:rsidR="000D1DB5" w:rsidRPr="00AB2920">
        <w:t xml:space="preserve"> je u </w:t>
      </w:r>
      <w:r>
        <w:t xml:space="preserve">Knjizi 3 (Tehničke specifikacije) i u </w:t>
      </w:r>
      <w:r w:rsidR="00FB26C2" w:rsidRPr="00AB2920">
        <w:t>Knjizi 4 (Troškovnik)</w:t>
      </w:r>
      <w:r w:rsidR="000D1DB5" w:rsidRPr="00AB2920">
        <w:t xml:space="preserve"> koji </w:t>
      </w:r>
      <w:r>
        <w:t>su</w:t>
      </w:r>
      <w:r w:rsidR="000D1DB5" w:rsidRPr="00AB2920">
        <w:t xml:space="preserve"> sastavni </w:t>
      </w:r>
      <w:r w:rsidR="00D41F77">
        <w:t>dijelovi</w:t>
      </w:r>
      <w:r w:rsidR="000D1DB5" w:rsidRPr="00AB2920">
        <w:t xml:space="preserve"> </w:t>
      </w:r>
      <w:r w:rsidR="00FB26C2" w:rsidRPr="00AB2920">
        <w:t xml:space="preserve">ove </w:t>
      </w:r>
      <w:r w:rsidR="00014D18" w:rsidRPr="00AB2920">
        <w:t>D</w:t>
      </w:r>
      <w:r w:rsidR="000D1DB5" w:rsidRPr="00AB2920">
        <w:t xml:space="preserve">okumentacije o nabavi. </w:t>
      </w:r>
    </w:p>
    <w:p w14:paraId="0D6E8562" w14:textId="77777777" w:rsidR="00014D18" w:rsidRPr="00AB2920" w:rsidRDefault="00014D18" w:rsidP="00AB2920">
      <w:pPr>
        <w:pStyle w:val="NoSpacing"/>
        <w:ind w:left="0" w:right="0"/>
      </w:pPr>
    </w:p>
    <w:p w14:paraId="63FFC5FC" w14:textId="43C3966A" w:rsidR="00DD17CB" w:rsidRPr="00AB2920" w:rsidRDefault="00EC680C" w:rsidP="00AB2920">
      <w:pPr>
        <w:pStyle w:val="NoSpacing"/>
        <w:ind w:left="0" w:right="0"/>
      </w:pPr>
      <w:r w:rsidRPr="00AB2920">
        <w:t xml:space="preserve">Gospodarski subjekti moraju ponuditi cjelokupan predmet nabave, odnosno popuniti sve stavke iz </w:t>
      </w:r>
      <w:r w:rsidR="00DD17CB" w:rsidRPr="00AB2920">
        <w:t>Knjige 4 (Troškovnik)</w:t>
      </w:r>
      <w:r w:rsidRPr="00AB2920">
        <w:t>.</w:t>
      </w:r>
      <w:r w:rsidR="006B7C3D" w:rsidRPr="00AB2920">
        <w:t xml:space="preserve"> Detaljne količine predmeta nabave navedene su u Knjizi 3 (</w:t>
      </w:r>
      <w:r w:rsidR="001130D8">
        <w:t>Tehničke specifikacije</w:t>
      </w:r>
      <w:r w:rsidR="006B7C3D" w:rsidRPr="00AB2920">
        <w:t xml:space="preserve">) i </w:t>
      </w:r>
      <w:r w:rsidR="001130D8">
        <w:t xml:space="preserve">u </w:t>
      </w:r>
      <w:r w:rsidR="006B7C3D" w:rsidRPr="00AB2920">
        <w:t xml:space="preserve">Knjizi 4 (Troškovnik). Ponude koje obuhvaćaju samo dio traženog opsega </w:t>
      </w:r>
      <w:r w:rsidR="00D41F77">
        <w:t>radova</w:t>
      </w:r>
      <w:r w:rsidR="006B7C3D" w:rsidRPr="00AB2920">
        <w:t xml:space="preserve"> neće se razmatrati. Gospodarski </w:t>
      </w:r>
      <w:r w:rsidR="00DD17CB" w:rsidRPr="00AB2920">
        <w:t xml:space="preserve">subjekti dužni su ponuditi i </w:t>
      </w:r>
      <w:r w:rsidR="001130D8">
        <w:t>izvesti radove</w:t>
      </w:r>
      <w:r w:rsidR="00DD17CB" w:rsidRPr="00AB2920">
        <w:t xml:space="preserve"> sukladno svim tehničkim i drugim uvjetima koji su navedeni u ovoj Dokumentaciji o nabavi.</w:t>
      </w:r>
    </w:p>
    <w:p w14:paraId="665B3607" w14:textId="77777777" w:rsidR="000D1DB5" w:rsidRPr="00AB2920" w:rsidRDefault="006B7C3D" w:rsidP="00AB2920">
      <w:pPr>
        <w:pStyle w:val="NoSpacing"/>
        <w:ind w:left="0" w:right="0"/>
      </w:pPr>
      <w:r w:rsidRPr="00AB2920">
        <w:t xml:space="preserve"> </w:t>
      </w:r>
    </w:p>
    <w:p w14:paraId="54349072" w14:textId="77777777" w:rsidR="0088199D" w:rsidRPr="00AB2920" w:rsidRDefault="008D5F00" w:rsidP="00AB2920">
      <w:pPr>
        <w:pStyle w:val="Heading2"/>
        <w:ind w:left="0" w:right="0"/>
      </w:pPr>
      <w:bookmarkStart w:id="19" w:name="_Toc516045492"/>
      <w:r w:rsidRPr="00AB2920">
        <w:t xml:space="preserve">2.5. </w:t>
      </w:r>
      <w:r w:rsidR="0088199D" w:rsidRPr="00AB2920">
        <w:t>Tehničke specifikacije</w:t>
      </w:r>
      <w:bookmarkEnd w:id="19"/>
    </w:p>
    <w:p w14:paraId="7F964073" w14:textId="51525028" w:rsidR="000D1DB5" w:rsidRPr="00AB2920" w:rsidRDefault="000D1DB5" w:rsidP="00AB2920">
      <w:pPr>
        <w:pStyle w:val="NoSpacing"/>
        <w:ind w:left="0" w:right="0"/>
      </w:pPr>
      <w:r w:rsidRPr="00AB2920">
        <w:t>Tehničk</w:t>
      </w:r>
      <w:r w:rsidR="00EC680C" w:rsidRPr="00AB2920">
        <w:t>e</w:t>
      </w:r>
      <w:r w:rsidRPr="00AB2920">
        <w:t xml:space="preserve"> specifikacij</w:t>
      </w:r>
      <w:r w:rsidR="00EC680C" w:rsidRPr="00AB2920">
        <w:t>e su navedene u Knjizi 3 ove dokumentacije o nabavi (</w:t>
      </w:r>
      <w:r w:rsidR="001130D8">
        <w:t>Tehničke specifikacije</w:t>
      </w:r>
      <w:r w:rsidR="00EC680C" w:rsidRPr="00AB2920">
        <w:t>)</w:t>
      </w:r>
      <w:r w:rsidRPr="00AB2920">
        <w:t>.</w:t>
      </w:r>
    </w:p>
    <w:p w14:paraId="42337037" w14:textId="77777777" w:rsidR="000D1DB5" w:rsidRPr="00AB2920" w:rsidRDefault="000D1DB5" w:rsidP="00AB2920">
      <w:pPr>
        <w:pStyle w:val="NoSpacing"/>
        <w:ind w:left="0" w:right="0"/>
      </w:pPr>
    </w:p>
    <w:p w14:paraId="4A64D24F" w14:textId="77777777" w:rsidR="0088199D" w:rsidRPr="00AB2920" w:rsidRDefault="008D5F00" w:rsidP="00AB2920">
      <w:pPr>
        <w:pStyle w:val="Heading2"/>
        <w:ind w:left="0" w:right="0"/>
      </w:pPr>
      <w:bookmarkStart w:id="20" w:name="_Toc516045493"/>
      <w:r w:rsidRPr="00AB2920">
        <w:lastRenderedPageBreak/>
        <w:t xml:space="preserve">2.6. </w:t>
      </w:r>
      <w:r w:rsidR="0088199D" w:rsidRPr="00AB2920">
        <w:t>Kriteriji za ocjenu jednakovrijednosti predmeta nabave</w:t>
      </w:r>
      <w:r w:rsidR="000E222E" w:rsidRPr="00AB2920">
        <w:t>, ako se upućuje na marku, izvor, patent, itd.</w:t>
      </w:r>
      <w:bookmarkEnd w:id="20"/>
    </w:p>
    <w:p w14:paraId="18E502DC" w14:textId="18CF73D7" w:rsidR="00CB6480" w:rsidRPr="00AB2920" w:rsidRDefault="00443712" w:rsidP="00AB2920">
      <w:pPr>
        <w:pStyle w:val="NoSpacing"/>
        <w:ind w:left="0" w:right="0"/>
      </w:pPr>
      <w:r>
        <w:t>Sukladno čl. 209. ZJN 2016 za bilo koje navođenje sukladnosti s normama u ovoj Dokumentaciji o nabavi (Knjige 1-5), za svaku navedenu normu se podrazumijeva ta konkretna norma ili jednakovrijedno</w:t>
      </w:r>
      <w:r w:rsidR="00CB6480" w:rsidRPr="00AB2920">
        <w:t>.</w:t>
      </w:r>
      <w:r>
        <w:t xml:space="preserve"> Dokazivanje da rješenja (roba, radovi, usluge) koja ponuditelj predlaže na jednakovrijedan način zadovoljavaju zahtjeve pojedine navedene norme mora biti u ponudi zadovoljavajuće prikazano, odnosno ponuditelj u ponudi treba na zadovoljavajući način dokazati  da rješenja koja predlaže na jednakovrijedan način zadovoljavaju </w:t>
      </w:r>
      <w:r w:rsidR="0026534A">
        <w:t>postavljene zahtjeve. Prethodno navedeno dokazivanje jednakovrijednosti je potrebno dostaviti sukladno čl. 213. ZJN 2016, s time da tijelo koje je izdalo dokument kojim se dokazuje jednakovrijednost s pojedinim normama (ocjena sukladnosti) mora biti akreditirano u skladu s Uredbom (EZ) br. 765/2008 Europskog parlamenta i Vijeća.</w:t>
      </w:r>
    </w:p>
    <w:p w14:paraId="24AB6374" w14:textId="77777777" w:rsidR="00CB6480" w:rsidRPr="00AB2920" w:rsidRDefault="00CB6480" w:rsidP="00AB2920">
      <w:pPr>
        <w:pStyle w:val="NoSpacing"/>
        <w:ind w:left="0" w:right="0"/>
      </w:pPr>
    </w:p>
    <w:p w14:paraId="5E130F16" w14:textId="77777777" w:rsidR="0088199D" w:rsidRPr="00AB2920" w:rsidRDefault="008D5F00" w:rsidP="00AB2920">
      <w:pPr>
        <w:pStyle w:val="Heading2"/>
        <w:ind w:left="0" w:right="0"/>
      </w:pPr>
      <w:bookmarkStart w:id="21" w:name="_Toc516045494"/>
      <w:r w:rsidRPr="00AB2920">
        <w:t xml:space="preserve">2.7. </w:t>
      </w:r>
      <w:r w:rsidR="0088199D" w:rsidRPr="00AB2920">
        <w:t>Troškovnik</w:t>
      </w:r>
      <w:bookmarkEnd w:id="21"/>
    </w:p>
    <w:p w14:paraId="1C36B6CE" w14:textId="699BCEAD" w:rsidR="00EC680C" w:rsidRDefault="00D14952" w:rsidP="00AB2920">
      <w:pPr>
        <w:pStyle w:val="NoSpacing"/>
        <w:ind w:left="0" w:right="0"/>
      </w:pPr>
      <w:r w:rsidRPr="00AB2920">
        <w:t xml:space="preserve">Troškovnik je sastavni dio </w:t>
      </w:r>
      <w:r w:rsidR="00CF2069" w:rsidRPr="00AB2920">
        <w:t>D</w:t>
      </w:r>
      <w:r w:rsidRPr="00AB2920">
        <w:t>okumentacije o nabavi</w:t>
      </w:r>
      <w:r w:rsidR="00DD17CB" w:rsidRPr="00AB2920">
        <w:t xml:space="preserve"> i nalazi se u dijelu Knjiga 4 ove Dokumentacije o nabavi.</w:t>
      </w:r>
      <w:r w:rsidRPr="00AB2920">
        <w:t xml:space="preserve"> </w:t>
      </w:r>
      <w:r w:rsidR="00762F0E" w:rsidRPr="00AB2920">
        <w:t xml:space="preserve">Troškovnik se prilaže u EOJN RH kao zaseban dokument. </w:t>
      </w:r>
      <w:r w:rsidRPr="00AB2920">
        <w:t xml:space="preserve">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14:paraId="1954BF4E" w14:textId="77777777" w:rsidR="0026534A" w:rsidRPr="00AB2920" w:rsidRDefault="0026534A" w:rsidP="00AB2920">
      <w:pPr>
        <w:pStyle w:val="NoSpacing"/>
        <w:ind w:left="0" w:right="0"/>
      </w:pPr>
    </w:p>
    <w:p w14:paraId="7A0FC151" w14:textId="77777777" w:rsidR="00CB6480" w:rsidRPr="00AB2920" w:rsidRDefault="00D14952" w:rsidP="00AB2920">
      <w:pPr>
        <w:pStyle w:val="NoSpacing"/>
        <w:ind w:left="0" w:right="0"/>
      </w:pPr>
      <w:r w:rsidRPr="00AB2920">
        <w:t xml:space="preserve">U troškovnik se upisuju jedinične cijene stavke i ukupna </w:t>
      </w:r>
      <w:r w:rsidR="00F904F8" w:rsidRPr="00AB2920">
        <w:t>cijena</w:t>
      </w:r>
      <w:r w:rsidRPr="00AB2920">
        <w:t xml:space="preserve"> za svaku stavku, cijena ponude bez poreza na dodanu vrijednosti, iznos poreza na dodanu vrijednost i cijena ponude s porezom na dodanu vrijednost.</w:t>
      </w:r>
    </w:p>
    <w:p w14:paraId="49784161" w14:textId="633BE1DC" w:rsidR="00DD17CB" w:rsidRDefault="00D14952" w:rsidP="00AB2920">
      <w:pPr>
        <w:pStyle w:val="NoSpacing"/>
        <w:ind w:left="0" w:right="0"/>
      </w:pPr>
      <w:r w:rsidRPr="00AB2920">
        <w:t>Jedinična cijena svake stavke troškovnika i ukupna cijena moraju biti zaokružene na dvije decimale.</w:t>
      </w:r>
    </w:p>
    <w:p w14:paraId="0B549C8D" w14:textId="77777777" w:rsidR="0026534A" w:rsidRDefault="0026534A" w:rsidP="00AB2920">
      <w:pPr>
        <w:pStyle w:val="NoSpacing"/>
        <w:ind w:left="0" w:right="0"/>
      </w:pPr>
    </w:p>
    <w:p w14:paraId="2570F0F2" w14:textId="0B4EB039" w:rsidR="00853B4D" w:rsidRDefault="0026534A" w:rsidP="00AB2920">
      <w:pPr>
        <w:pStyle w:val="NoSpacing"/>
        <w:ind w:left="0" w:right="0"/>
      </w:pPr>
      <w:r>
        <w:t>Stavke ponudbenog troškovnika koje uključuju opremu i materijal, nuditi minimalno jednakovrijednih ili boljih tehničkih karakteristika od specificiranih u ponudbenom troškovniku.</w:t>
      </w:r>
    </w:p>
    <w:p w14:paraId="668A6CB1" w14:textId="56401113" w:rsidR="0026534A" w:rsidRPr="00003A87" w:rsidRDefault="0026534A" w:rsidP="00AB2920">
      <w:pPr>
        <w:pStyle w:val="NoSpacing"/>
        <w:ind w:left="0" w:right="0"/>
      </w:pPr>
      <w:r>
        <w:t xml:space="preserve">Ponuditelj je obvezan, kao sastavni dio ponude, ispuniti tablicu s karakteristikama materijala i opreme koje nudi </w:t>
      </w:r>
      <w:r w:rsidRPr="00003A87">
        <w:rPr>
          <w:i/>
        </w:rPr>
        <w:t xml:space="preserve">(Obrazac </w:t>
      </w:r>
      <w:r w:rsidR="00003A87" w:rsidRPr="00003A87">
        <w:rPr>
          <w:i/>
        </w:rPr>
        <w:t>7 – Materijali i oprema koji će biti ugrađeni u okviru ugovora</w:t>
      </w:r>
      <w:r w:rsidRPr="00003A87">
        <w:rPr>
          <w:i/>
        </w:rPr>
        <w:t>)</w:t>
      </w:r>
      <w:r w:rsidRPr="00003A87">
        <w:t>. Tablicu treba popuniti sukladno zahtjevima iz Knjige 3 (Tehničke specifikacije) i Knjige 4. (Troškovnik) ove Dokumentacije o nabavi.</w:t>
      </w:r>
    </w:p>
    <w:p w14:paraId="23F44BED" w14:textId="72DBE85B" w:rsidR="0026534A" w:rsidRDefault="0026534A" w:rsidP="00AB2920">
      <w:pPr>
        <w:pStyle w:val="NoSpacing"/>
        <w:ind w:left="0" w:right="0"/>
      </w:pPr>
      <w:r w:rsidRPr="00003A87">
        <w:t xml:space="preserve">Prilikom popunjavanja Obrasca </w:t>
      </w:r>
      <w:r w:rsidR="00003A87" w:rsidRPr="00003A87">
        <w:t>7</w:t>
      </w:r>
      <w:r w:rsidR="00003A87">
        <w:t>.</w:t>
      </w:r>
      <w:r w:rsidRPr="00003A87">
        <w:t xml:space="preserve"> s</w:t>
      </w:r>
      <w:r>
        <w:t xml:space="preserve"> potrebnim podacima, potrebno je u stupcu „Materijal/Tehničke karakteristike“ upisati konkretne karakteristike materijala, proizvoda i sl., a koji se odnose na zaht</w:t>
      </w:r>
      <w:r w:rsidR="00920BFE">
        <w:t>i</w:t>
      </w:r>
      <w:r>
        <w:t>jevane karak</w:t>
      </w:r>
      <w:r w:rsidR="00920BFE">
        <w:t>teristike navedene u opisu pojedini stavki Troškovnika (Knjiga 4) i navedene u opisu pojedinih tehničkih specifikacija (Knjiga 3).</w:t>
      </w:r>
    </w:p>
    <w:p w14:paraId="64FED790" w14:textId="77777777" w:rsidR="00920BFE" w:rsidRPr="00AB2920" w:rsidRDefault="00920BFE" w:rsidP="00AB2920">
      <w:pPr>
        <w:pStyle w:val="NoSpacing"/>
        <w:ind w:left="0" w:right="0"/>
      </w:pPr>
    </w:p>
    <w:p w14:paraId="78D82B0F" w14:textId="77777777" w:rsidR="0088199D" w:rsidRPr="00AB2920" w:rsidRDefault="008D5F00" w:rsidP="00AB2920">
      <w:pPr>
        <w:pStyle w:val="Heading2"/>
        <w:ind w:left="0" w:right="0"/>
      </w:pPr>
      <w:bookmarkStart w:id="22" w:name="_Toc516045495"/>
      <w:r w:rsidRPr="00AB2920">
        <w:t xml:space="preserve">2.8. </w:t>
      </w:r>
      <w:r w:rsidR="0088199D" w:rsidRPr="00AB2920">
        <w:t>Mjesto izvršenja ugovora</w:t>
      </w:r>
      <w:bookmarkEnd w:id="22"/>
    </w:p>
    <w:p w14:paraId="5A365A5C" w14:textId="1216B603" w:rsidR="004936FB" w:rsidRPr="00AB2920" w:rsidRDefault="0035673C" w:rsidP="00DF2005">
      <w:pPr>
        <w:pStyle w:val="NoSpacing"/>
        <w:ind w:left="0" w:right="0"/>
      </w:pPr>
      <w:r w:rsidRPr="00AB2920">
        <w:t xml:space="preserve">Mjesto izvršenja ugovora </w:t>
      </w:r>
      <w:r w:rsidR="005104BB" w:rsidRPr="00AB2920">
        <w:t>obuhvaća</w:t>
      </w:r>
      <w:r w:rsidR="00DF2005">
        <w:t xml:space="preserve"> lokacije izvođenja radova na Projektu:</w:t>
      </w:r>
    </w:p>
    <w:p w14:paraId="7235564F" w14:textId="77777777" w:rsidR="0035673C" w:rsidRPr="00AB2920" w:rsidRDefault="004936FB" w:rsidP="00AB2920">
      <w:pPr>
        <w:pStyle w:val="NoSpacing"/>
        <w:ind w:left="0" w:right="0"/>
        <w:rPr>
          <w:i/>
        </w:rPr>
      </w:pPr>
      <w:r w:rsidRPr="00AB2920">
        <w:tab/>
      </w:r>
      <w:r w:rsidRPr="00AB2920">
        <w:rPr>
          <w:i/>
        </w:rPr>
        <w:t>a) n</w:t>
      </w:r>
      <w:r w:rsidR="00767F26" w:rsidRPr="00AB2920">
        <w:rPr>
          <w:i/>
        </w:rPr>
        <w:t>aselja na području Grada Dugo Selo:</w:t>
      </w:r>
    </w:p>
    <w:p w14:paraId="033CFB35" w14:textId="77777777" w:rsidR="00767F26" w:rsidRPr="00AB2920" w:rsidRDefault="00767F26" w:rsidP="00AB2920">
      <w:pPr>
        <w:pStyle w:val="NoSpacing"/>
        <w:ind w:left="360" w:right="0"/>
      </w:pPr>
      <w:r w:rsidRPr="00AB2920">
        <w:t xml:space="preserve">Dugo Selo, </w:t>
      </w:r>
      <w:proofErr w:type="spellStart"/>
      <w:r w:rsidRPr="00AB2920">
        <w:t>Kopčevec</w:t>
      </w:r>
      <w:proofErr w:type="spellEnd"/>
      <w:r w:rsidRPr="00AB2920">
        <w:t xml:space="preserve">, </w:t>
      </w:r>
      <w:proofErr w:type="spellStart"/>
      <w:r w:rsidRPr="00AB2920">
        <w:t>Leprovica</w:t>
      </w:r>
      <w:proofErr w:type="spellEnd"/>
      <w:r w:rsidRPr="00AB2920">
        <w:t xml:space="preserve">, Mala </w:t>
      </w:r>
      <w:proofErr w:type="spellStart"/>
      <w:r w:rsidRPr="00AB2920">
        <w:t>Ostrna</w:t>
      </w:r>
      <w:proofErr w:type="spellEnd"/>
      <w:r w:rsidRPr="00AB2920">
        <w:t xml:space="preserve">, Velika </w:t>
      </w:r>
      <w:proofErr w:type="spellStart"/>
      <w:r w:rsidRPr="00AB2920">
        <w:t>Ostrna</w:t>
      </w:r>
      <w:proofErr w:type="spellEnd"/>
    </w:p>
    <w:p w14:paraId="557DBFF3" w14:textId="77777777" w:rsidR="00767F26" w:rsidRPr="00AB2920" w:rsidRDefault="004936FB" w:rsidP="00AB2920">
      <w:pPr>
        <w:pStyle w:val="NoSpacing"/>
        <w:ind w:left="0" w:right="0"/>
        <w:rPr>
          <w:i/>
        </w:rPr>
      </w:pPr>
      <w:r w:rsidRPr="00AB2920">
        <w:rPr>
          <w:i/>
        </w:rPr>
        <w:tab/>
        <w:t>b) n</w:t>
      </w:r>
      <w:r w:rsidR="00767F26" w:rsidRPr="00AB2920">
        <w:rPr>
          <w:i/>
        </w:rPr>
        <w:t xml:space="preserve">aselja na području Općine </w:t>
      </w:r>
      <w:proofErr w:type="spellStart"/>
      <w:r w:rsidR="00767F26" w:rsidRPr="00AB2920">
        <w:rPr>
          <w:i/>
        </w:rPr>
        <w:t>Rugvica</w:t>
      </w:r>
      <w:proofErr w:type="spellEnd"/>
      <w:r w:rsidR="00767F26" w:rsidRPr="00AB2920">
        <w:rPr>
          <w:i/>
        </w:rPr>
        <w:t>:</w:t>
      </w:r>
    </w:p>
    <w:p w14:paraId="5439A0C0" w14:textId="77777777" w:rsidR="00767F26" w:rsidRPr="00AB2920" w:rsidRDefault="00767F26" w:rsidP="00AB2920">
      <w:pPr>
        <w:pStyle w:val="NoSpacing"/>
        <w:ind w:left="360" w:right="0"/>
      </w:pPr>
      <w:proofErr w:type="spellStart"/>
      <w:r w:rsidRPr="00AB2920">
        <w:t>Rugvica</w:t>
      </w:r>
      <w:proofErr w:type="spellEnd"/>
      <w:r w:rsidRPr="00AB2920">
        <w:t xml:space="preserve">, </w:t>
      </w:r>
      <w:proofErr w:type="spellStart"/>
      <w:r w:rsidRPr="00AB2920">
        <w:t>Novaki</w:t>
      </w:r>
      <w:proofErr w:type="spellEnd"/>
      <w:r w:rsidRPr="00AB2920">
        <w:t xml:space="preserve"> </w:t>
      </w:r>
      <w:proofErr w:type="spellStart"/>
      <w:r w:rsidRPr="00AB2920">
        <w:t>Oborovski</w:t>
      </w:r>
      <w:proofErr w:type="spellEnd"/>
      <w:r w:rsidRPr="00AB2920">
        <w:t xml:space="preserve">, </w:t>
      </w:r>
      <w:proofErr w:type="spellStart"/>
      <w:r w:rsidRPr="00AB2920">
        <w:t>Črnec</w:t>
      </w:r>
      <w:proofErr w:type="spellEnd"/>
      <w:r w:rsidRPr="00AB2920">
        <w:t xml:space="preserve"> </w:t>
      </w:r>
      <w:proofErr w:type="spellStart"/>
      <w:r w:rsidRPr="00AB2920">
        <w:t>Rugvički</w:t>
      </w:r>
      <w:proofErr w:type="spellEnd"/>
      <w:r w:rsidRPr="00AB2920">
        <w:t xml:space="preserve">, </w:t>
      </w:r>
      <w:proofErr w:type="spellStart"/>
      <w:r w:rsidRPr="00AB2920">
        <w:t>Črnec</w:t>
      </w:r>
      <w:proofErr w:type="spellEnd"/>
      <w:r w:rsidRPr="00AB2920">
        <w:t xml:space="preserve"> Dugoselski, Donja Greda, </w:t>
      </w:r>
      <w:proofErr w:type="spellStart"/>
      <w:r w:rsidRPr="00AB2920">
        <w:t>Obedišće</w:t>
      </w:r>
      <w:proofErr w:type="spellEnd"/>
      <w:r w:rsidRPr="00AB2920">
        <w:t xml:space="preserve"> </w:t>
      </w:r>
      <w:proofErr w:type="spellStart"/>
      <w:r w:rsidRPr="00AB2920">
        <w:t>Ježevsko</w:t>
      </w:r>
      <w:proofErr w:type="spellEnd"/>
      <w:r w:rsidRPr="00AB2920">
        <w:t xml:space="preserve">, Ježevo, </w:t>
      </w:r>
      <w:proofErr w:type="spellStart"/>
      <w:r w:rsidRPr="00AB2920">
        <w:t>Nart</w:t>
      </w:r>
      <w:proofErr w:type="spellEnd"/>
      <w:r w:rsidRPr="00AB2920">
        <w:t xml:space="preserve"> Savski, </w:t>
      </w:r>
      <w:proofErr w:type="spellStart"/>
      <w:r w:rsidRPr="00AB2920">
        <w:t>Jalševec</w:t>
      </w:r>
      <w:proofErr w:type="spellEnd"/>
      <w:r w:rsidRPr="00AB2920">
        <w:t xml:space="preserve"> </w:t>
      </w:r>
      <w:proofErr w:type="spellStart"/>
      <w:r w:rsidRPr="00AB2920">
        <w:t>Nartski</w:t>
      </w:r>
      <w:proofErr w:type="spellEnd"/>
      <w:r w:rsidRPr="00AB2920">
        <w:t xml:space="preserve">, </w:t>
      </w:r>
      <w:proofErr w:type="spellStart"/>
      <w:r w:rsidRPr="00AB2920">
        <w:t>Dragošička</w:t>
      </w:r>
      <w:proofErr w:type="spellEnd"/>
      <w:r w:rsidRPr="00AB2920">
        <w:t xml:space="preserve">, </w:t>
      </w:r>
      <w:proofErr w:type="spellStart"/>
      <w:r w:rsidRPr="00AB2920">
        <w:t>Okunšćak</w:t>
      </w:r>
      <w:proofErr w:type="spellEnd"/>
      <w:r w:rsidRPr="00AB2920">
        <w:t xml:space="preserve">, Otok </w:t>
      </w:r>
      <w:proofErr w:type="spellStart"/>
      <w:r w:rsidRPr="00AB2920">
        <w:t>Nartski</w:t>
      </w:r>
      <w:proofErr w:type="spellEnd"/>
      <w:r w:rsidRPr="00AB2920">
        <w:t xml:space="preserve">, Čista Mlaka, </w:t>
      </w:r>
      <w:proofErr w:type="spellStart"/>
      <w:r w:rsidRPr="00AB2920">
        <w:t>Novaki</w:t>
      </w:r>
      <w:proofErr w:type="spellEnd"/>
      <w:r w:rsidRPr="00AB2920">
        <w:t xml:space="preserve"> </w:t>
      </w:r>
      <w:proofErr w:type="spellStart"/>
      <w:r w:rsidRPr="00AB2920">
        <w:t>Nartski</w:t>
      </w:r>
      <w:proofErr w:type="spellEnd"/>
      <w:r w:rsidRPr="00AB2920">
        <w:t xml:space="preserve">, Struga </w:t>
      </w:r>
      <w:proofErr w:type="spellStart"/>
      <w:r w:rsidRPr="00AB2920">
        <w:t>Nartska</w:t>
      </w:r>
      <w:proofErr w:type="spellEnd"/>
      <w:r w:rsidRPr="00AB2920">
        <w:t xml:space="preserve">, dio </w:t>
      </w:r>
      <w:proofErr w:type="spellStart"/>
      <w:r w:rsidRPr="00AB2920">
        <w:t>Trstenika</w:t>
      </w:r>
      <w:proofErr w:type="spellEnd"/>
      <w:r w:rsidRPr="00AB2920">
        <w:t xml:space="preserve"> </w:t>
      </w:r>
      <w:proofErr w:type="spellStart"/>
      <w:r w:rsidRPr="00AB2920">
        <w:t>Nartskog</w:t>
      </w:r>
      <w:proofErr w:type="spellEnd"/>
      <w:r w:rsidRPr="00AB2920">
        <w:t xml:space="preserve">, </w:t>
      </w:r>
      <w:proofErr w:type="spellStart"/>
      <w:r w:rsidRPr="00AB2920">
        <w:t>Hrušćica</w:t>
      </w:r>
      <w:proofErr w:type="spellEnd"/>
      <w:r w:rsidRPr="00AB2920">
        <w:t xml:space="preserve">, </w:t>
      </w:r>
      <w:proofErr w:type="spellStart"/>
      <w:r w:rsidR="002904A9" w:rsidRPr="00AB2920">
        <w:t>S</w:t>
      </w:r>
      <w:r w:rsidRPr="00AB2920">
        <w:t>op</w:t>
      </w:r>
      <w:proofErr w:type="spellEnd"/>
      <w:r w:rsidRPr="00AB2920">
        <w:t xml:space="preserve">, Otok </w:t>
      </w:r>
      <w:proofErr w:type="spellStart"/>
      <w:r w:rsidRPr="00AB2920">
        <w:t>Svibovski</w:t>
      </w:r>
      <w:proofErr w:type="spellEnd"/>
      <w:r w:rsidRPr="00AB2920">
        <w:t xml:space="preserve">, </w:t>
      </w:r>
      <w:proofErr w:type="spellStart"/>
      <w:r w:rsidRPr="00AB2920">
        <w:t>Svibje</w:t>
      </w:r>
      <w:proofErr w:type="spellEnd"/>
      <w:r w:rsidRPr="00AB2920">
        <w:t>.</w:t>
      </w:r>
    </w:p>
    <w:p w14:paraId="41D8BD91" w14:textId="77777777" w:rsidR="00767F26" w:rsidRPr="00AB2920" w:rsidRDefault="00767F26" w:rsidP="00AB2920">
      <w:pPr>
        <w:pStyle w:val="NoSpacing"/>
        <w:ind w:left="0" w:right="0"/>
      </w:pPr>
    </w:p>
    <w:p w14:paraId="602FC5FE" w14:textId="77777777" w:rsidR="002D36DE" w:rsidRPr="00AB2920" w:rsidRDefault="002D36DE" w:rsidP="00AB2920">
      <w:pPr>
        <w:pStyle w:val="NoSpacing"/>
        <w:ind w:left="0" w:right="0"/>
      </w:pPr>
    </w:p>
    <w:p w14:paraId="51B14A62" w14:textId="77777777" w:rsidR="0088199D" w:rsidRPr="00AB2920" w:rsidRDefault="008D5F00" w:rsidP="00AB2920">
      <w:pPr>
        <w:pStyle w:val="Heading2"/>
        <w:ind w:left="0" w:right="0"/>
      </w:pPr>
      <w:bookmarkStart w:id="23" w:name="_Toc516045496"/>
      <w:r w:rsidRPr="00AB2920">
        <w:t xml:space="preserve">2.9. </w:t>
      </w:r>
      <w:r w:rsidR="0088199D" w:rsidRPr="00AB2920">
        <w:t>Rok početka i završetka izvršenja ugovora</w:t>
      </w:r>
      <w:bookmarkEnd w:id="23"/>
    </w:p>
    <w:p w14:paraId="197F7C14" w14:textId="77777777" w:rsidR="00A96D6F" w:rsidRPr="00AB2920" w:rsidRDefault="00A96D6F" w:rsidP="00AB2920">
      <w:pPr>
        <w:pStyle w:val="NoSpacing"/>
        <w:ind w:left="0" w:right="0"/>
      </w:pPr>
    </w:p>
    <w:p w14:paraId="4AC7C303" w14:textId="4A20ADF7" w:rsidR="00857664" w:rsidRDefault="004057E2" w:rsidP="00AB2920">
      <w:pPr>
        <w:pStyle w:val="NoSpacing"/>
        <w:ind w:left="0" w:right="0"/>
      </w:pPr>
      <w:r>
        <w:t xml:space="preserve">Rok za </w:t>
      </w:r>
      <w:r w:rsidR="00DF2005">
        <w:t>izvođenje</w:t>
      </w:r>
      <w:r>
        <w:t xml:space="preserve"> radova počinje teći od pisane obavijesti Izvođaču radova koju dostavlja Inženjer najkasnije sedam (7) dana unaprijed.</w:t>
      </w:r>
    </w:p>
    <w:p w14:paraId="6C912952" w14:textId="77777777" w:rsidR="00857664" w:rsidRPr="00AB2920" w:rsidRDefault="00857664" w:rsidP="00AB2920">
      <w:pPr>
        <w:pStyle w:val="NoSpacing"/>
        <w:ind w:left="0" w:right="0"/>
      </w:pPr>
    </w:p>
    <w:p w14:paraId="77D13D79" w14:textId="5C4DCF7D" w:rsidR="004057E2" w:rsidRPr="00DF2005" w:rsidRDefault="00857664" w:rsidP="00AB2920">
      <w:pPr>
        <w:pStyle w:val="NoSpacing"/>
        <w:ind w:left="0" w:right="0"/>
      </w:pPr>
      <w:r w:rsidRPr="00AB2920">
        <w:t xml:space="preserve">Ukupno očekivano trajanje </w:t>
      </w:r>
      <w:r w:rsidR="00DF2005">
        <w:t>izvođenja</w:t>
      </w:r>
      <w:r w:rsidRPr="00AB2920">
        <w:t xml:space="preserve"> radova koji su predmet </w:t>
      </w:r>
      <w:r w:rsidR="004057E2">
        <w:t>ovog postupka javne nabave</w:t>
      </w:r>
      <w:r w:rsidRPr="00AB2920">
        <w:t xml:space="preserve"> </w:t>
      </w:r>
      <w:r w:rsidRPr="00DF2005">
        <w:t xml:space="preserve">je </w:t>
      </w:r>
      <w:r w:rsidR="00520B5A" w:rsidRPr="00DF2005">
        <w:rPr>
          <w:b/>
        </w:rPr>
        <w:t>trideset (30)</w:t>
      </w:r>
      <w:r w:rsidRPr="00DF2005">
        <w:rPr>
          <w:b/>
        </w:rPr>
        <w:t xml:space="preserve"> mjeseci</w:t>
      </w:r>
      <w:r w:rsidR="004057E2" w:rsidRPr="00DF2005">
        <w:t>, a isto je prikazano u tablici u nastavku:</w:t>
      </w:r>
    </w:p>
    <w:p w14:paraId="17EB29D3" w14:textId="755C7A6A" w:rsidR="00857664" w:rsidRDefault="004057E2" w:rsidP="00AB2920">
      <w:pPr>
        <w:pStyle w:val="NoSpacing"/>
        <w:ind w:left="0" w:right="0"/>
        <w:rPr>
          <w:highlight w:val="magenta"/>
        </w:rPr>
      </w:pPr>
      <w:r>
        <w:rPr>
          <w:highlight w:val="magenta"/>
        </w:rPr>
        <w:t xml:space="preserve"> </w:t>
      </w:r>
    </w:p>
    <w:tbl>
      <w:tblPr>
        <w:tblStyle w:val="GridTable1Light3"/>
        <w:tblW w:w="0" w:type="auto"/>
        <w:tblLook w:val="04A0" w:firstRow="1" w:lastRow="0" w:firstColumn="1" w:lastColumn="0" w:noHBand="0" w:noVBand="1"/>
      </w:tblPr>
      <w:tblGrid>
        <w:gridCol w:w="4531"/>
        <w:gridCol w:w="4531"/>
      </w:tblGrid>
      <w:tr w:rsidR="004057E2" w:rsidRPr="00AB2920" w14:paraId="60A9F74C" w14:textId="77777777" w:rsidTr="0000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560AB4" w14:textId="77777777" w:rsidR="004057E2" w:rsidRPr="00AB2920" w:rsidRDefault="004057E2" w:rsidP="00FA7033">
            <w:pPr>
              <w:pStyle w:val="NoSpacing"/>
              <w:ind w:left="0" w:right="0"/>
              <w:jc w:val="center"/>
            </w:pPr>
            <w:r w:rsidRPr="00AB2920">
              <w:t>FAZA PROJEKTA</w:t>
            </w:r>
          </w:p>
        </w:tc>
        <w:tc>
          <w:tcPr>
            <w:tcW w:w="4531" w:type="dxa"/>
          </w:tcPr>
          <w:p w14:paraId="34E56D97" w14:textId="77777777" w:rsidR="004057E2" w:rsidRPr="00AB2920" w:rsidRDefault="004057E2" w:rsidP="00FA7033">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4057E2" w:rsidRPr="00AB2920" w14:paraId="4A9DF161"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7380F659" w14:textId="5D717D5E" w:rsidR="004057E2" w:rsidRPr="00AB2920" w:rsidRDefault="00003A87" w:rsidP="00FA7033">
            <w:pPr>
              <w:pStyle w:val="NoSpacing"/>
              <w:ind w:left="0" w:right="0"/>
              <w:jc w:val="left"/>
              <w:rPr>
                <w:b w:val="0"/>
              </w:rPr>
            </w:pPr>
            <w:r>
              <w:rPr>
                <w:b w:val="0"/>
              </w:rPr>
              <w:t xml:space="preserve">1. </w:t>
            </w:r>
            <w:r w:rsidR="004057E2" w:rsidRPr="00AB2920">
              <w:rPr>
                <w:b w:val="0"/>
              </w:rPr>
              <w:t>Izvođenje radova, izrada izvedbenih projekata</w:t>
            </w:r>
          </w:p>
        </w:tc>
        <w:tc>
          <w:tcPr>
            <w:tcW w:w="4531" w:type="dxa"/>
          </w:tcPr>
          <w:p w14:paraId="3577A912" w14:textId="77777777" w:rsidR="004057E2" w:rsidRPr="00AB2920" w:rsidRDefault="004057E2"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26 mjeseci</w:t>
            </w:r>
          </w:p>
        </w:tc>
      </w:tr>
      <w:tr w:rsidR="004057E2" w:rsidRPr="00AB2920" w14:paraId="2EC9BA7F"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2841E7E9" w14:textId="6B64095C" w:rsidR="004057E2" w:rsidRPr="00AB2920" w:rsidRDefault="00003A87" w:rsidP="00FA7033">
            <w:pPr>
              <w:pStyle w:val="NoSpacing"/>
              <w:ind w:left="0" w:right="0"/>
              <w:jc w:val="left"/>
              <w:rPr>
                <w:b w:val="0"/>
              </w:rPr>
            </w:pPr>
            <w:r>
              <w:rPr>
                <w:b w:val="0"/>
              </w:rPr>
              <w:t xml:space="preserve">2. </w:t>
            </w:r>
            <w:r w:rsidR="004057E2" w:rsidRPr="00AB2920">
              <w:rPr>
                <w:b w:val="0"/>
              </w:rPr>
              <w:t>Ispitivanje, testovi po dovršetku, primopredaja</w:t>
            </w:r>
          </w:p>
        </w:tc>
        <w:tc>
          <w:tcPr>
            <w:tcW w:w="4531" w:type="dxa"/>
          </w:tcPr>
          <w:p w14:paraId="036AAF0A" w14:textId="77777777" w:rsidR="004057E2" w:rsidRPr="00AB2920" w:rsidRDefault="004057E2"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3 mjeseca</w:t>
            </w:r>
          </w:p>
        </w:tc>
      </w:tr>
      <w:tr w:rsidR="004057E2" w:rsidRPr="00AB2920" w14:paraId="7CC36AB7"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0C0465E5" w14:textId="2C21F389" w:rsidR="004057E2" w:rsidRPr="00AB2920" w:rsidRDefault="00003A87" w:rsidP="00FA7033">
            <w:pPr>
              <w:pStyle w:val="NoSpacing"/>
              <w:ind w:left="0" w:right="0"/>
              <w:jc w:val="left"/>
              <w:rPr>
                <w:b w:val="0"/>
              </w:rPr>
            </w:pPr>
            <w:r>
              <w:rPr>
                <w:b w:val="0"/>
              </w:rPr>
              <w:t xml:space="preserve">3. </w:t>
            </w:r>
            <w:r w:rsidR="004057E2" w:rsidRPr="00AB2920">
              <w:rPr>
                <w:b w:val="0"/>
              </w:rPr>
              <w:t>Izdavanje potvrde o dobrom izvršenju ugovora i izvješća o završetku</w:t>
            </w:r>
          </w:p>
        </w:tc>
        <w:tc>
          <w:tcPr>
            <w:tcW w:w="4531" w:type="dxa"/>
          </w:tcPr>
          <w:p w14:paraId="1FC5A7CF" w14:textId="3FDC159D" w:rsidR="004057E2" w:rsidRPr="00AB2920" w:rsidRDefault="004057E2"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1 mjesec</w:t>
            </w:r>
          </w:p>
        </w:tc>
      </w:tr>
      <w:tr w:rsidR="004057E2" w:rsidRPr="00AB2920" w14:paraId="0C253E7F"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3C9CD1E0" w14:textId="77777777" w:rsidR="00DF2005" w:rsidRDefault="00DF2005" w:rsidP="004057E2">
            <w:pPr>
              <w:pStyle w:val="NoSpacing"/>
              <w:ind w:left="0" w:right="0"/>
              <w:jc w:val="center"/>
              <w:rPr>
                <w:b w:val="0"/>
                <w:bCs w:val="0"/>
              </w:rPr>
            </w:pPr>
          </w:p>
          <w:p w14:paraId="6FE1E95C" w14:textId="449FAC2B" w:rsidR="004057E2" w:rsidRPr="00AB2920" w:rsidRDefault="004057E2" w:rsidP="004057E2">
            <w:pPr>
              <w:pStyle w:val="NoSpacing"/>
              <w:ind w:left="0" w:right="0"/>
              <w:jc w:val="center"/>
              <w:rPr>
                <w:bCs w:val="0"/>
              </w:rPr>
            </w:pPr>
            <w:r w:rsidRPr="00AB2920">
              <w:t>Pretpostavljeno vrijeme realizacije</w:t>
            </w:r>
          </w:p>
          <w:p w14:paraId="48C26A6E" w14:textId="0BDB4344" w:rsidR="004057E2" w:rsidRPr="00AB2920" w:rsidRDefault="004057E2" w:rsidP="004057E2">
            <w:pPr>
              <w:pStyle w:val="NoSpacing"/>
              <w:ind w:left="0" w:right="0"/>
              <w:jc w:val="center"/>
            </w:pPr>
          </w:p>
        </w:tc>
        <w:tc>
          <w:tcPr>
            <w:tcW w:w="4531" w:type="dxa"/>
          </w:tcPr>
          <w:p w14:paraId="6B69407E" w14:textId="77777777" w:rsidR="00003A87" w:rsidRDefault="00003A87" w:rsidP="004057E2">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p>
          <w:p w14:paraId="6579C91D" w14:textId="2D889282" w:rsidR="004057E2" w:rsidRPr="00AB2920" w:rsidRDefault="004057E2" w:rsidP="004057E2">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AB2920">
              <w:rPr>
                <w:b/>
              </w:rPr>
              <w:t>30 mjeseci</w:t>
            </w:r>
          </w:p>
        </w:tc>
      </w:tr>
    </w:tbl>
    <w:p w14:paraId="33B04105" w14:textId="77777777" w:rsidR="00857664" w:rsidRPr="00AB2920" w:rsidRDefault="00857664" w:rsidP="00AB2920">
      <w:pPr>
        <w:pStyle w:val="NoSpacing"/>
        <w:ind w:left="0" w:right="0"/>
        <w:rPr>
          <w:lang w:val="sl-SI"/>
        </w:rPr>
      </w:pPr>
    </w:p>
    <w:p w14:paraId="0BBB2D98" w14:textId="5AD4D4D1" w:rsidR="00857664" w:rsidRPr="00AB2920" w:rsidRDefault="004936FB" w:rsidP="00AB2920">
      <w:pPr>
        <w:pStyle w:val="NoSpacing"/>
        <w:ind w:left="0" w:right="0"/>
        <w:rPr>
          <w:lang w:val="sl-SI"/>
        </w:rPr>
      </w:pPr>
      <w:r w:rsidRPr="00AB2920">
        <w:rPr>
          <w:lang w:val="sl-SI"/>
        </w:rPr>
        <w:t xml:space="preserve">Točni datumi početka i završetka </w:t>
      </w:r>
      <w:r w:rsidR="004057E2">
        <w:rPr>
          <w:lang w:val="sl-SI"/>
        </w:rPr>
        <w:t>izvođenja radova</w:t>
      </w:r>
      <w:r w:rsidRPr="00AB2920">
        <w:rPr>
          <w:lang w:val="sl-SI"/>
        </w:rPr>
        <w:t xml:space="preserve"> će se, sukladno očekivanom </w:t>
      </w:r>
      <w:r w:rsidR="004057E2">
        <w:rPr>
          <w:lang w:val="sl-SI"/>
        </w:rPr>
        <w:t>gore navedenom trajanju</w:t>
      </w:r>
      <w:r w:rsidR="00CE3E12">
        <w:rPr>
          <w:lang w:val="sl-SI"/>
        </w:rPr>
        <w:t xml:space="preserve">, </w:t>
      </w:r>
      <w:r w:rsidR="004057E2">
        <w:rPr>
          <w:lang w:val="sl-SI"/>
        </w:rPr>
        <w:t>definirati Ugovorom o izvođenju radova.</w:t>
      </w:r>
    </w:p>
    <w:p w14:paraId="26D0CC5A" w14:textId="77777777" w:rsidR="004936FB" w:rsidRPr="00AB2920" w:rsidRDefault="004936FB" w:rsidP="00AB2920">
      <w:pPr>
        <w:pStyle w:val="NoSpacing"/>
        <w:ind w:left="0" w:right="0"/>
        <w:rPr>
          <w:lang w:val="sl-SI"/>
        </w:rPr>
      </w:pPr>
    </w:p>
    <w:p w14:paraId="333C7203" w14:textId="769FFD81" w:rsidR="004936FB" w:rsidRPr="00AB2920" w:rsidRDefault="004936FB" w:rsidP="00AB2920">
      <w:pPr>
        <w:pStyle w:val="NoSpacing"/>
        <w:ind w:left="0" w:right="0"/>
      </w:pPr>
      <w:r w:rsidRPr="00AB2920">
        <w:t xml:space="preserve">Očekivani datum početka </w:t>
      </w:r>
      <w:r w:rsidR="00DF2005">
        <w:t>izvođenja radova</w:t>
      </w:r>
      <w:r w:rsidRPr="00AB2920">
        <w:t xml:space="preserve"> je </w:t>
      </w:r>
      <w:r w:rsidRPr="00AB2920">
        <w:rPr>
          <w:b/>
        </w:rPr>
        <w:t>09/2018. godine.</w:t>
      </w:r>
      <w:r w:rsidRPr="00AB2920">
        <w:t xml:space="preserve"> </w:t>
      </w:r>
    </w:p>
    <w:p w14:paraId="30EEA459" w14:textId="7200E180" w:rsidR="004936FB" w:rsidRPr="00AB2920" w:rsidRDefault="004936FB" w:rsidP="00AB2920">
      <w:pPr>
        <w:pStyle w:val="NoSpacing"/>
        <w:ind w:left="0" w:right="0"/>
        <w:rPr>
          <w:b/>
        </w:rPr>
      </w:pPr>
      <w:r w:rsidRPr="00AB2920">
        <w:t xml:space="preserve">Očekivani datum završetka </w:t>
      </w:r>
      <w:r w:rsidR="00DF2005">
        <w:t xml:space="preserve">izvođenja radova </w:t>
      </w:r>
      <w:r w:rsidRPr="00AB2920">
        <w:t xml:space="preserve">je </w:t>
      </w:r>
      <w:r w:rsidRPr="00AB2920">
        <w:rPr>
          <w:b/>
        </w:rPr>
        <w:t>02/2021. godine.</w:t>
      </w:r>
    </w:p>
    <w:p w14:paraId="05FD0BF7" w14:textId="77777777" w:rsidR="004936FB" w:rsidRPr="00AB2920" w:rsidRDefault="004936FB" w:rsidP="00AB2920">
      <w:pPr>
        <w:pStyle w:val="NoSpacing"/>
        <w:ind w:left="0" w:right="0"/>
      </w:pPr>
    </w:p>
    <w:p w14:paraId="1F16E0FD" w14:textId="133FB60C" w:rsidR="00857664" w:rsidRPr="00AB2920" w:rsidRDefault="004057E2" w:rsidP="00AB2920">
      <w:pPr>
        <w:pStyle w:val="NoSpacing"/>
        <w:ind w:left="0" w:right="0"/>
      </w:pPr>
      <w:r>
        <w:rPr>
          <w:b/>
        </w:rPr>
        <w:t xml:space="preserve">Datum početka izvođenja radova ovisan je </w:t>
      </w:r>
      <w:r w:rsidRPr="00574160">
        <w:rPr>
          <w:b/>
        </w:rPr>
        <w:t>o konačnim suglasnostima za početak realizacije projekta, koje će biti izdane od PT1/PT2, te o provedbi javnih</w:t>
      </w:r>
      <w:r>
        <w:rPr>
          <w:b/>
        </w:rPr>
        <w:t xml:space="preserve"> nadmetanja za izvođenje radova koji su predmet ugovora. Svi navedeni datum i rokovi su indikativni.</w:t>
      </w:r>
    </w:p>
    <w:p w14:paraId="5B5B139C" w14:textId="77777777" w:rsidR="00942AD3" w:rsidRPr="00AB2920" w:rsidRDefault="00942AD3" w:rsidP="00AB2920">
      <w:pPr>
        <w:pStyle w:val="NoSpacing"/>
        <w:ind w:left="360" w:right="0"/>
        <w:jc w:val="center"/>
      </w:pPr>
    </w:p>
    <w:p w14:paraId="7371320B" w14:textId="210503E7" w:rsidR="00942AD3" w:rsidRPr="00AB2920" w:rsidRDefault="004057E2" w:rsidP="00AB2920">
      <w:pPr>
        <w:pStyle w:val="NoSpacing"/>
        <w:ind w:left="0" w:right="0"/>
      </w:pPr>
      <w:r>
        <w:t>Izvođač je suglasan i u obvezi je prilagoditi se s izvođenjem radova stvarnim rokovima početka i završetka realizacije projekta.</w:t>
      </w:r>
    </w:p>
    <w:p w14:paraId="0AC48639" w14:textId="77777777" w:rsidR="001B2A31" w:rsidRPr="00AB2920" w:rsidRDefault="001B2A31" w:rsidP="00AB2920">
      <w:pPr>
        <w:pStyle w:val="NoSpacing"/>
        <w:ind w:left="0" w:right="0"/>
      </w:pPr>
    </w:p>
    <w:p w14:paraId="305DDE19" w14:textId="77777777" w:rsidR="0088199D" w:rsidRPr="00AB2920" w:rsidRDefault="008D5F00" w:rsidP="00AB2920">
      <w:pPr>
        <w:pStyle w:val="Heading2"/>
        <w:ind w:left="0" w:right="0"/>
      </w:pPr>
      <w:bookmarkStart w:id="24" w:name="_Toc516045497"/>
      <w:r w:rsidRPr="00AB2920">
        <w:t xml:space="preserve">2.10. </w:t>
      </w:r>
      <w:r w:rsidR="0088199D" w:rsidRPr="00AB2920">
        <w:t>Opcije i moguća obnavljanja ugovora</w:t>
      </w:r>
      <w:bookmarkEnd w:id="24"/>
    </w:p>
    <w:p w14:paraId="1C1E3110" w14:textId="77777777" w:rsidR="00173F8C" w:rsidRPr="00AB2920" w:rsidRDefault="00173F8C" w:rsidP="00AB2920">
      <w:pPr>
        <w:pStyle w:val="NoSpacing"/>
        <w:ind w:left="0" w:right="0"/>
      </w:pPr>
      <w:r w:rsidRPr="00AB2920">
        <w:t>Nije primjenjivo.</w:t>
      </w:r>
    </w:p>
    <w:p w14:paraId="4D4CED55" w14:textId="77777777" w:rsidR="00520B5A" w:rsidRPr="00AB2920" w:rsidRDefault="00520B5A" w:rsidP="00AB2920">
      <w:pPr>
        <w:ind w:left="0" w:right="0"/>
      </w:pPr>
    </w:p>
    <w:p w14:paraId="1B39AA67" w14:textId="77777777" w:rsidR="0088199D" w:rsidRPr="00AB2920" w:rsidRDefault="0088199D" w:rsidP="00AB2920">
      <w:pPr>
        <w:pStyle w:val="Heading1"/>
        <w:ind w:left="0" w:right="0"/>
      </w:pPr>
      <w:bookmarkStart w:id="25" w:name="_Toc516045498"/>
      <w:r w:rsidRPr="00AB2920">
        <w:t xml:space="preserve">3. </w:t>
      </w:r>
      <w:r w:rsidR="00200721" w:rsidRPr="00AB2920">
        <w:t>OSNOVE ZA ISKLJUČENJE GOSPODARSKOG SUBJEKTA</w:t>
      </w:r>
      <w:bookmarkEnd w:id="25"/>
    </w:p>
    <w:p w14:paraId="0E4AE0B3" w14:textId="77777777" w:rsidR="000A1D10" w:rsidRPr="00AB2920" w:rsidRDefault="00A9095D" w:rsidP="00AB2920">
      <w:pPr>
        <w:pStyle w:val="Heading2"/>
        <w:ind w:left="0" w:right="0"/>
      </w:pPr>
      <w:bookmarkStart w:id="26" w:name="_Toc516045499"/>
      <w:r w:rsidRPr="00AB2920">
        <w:t xml:space="preserve">3.1. </w:t>
      </w:r>
      <w:r w:rsidR="00200721" w:rsidRPr="00AB2920">
        <w:t>Obvezne osnove za isključenje gospodarskog subjekta</w:t>
      </w:r>
      <w:bookmarkEnd w:id="26"/>
    </w:p>
    <w:p w14:paraId="699AFE1A" w14:textId="77777777" w:rsidR="00A420CE" w:rsidRPr="00AB2920" w:rsidRDefault="008569ED" w:rsidP="00AB2920">
      <w:pPr>
        <w:pStyle w:val="NoSpacing"/>
        <w:ind w:left="0" w:right="0"/>
        <w:rPr>
          <w:b/>
          <w:i/>
        </w:rPr>
      </w:pPr>
      <w:r w:rsidRPr="00AB2920">
        <w:rPr>
          <w:b/>
          <w:i/>
        </w:rPr>
        <w:t>3.1.</w:t>
      </w:r>
      <w:r w:rsidR="00811F17" w:rsidRPr="00AB2920">
        <w:rPr>
          <w:b/>
          <w:i/>
        </w:rPr>
        <w:t>1. Naručitelj je obvezan u bilo kojem trenutku tijekom postupka javne nabave isključiti gospodarskog subjekta iz postupka javne nabave ako utvrdi da:</w:t>
      </w:r>
    </w:p>
    <w:p w14:paraId="7A132BCB" w14:textId="77777777" w:rsidR="00520B5A" w:rsidRPr="00AB2920" w:rsidRDefault="00520B5A" w:rsidP="00AB2920">
      <w:pPr>
        <w:pStyle w:val="NoSpacing"/>
        <w:ind w:left="0" w:right="0"/>
        <w:rPr>
          <w:b/>
          <w:i/>
        </w:rPr>
      </w:pPr>
    </w:p>
    <w:p w14:paraId="4C8410B8" w14:textId="77777777" w:rsidR="00811F17" w:rsidRPr="00AB2920" w:rsidRDefault="00811F17" w:rsidP="00AB2920">
      <w:pPr>
        <w:pStyle w:val="NoSpacing"/>
        <w:ind w:left="0" w:right="0"/>
        <w:rPr>
          <w:b/>
          <w:i/>
        </w:rPr>
      </w:pPr>
      <w:r w:rsidRPr="00AB2920">
        <w:tab/>
      </w:r>
      <w:r w:rsidR="00E5630A" w:rsidRPr="00AB2920">
        <w:rPr>
          <w:b/>
          <w:i/>
        </w:rPr>
        <w:t>3.1.1.1</w:t>
      </w:r>
      <w:r w:rsidRPr="00AB2920">
        <w:rPr>
          <w:b/>
          <w:i/>
        </w:rPr>
        <w:t xml:space="preserve">) je gospodarski subjekt koji ima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w:t>
      </w:r>
      <w:r w:rsidR="002A196C" w:rsidRPr="00AB2920">
        <w:rPr>
          <w:b/>
          <w:i/>
        </w:rPr>
        <w:t>gospodarskog subjekta i koja je državljanin Republike Hrvatske pravomoćnom presudom osuđena za:</w:t>
      </w:r>
    </w:p>
    <w:p w14:paraId="018233FF" w14:textId="77777777" w:rsidR="002A196C" w:rsidRPr="00AB2920" w:rsidRDefault="002A196C" w:rsidP="00AB2920">
      <w:pPr>
        <w:pStyle w:val="NoSpacing"/>
        <w:ind w:left="0" w:right="0"/>
      </w:pPr>
    </w:p>
    <w:p w14:paraId="7B11663F" w14:textId="77777777" w:rsidR="002A196C" w:rsidRPr="00AB2920" w:rsidRDefault="002A196C" w:rsidP="00AB2920">
      <w:pPr>
        <w:pStyle w:val="NoSpacing"/>
        <w:ind w:left="0" w:right="0"/>
      </w:pPr>
      <w:r w:rsidRPr="00AB2920">
        <w:tab/>
        <w:t>a) sudjelovanje u zločinačkoj organizaciji, na temelju</w:t>
      </w:r>
    </w:p>
    <w:p w14:paraId="658C69F5" w14:textId="77777777" w:rsidR="002A196C" w:rsidRPr="00AB2920" w:rsidRDefault="002A196C" w:rsidP="00AB2920">
      <w:pPr>
        <w:pStyle w:val="NoSpacing"/>
        <w:ind w:left="0" w:right="0"/>
      </w:pPr>
      <w:r w:rsidRPr="00AB2920">
        <w:tab/>
      </w:r>
      <w:r w:rsidRPr="00AB2920">
        <w:tab/>
        <w:t>- članka 328. (zločinačko udruženje) i članka 329. (počinjenje kaznenog djela u sastavu zločinačkog udruženja) Kaznenog zakona</w:t>
      </w:r>
    </w:p>
    <w:p w14:paraId="56C9D71C" w14:textId="77777777" w:rsidR="002A196C" w:rsidRPr="00AB2920" w:rsidRDefault="002A196C" w:rsidP="00AB2920">
      <w:pPr>
        <w:pStyle w:val="NoSpacing"/>
        <w:ind w:left="0" w:right="0"/>
      </w:pPr>
      <w:r w:rsidRPr="00AB2920">
        <w:tab/>
      </w:r>
      <w:r w:rsidRPr="00AB2920">
        <w:tab/>
        <w:t>- članka 333. (udruživanje za počinjenje kaznenih djela) iz Kaznenog zakona (NN, br. 110/97, 27/98, 50/00, 129/00, 51/01, 111/03, 190/03, 105/04, 84/05, 71/06, 110/07, 152/08, 57/11, 77/11 i 143/12)</w:t>
      </w:r>
    </w:p>
    <w:p w14:paraId="184E37B9" w14:textId="77777777" w:rsidR="002A196C" w:rsidRPr="00AB2920" w:rsidRDefault="002A196C" w:rsidP="00AB2920">
      <w:pPr>
        <w:pStyle w:val="NoSpacing"/>
        <w:ind w:left="0" w:right="0"/>
      </w:pPr>
    </w:p>
    <w:p w14:paraId="0BBC72ED" w14:textId="77777777" w:rsidR="002A196C" w:rsidRPr="00AB2920" w:rsidRDefault="002A196C" w:rsidP="00AB2920">
      <w:pPr>
        <w:pStyle w:val="NoSpacing"/>
        <w:ind w:left="0" w:right="0"/>
      </w:pPr>
      <w:r w:rsidRPr="00AB2920">
        <w:tab/>
        <w:t>b) korupciju, na temelju</w:t>
      </w:r>
    </w:p>
    <w:p w14:paraId="5791A2D9" w14:textId="77777777" w:rsidR="002A196C" w:rsidRPr="00AB2920" w:rsidRDefault="002A196C" w:rsidP="00AB2920">
      <w:pPr>
        <w:pStyle w:val="NoSpacing"/>
        <w:ind w:left="0" w:right="0"/>
      </w:pPr>
      <w:r w:rsidRPr="00AB2920">
        <w:tab/>
      </w:r>
      <w:r w:rsidRPr="00AB2920">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14:paraId="092133E1" w14:textId="77777777" w:rsidR="002A196C" w:rsidRPr="00AB2920" w:rsidRDefault="002A196C" w:rsidP="00AB2920">
      <w:pPr>
        <w:pStyle w:val="NoSpacing"/>
        <w:ind w:left="0" w:right="0"/>
      </w:pPr>
      <w:r w:rsidRPr="00AB2920">
        <w:tab/>
      </w:r>
      <w:r w:rsidRPr="00AB2920">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59CFF86F" w14:textId="77777777" w:rsidR="00631255" w:rsidRPr="00AB2920" w:rsidRDefault="00631255" w:rsidP="00AB2920">
      <w:pPr>
        <w:pStyle w:val="NoSpacing"/>
        <w:ind w:left="0" w:right="0"/>
      </w:pPr>
    </w:p>
    <w:p w14:paraId="1A7A8EEC" w14:textId="77777777" w:rsidR="00631255" w:rsidRPr="00AB2920" w:rsidRDefault="00631255" w:rsidP="00AB2920">
      <w:pPr>
        <w:pStyle w:val="NoSpacing"/>
        <w:ind w:left="0" w:right="0"/>
      </w:pPr>
      <w:r w:rsidRPr="00AB2920">
        <w:tab/>
        <w:t>c) prijevaru, na temelju</w:t>
      </w:r>
    </w:p>
    <w:p w14:paraId="6AC9A9FB" w14:textId="77777777" w:rsidR="00631255" w:rsidRPr="00AB2920" w:rsidRDefault="00631255" w:rsidP="00AB2920">
      <w:pPr>
        <w:pStyle w:val="NoSpacing"/>
        <w:ind w:left="0" w:right="0"/>
      </w:pPr>
      <w:r w:rsidRPr="00AB2920">
        <w:tab/>
      </w:r>
      <w:r w:rsidRPr="00AB2920">
        <w:tab/>
        <w:t>- članka 236. (prijevara), članka 247. (prijevara u gospodarskom poslovanju), članka 256. (utaja poreza ili carine) i članka 258. (subvencijska prijevara) Kaznenog zakona</w:t>
      </w:r>
    </w:p>
    <w:p w14:paraId="558AEF81" w14:textId="77777777" w:rsidR="00631255" w:rsidRPr="00AB2920" w:rsidRDefault="00631255" w:rsidP="00AB2920">
      <w:pPr>
        <w:pStyle w:val="NoSpacing"/>
        <w:ind w:left="0" w:right="0"/>
      </w:pPr>
      <w:r w:rsidRPr="00AB2920">
        <w:tab/>
      </w:r>
      <w:r w:rsidRPr="00AB2920">
        <w:tab/>
        <w:t>- članka 224. (prijevara), članka 293. (prijevara u gospodarskom poslovanju) i članka 286. (utaja poreza i drugih davanja) iz Kaznenog zakona (NN, br. 110/97, 27/98, 50/00, 129/00, 51/01, 111/03, 190/03, 105/04, 84/05, 71/06, 110/07, 152/08, 57/11, 77/11 i 143/12)</w:t>
      </w:r>
    </w:p>
    <w:p w14:paraId="4E13024D" w14:textId="77777777" w:rsidR="00631255" w:rsidRPr="00AB2920" w:rsidRDefault="00631255" w:rsidP="00AB2920">
      <w:pPr>
        <w:pStyle w:val="NoSpacing"/>
        <w:ind w:left="0" w:right="0"/>
      </w:pPr>
    </w:p>
    <w:p w14:paraId="4A4C2707" w14:textId="77777777" w:rsidR="00631255" w:rsidRPr="00AB2920" w:rsidRDefault="00631255" w:rsidP="00AB2920">
      <w:pPr>
        <w:pStyle w:val="NoSpacing"/>
        <w:ind w:left="0" w:right="0"/>
      </w:pPr>
      <w:r w:rsidRPr="00AB2920">
        <w:tab/>
        <w:t>d) terorizam ili kaznena djela povezana s terorističkim aktivnostima, na temelju</w:t>
      </w:r>
    </w:p>
    <w:p w14:paraId="66821653" w14:textId="77777777" w:rsidR="00631255" w:rsidRPr="00AB2920" w:rsidRDefault="00631255" w:rsidP="00AB2920">
      <w:pPr>
        <w:pStyle w:val="NoSpacing"/>
        <w:ind w:left="0" w:right="0"/>
      </w:pPr>
      <w:r w:rsidRPr="00AB2920">
        <w:lastRenderedPageBreak/>
        <w:tab/>
      </w:r>
      <w:r w:rsidRPr="00AB2920">
        <w:tab/>
        <w:t>- članka 97. (terorizam), članka 99. (javno poticanje na terorizam), članka 100. (novačenje za terorizam), članka 101. (obuka za terorizam) i članka 102. (terorističko udruženje) Kaznenog zakona</w:t>
      </w:r>
    </w:p>
    <w:p w14:paraId="279F65BD" w14:textId="77777777" w:rsidR="00631255" w:rsidRPr="00AB2920" w:rsidRDefault="00631255" w:rsidP="00AB2920">
      <w:pPr>
        <w:pStyle w:val="NoSpacing"/>
        <w:ind w:left="0" w:right="0"/>
      </w:pPr>
      <w:r w:rsidRPr="00AB2920">
        <w:tab/>
      </w:r>
      <w:r w:rsidRPr="00AB2920">
        <w:tab/>
        <w:t>- članka 169. (terorizam), članka 169.a (javno poticanje na terorizam) i članka 169.b (novačenje i obuka za terorizam) iz Kaznenog zakona (NN, br. 110/97, 27/98, 50/00, 129/00, 51/01, 111/03, 190/03, 105/04, 84/05, 71/06, 110/07, 152/08, 57/11, 77/11 i 143/12)</w:t>
      </w:r>
    </w:p>
    <w:p w14:paraId="290ED99B" w14:textId="77777777" w:rsidR="00631255" w:rsidRPr="00AB2920" w:rsidRDefault="00631255" w:rsidP="00AB2920">
      <w:pPr>
        <w:pStyle w:val="NoSpacing"/>
        <w:ind w:left="0" w:right="0"/>
      </w:pPr>
    </w:p>
    <w:p w14:paraId="39BECFE6" w14:textId="77777777" w:rsidR="00631255" w:rsidRPr="00AB2920" w:rsidRDefault="00631255" w:rsidP="00AB2920">
      <w:pPr>
        <w:pStyle w:val="NoSpacing"/>
        <w:ind w:left="0" w:right="0"/>
      </w:pPr>
      <w:r w:rsidRPr="00AB2920">
        <w:tab/>
        <w:t>e) pranje novca ili financiranje terorizma, na temelju</w:t>
      </w:r>
    </w:p>
    <w:p w14:paraId="683A740F" w14:textId="77777777" w:rsidR="00631255" w:rsidRPr="00AB2920" w:rsidRDefault="00631255" w:rsidP="00AB2920">
      <w:pPr>
        <w:pStyle w:val="NoSpacing"/>
        <w:ind w:left="0" w:right="0"/>
      </w:pPr>
      <w:r w:rsidRPr="00AB2920">
        <w:tab/>
      </w:r>
      <w:r w:rsidRPr="00AB2920">
        <w:tab/>
        <w:t>- članka 98. (financiranje terorizma) i članka 265. (pranje novca) Kaznenog zakona</w:t>
      </w:r>
    </w:p>
    <w:p w14:paraId="2583448F" w14:textId="77777777" w:rsidR="00631255" w:rsidRPr="00AB2920" w:rsidRDefault="00631255" w:rsidP="00AB2920">
      <w:pPr>
        <w:pStyle w:val="NoSpacing"/>
        <w:ind w:left="0" w:right="0"/>
      </w:pPr>
      <w:r w:rsidRPr="00AB2920">
        <w:tab/>
      </w:r>
      <w:r w:rsidRPr="00AB2920">
        <w:tab/>
        <w:t>- članka 279. (pranje novca) iz Kaznenog zakona (NN, br. 110/97, 27/98, 50/00, 129/00, 51/01, 111/03, 190/03, 105/04, 84/05, 71/06, 110/07, 152/08, 57/11, 77/11 i 143/12)</w:t>
      </w:r>
    </w:p>
    <w:p w14:paraId="37E9E503" w14:textId="77777777" w:rsidR="00631255" w:rsidRPr="00AB2920" w:rsidRDefault="00631255" w:rsidP="00AB2920">
      <w:pPr>
        <w:pStyle w:val="NoSpacing"/>
        <w:ind w:left="0" w:right="0"/>
      </w:pPr>
    </w:p>
    <w:p w14:paraId="23036D5F" w14:textId="77777777" w:rsidR="00631255" w:rsidRPr="00AB2920" w:rsidRDefault="00631255" w:rsidP="00AB2920">
      <w:pPr>
        <w:pStyle w:val="NoSpacing"/>
        <w:ind w:left="0" w:right="0"/>
      </w:pPr>
      <w:r w:rsidRPr="00AB2920">
        <w:tab/>
        <w:t>f) dječji rad ili druge oblike trgovanja ljudima, na temelju</w:t>
      </w:r>
    </w:p>
    <w:p w14:paraId="5587A1B6" w14:textId="77777777" w:rsidR="00631255" w:rsidRPr="00AB2920" w:rsidRDefault="00631255" w:rsidP="00AB2920">
      <w:pPr>
        <w:pStyle w:val="NoSpacing"/>
        <w:ind w:left="0" w:right="0"/>
      </w:pPr>
      <w:r w:rsidRPr="00AB2920">
        <w:tab/>
      </w:r>
      <w:r w:rsidRPr="00AB2920">
        <w:tab/>
        <w:t>- članka 106. (trgovanje ljudima) Kaznenog zakona</w:t>
      </w:r>
    </w:p>
    <w:p w14:paraId="4F53B8E7" w14:textId="77777777" w:rsidR="00631255" w:rsidRPr="00AB2920" w:rsidRDefault="00631255" w:rsidP="00AB2920">
      <w:pPr>
        <w:pStyle w:val="NoSpacing"/>
        <w:ind w:left="0" w:right="0"/>
      </w:pPr>
      <w:r w:rsidRPr="00AB2920">
        <w:tab/>
      </w:r>
      <w:r w:rsidRPr="00AB2920">
        <w:tab/>
        <w:t>- članka 175. (trgovanje ljudima i ropstvo) iz Kaznenog zakona (NN, br. 110/97, 27/98, 50/00, 129/00, 51/01, 111/03, 190/03, 105/04, 84/05, 71/06, 110/07, 152/08, 57/11, 77/11 i 143/12), ili</w:t>
      </w:r>
    </w:p>
    <w:p w14:paraId="59E96470" w14:textId="77777777" w:rsidR="00631255" w:rsidRPr="00AB2920" w:rsidRDefault="00631255" w:rsidP="00AB2920">
      <w:pPr>
        <w:pStyle w:val="NoSpacing"/>
        <w:ind w:left="0" w:right="0"/>
      </w:pPr>
    </w:p>
    <w:p w14:paraId="69BEF374" w14:textId="77777777" w:rsidR="00E20477" w:rsidRPr="00AB2920" w:rsidRDefault="00631255" w:rsidP="00AB2920">
      <w:pPr>
        <w:pStyle w:val="NoSpacing"/>
        <w:ind w:left="0" w:right="0"/>
        <w:rPr>
          <w:b/>
          <w:i/>
        </w:rPr>
      </w:pPr>
      <w:r w:rsidRPr="00AB2920">
        <w:tab/>
      </w:r>
      <w:r w:rsidR="00D5464B" w:rsidRPr="00AB2920">
        <w:rPr>
          <w:b/>
          <w:i/>
        </w:rPr>
        <w:t>3.1.1.2</w:t>
      </w:r>
      <w:r w:rsidRPr="00AB2920">
        <w:rPr>
          <w:b/>
          <w:i/>
        </w:rPr>
        <w:t xml:space="preserve">) je gospodarski subjekt koji nema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AB2920">
        <w:rPr>
          <w:b/>
          <w:i/>
        </w:rPr>
        <w:t xml:space="preserve">pravomoćnom presudom osuđena za kaznena djela iz točke </w:t>
      </w:r>
      <w:r w:rsidR="00E5630A" w:rsidRPr="00AB2920">
        <w:rPr>
          <w:b/>
          <w:i/>
        </w:rPr>
        <w:t>3.1.</w:t>
      </w:r>
      <w:r w:rsidR="00E20477" w:rsidRPr="00AB2920">
        <w:rPr>
          <w:b/>
          <w:i/>
        </w:rPr>
        <w:t>1.</w:t>
      </w:r>
      <w:r w:rsidR="00E5630A" w:rsidRPr="00AB2920">
        <w:rPr>
          <w:b/>
          <w:i/>
        </w:rPr>
        <w:t xml:space="preserve">1. </w:t>
      </w:r>
      <w:proofErr w:type="spellStart"/>
      <w:r w:rsidR="00E20477" w:rsidRPr="00AB2920">
        <w:rPr>
          <w:b/>
          <w:i/>
        </w:rPr>
        <w:t>podtočaka</w:t>
      </w:r>
      <w:proofErr w:type="spellEnd"/>
      <w:r w:rsidR="00E20477" w:rsidRPr="00AB2920">
        <w:rPr>
          <w:b/>
          <w:i/>
        </w:rPr>
        <w:t xml:space="preserve"> od a) do f) ove </w:t>
      </w:r>
      <w:r w:rsidR="00E5630A" w:rsidRPr="00AB2920">
        <w:rPr>
          <w:b/>
          <w:i/>
        </w:rPr>
        <w:t>Dokumentacije o nabavi</w:t>
      </w:r>
      <w:r w:rsidR="00E20477" w:rsidRPr="00AB2920">
        <w:rPr>
          <w:b/>
          <w:i/>
        </w:rPr>
        <w:t xml:space="preserve"> i za odgovarajuća kaznena djela koja, prema nacionalnim propisima države poslovnog </w:t>
      </w:r>
      <w:proofErr w:type="spellStart"/>
      <w:r w:rsidR="00E20477" w:rsidRPr="00AB2920">
        <w:rPr>
          <w:b/>
          <w:i/>
        </w:rPr>
        <w:t>nastana</w:t>
      </w:r>
      <w:proofErr w:type="spellEnd"/>
      <w:r w:rsidR="00E20477" w:rsidRPr="00AB2920">
        <w:rPr>
          <w:b/>
          <w:i/>
        </w:rPr>
        <w:t xml:space="preserve"> gospodarskog subjekta, odnosno države čiji je osoba državljanin, obuhvaćaju razloge za isključenje iz članka 57. stavka 1. točaka (a) do (f) Direktive 2014/24/EU.</w:t>
      </w:r>
    </w:p>
    <w:p w14:paraId="5D8E9004" w14:textId="77777777" w:rsidR="00E20477" w:rsidRPr="00AB2920" w:rsidRDefault="00E20477" w:rsidP="00AB2920">
      <w:pPr>
        <w:pStyle w:val="NoSpacing"/>
        <w:ind w:left="0" w:right="0"/>
      </w:pPr>
    </w:p>
    <w:p w14:paraId="4137D25A" w14:textId="77777777" w:rsidR="00631255" w:rsidRPr="00AB2920" w:rsidRDefault="00E20477" w:rsidP="00AB2920">
      <w:pPr>
        <w:pStyle w:val="NoSpacing"/>
        <w:ind w:left="0" w:right="0"/>
      </w:pPr>
      <w:r w:rsidRPr="00AB2920">
        <w:t xml:space="preserve">Odredbe točke  3.1.1. ove </w:t>
      </w:r>
      <w:r w:rsidR="00CF2069" w:rsidRPr="00AB2920">
        <w:t>D</w:t>
      </w:r>
      <w:r w:rsidRPr="00AB2920">
        <w:t xml:space="preserve">okumentacije o nabavi odnose se i na </w:t>
      </w:r>
      <w:proofErr w:type="spellStart"/>
      <w:r w:rsidRPr="00AB2920">
        <w:t>podugovaratelje</w:t>
      </w:r>
      <w:proofErr w:type="spellEnd"/>
      <w:r w:rsidRPr="00AB2920">
        <w:t>.</w:t>
      </w:r>
    </w:p>
    <w:p w14:paraId="158DABED" w14:textId="77777777" w:rsidR="00E20477" w:rsidRPr="00AB2920" w:rsidRDefault="00E204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770965C8" w14:textId="77777777" w:rsidR="00221D04" w:rsidRPr="00AB2920" w:rsidRDefault="00221D04" w:rsidP="00AB2920">
      <w:pPr>
        <w:pStyle w:val="NoSpacing"/>
        <w:ind w:left="0" w:right="0"/>
      </w:pPr>
    </w:p>
    <w:p w14:paraId="3E929CD2" w14:textId="77777777" w:rsidR="00221D04" w:rsidRPr="00AB2920" w:rsidRDefault="00221D04" w:rsidP="00AB2920">
      <w:pPr>
        <w:pStyle w:val="NoSpacing"/>
        <w:ind w:left="0" w:right="0"/>
      </w:pPr>
      <w:r w:rsidRPr="00AB2920">
        <w:t xml:space="preserve">Odredbe točke 3.1.1. ove </w:t>
      </w:r>
      <w:r w:rsidR="00CF206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997052D" w14:textId="77777777" w:rsidR="00221D04" w:rsidRPr="00AB2920" w:rsidRDefault="00221D04" w:rsidP="00AB2920">
      <w:pPr>
        <w:pStyle w:val="NoSpacing"/>
        <w:ind w:left="0" w:right="0"/>
      </w:pPr>
    </w:p>
    <w:p w14:paraId="51AE3D81" w14:textId="77777777" w:rsidR="00221D04" w:rsidRPr="00AB2920" w:rsidRDefault="00221D04" w:rsidP="00AB2920">
      <w:pPr>
        <w:pStyle w:val="NoSpacing"/>
        <w:ind w:left="0" w:right="0"/>
      </w:pPr>
      <w:r w:rsidRPr="00AB2920">
        <w:t xml:space="preserve">Gospodarski subjekt kod kojeg su ostvarene osnove za isključenje iz točke 3.1.1.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247A5382" w14:textId="77777777" w:rsidR="002418F6" w:rsidRPr="00AB2920" w:rsidRDefault="002418F6" w:rsidP="00AB2920">
      <w:pPr>
        <w:pStyle w:val="NoSpacing"/>
        <w:ind w:left="0" w:right="0"/>
      </w:pPr>
    </w:p>
    <w:p w14:paraId="03E26D4F" w14:textId="77777777" w:rsidR="00221D04" w:rsidRPr="00AB2920" w:rsidRDefault="00221D04" w:rsidP="00AB2920">
      <w:pPr>
        <w:pStyle w:val="NoSpacing"/>
        <w:ind w:left="0" w:right="0"/>
      </w:pPr>
      <w:r w:rsidRPr="00AB2920">
        <w:t>Poduzimanje mjera gospodarski subjekt dokazuje:</w:t>
      </w:r>
    </w:p>
    <w:p w14:paraId="20882354" w14:textId="77777777" w:rsidR="00221D04" w:rsidRPr="00AB2920" w:rsidRDefault="00221D04" w:rsidP="005D4544">
      <w:pPr>
        <w:pStyle w:val="NoSpacing"/>
        <w:numPr>
          <w:ilvl w:val="0"/>
          <w:numId w:val="21"/>
        </w:numPr>
        <w:ind w:right="0"/>
      </w:pPr>
      <w:r w:rsidRPr="00AB2920">
        <w:t>plaćanjem naknade štete ili poduzimanjem drugih odgovarajućih mjera u cilju plaćanja naknade štete prouzročene kaznenim djelom ili propustom</w:t>
      </w:r>
    </w:p>
    <w:p w14:paraId="21C006C3" w14:textId="77777777" w:rsidR="00221D04" w:rsidRPr="00AB2920" w:rsidRDefault="00221D04" w:rsidP="005D4544">
      <w:pPr>
        <w:pStyle w:val="NoSpacing"/>
        <w:numPr>
          <w:ilvl w:val="0"/>
          <w:numId w:val="21"/>
        </w:numPr>
        <w:ind w:right="0"/>
      </w:pPr>
      <w:r w:rsidRPr="00AB2920">
        <w:t>aktivnom suradnjom s nadležnim istražnim tijelima radi potpunog razjašnjenja činjenica i okolnosti u vezi s kaznenim djelom ili propustom</w:t>
      </w:r>
    </w:p>
    <w:p w14:paraId="5ED037FC" w14:textId="77777777" w:rsidR="00221D04" w:rsidRPr="00AB2920" w:rsidRDefault="00221D04" w:rsidP="005D4544">
      <w:pPr>
        <w:pStyle w:val="NoSpacing"/>
        <w:numPr>
          <w:ilvl w:val="0"/>
          <w:numId w:val="21"/>
        </w:numPr>
        <w:ind w:right="0"/>
      </w:pPr>
      <w:r w:rsidRPr="00AB2920">
        <w:t>odgovarajućim tehničkim, organizacijskim i kadrovskim mjerama radi sprečavanja daljnjih kaznenih djela ili propusta.</w:t>
      </w:r>
    </w:p>
    <w:p w14:paraId="7500B3E2" w14:textId="77777777" w:rsidR="002418F6" w:rsidRPr="00AB2920" w:rsidRDefault="002418F6" w:rsidP="00AB2920">
      <w:pPr>
        <w:pStyle w:val="NoSpacing"/>
        <w:ind w:left="0" w:right="0"/>
      </w:pPr>
    </w:p>
    <w:p w14:paraId="3701D02D" w14:textId="77777777" w:rsidR="002418F6" w:rsidRPr="00AB2920" w:rsidRDefault="002418F6" w:rsidP="00AB2920">
      <w:pPr>
        <w:pStyle w:val="NoSpacing"/>
        <w:ind w:left="0" w:right="0"/>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5B9C178D" w14:textId="77777777" w:rsidR="002418F6" w:rsidRPr="00AB2920" w:rsidRDefault="002418F6" w:rsidP="00AB2920">
      <w:pPr>
        <w:pStyle w:val="NoSpacing"/>
        <w:ind w:left="0" w:right="0"/>
      </w:pPr>
      <w:r w:rsidRPr="00AB2920">
        <w:t>Naručitelj neće isključiti iz postupka javne nabave gospodarskog subjekta ako je ocijenjeno da su poduzete mjere primjerene.</w:t>
      </w:r>
    </w:p>
    <w:p w14:paraId="0E4067D3" w14:textId="77777777" w:rsidR="002418F6" w:rsidRPr="00AB2920" w:rsidRDefault="002418F6" w:rsidP="00AB2920">
      <w:pPr>
        <w:pStyle w:val="NoSpacing"/>
        <w:ind w:left="0" w:right="0"/>
      </w:pPr>
    </w:p>
    <w:p w14:paraId="57DBB6D5" w14:textId="77777777" w:rsidR="002418F6" w:rsidRPr="00AB2920" w:rsidRDefault="002418F6" w:rsidP="00AB2920">
      <w:pPr>
        <w:pStyle w:val="NoSpacing"/>
        <w:ind w:left="0" w:right="0"/>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2301F787" w14:textId="77777777" w:rsidR="002418F6" w:rsidRPr="00AB2920" w:rsidRDefault="002418F6" w:rsidP="00AB2920">
      <w:pPr>
        <w:pStyle w:val="NoSpacing"/>
        <w:ind w:left="0" w:right="0"/>
      </w:pPr>
    </w:p>
    <w:p w14:paraId="1D81A9F9" w14:textId="77777777" w:rsidR="002418F6" w:rsidRPr="00AB2920" w:rsidRDefault="002418F6" w:rsidP="00AB2920">
      <w:pPr>
        <w:pStyle w:val="NoSpacing"/>
        <w:ind w:left="0" w:right="0"/>
      </w:pPr>
      <w:r w:rsidRPr="00AB2920">
        <w:lastRenderedPageBreak/>
        <w:t xml:space="preserve">Razdoblje isključenja gospodarskog subjekta kod kojeg su ostvarene osnove za isključenje iz točke 3.1.1. ove </w:t>
      </w:r>
      <w:r w:rsidR="004028F6" w:rsidRPr="00AB2920">
        <w:t>D</w:t>
      </w:r>
      <w:r w:rsidRPr="00AB2920">
        <w:t>okumentacije o nabavi iz postupka javne nabave je pet godina od dana pravomoćnosti presude, osim ako pravomoćnom presudom nije određeno drukčije.</w:t>
      </w:r>
    </w:p>
    <w:p w14:paraId="12626437" w14:textId="77777777" w:rsidR="00046B1E" w:rsidRPr="00AB2920" w:rsidRDefault="00046B1E" w:rsidP="00AB2920">
      <w:pPr>
        <w:pStyle w:val="NoSpacing"/>
        <w:ind w:left="0" w:right="0"/>
      </w:pPr>
    </w:p>
    <w:p w14:paraId="63AB52A4" w14:textId="77777777" w:rsidR="000A1D10" w:rsidRPr="00AB2920" w:rsidRDefault="008569ED" w:rsidP="00AB2920">
      <w:pPr>
        <w:pStyle w:val="NoSpacing"/>
        <w:ind w:left="0" w:right="0"/>
        <w:rPr>
          <w:b/>
          <w:i/>
        </w:rPr>
      </w:pPr>
      <w:r w:rsidRPr="00AB2920">
        <w:rPr>
          <w:b/>
          <w:i/>
        </w:rPr>
        <w:t>3.1.</w:t>
      </w:r>
      <w:r w:rsidR="000A1D10" w:rsidRPr="00AB2920">
        <w:rPr>
          <w:b/>
          <w:i/>
        </w:rPr>
        <w:t>2.</w:t>
      </w:r>
      <w:r w:rsidR="000A1D10" w:rsidRPr="00AB2920">
        <w:rPr>
          <w:b/>
        </w:rPr>
        <w:t xml:space="preserve"> </w:t>
      </w:r>
      <w:r w:rsidR="000A1D10" w:rsidRPr="00AB2920">
        <w:rPr>
          <w:b/>
          <w:i/>
        </w:rPr>
        <w:t xml:space="preserve">Naručitelj </w:t>
      </w:r>
      <w:r w:rsidR="00D544BE" w:rsidRPr="00AB2920">
        <w:rPr>
          <w:b/>
          <w:i/>
        </w:rPr>
        <w:t>je obvezan isključiti gospodarskog subjekta iz postupka javne nabave ako utvrdi da gospodarski subjekt nije ispunio obveze plaćanja dospjelih poreznih obveza i obveza za mirovinsko i zdravstveno osiguranje:</w:t>
      </w:r>
    </w:p>
    <w:p w14:paraId="3E8E546A" w14:textId="77777777" w:rsidR="008569ED" w:rsidRPr="00AB2920" w:rsidRDefault="008569ED" w:rsidP="00AB2920">
      <w:pPr>
        <w:pStyle w:val="NoSpacing"/>
        <w:ind w:left="0" w:right="0"/>
        <w:rPr>
          <w:i/>
        </w:rPr>
      </w:pPr>
    </w:p>
    <w:p w14:paraId="7549437E" w14:textId="77777777" w:rsidR="00D544BE" w:rsidRPr="00AB2920" w:rsidRDefault="00D544BE" w:rsidP="00AB2920">
      <w:pPr>
        <w:pStyle w:val="NoSpacing"/>
        <w:ind w:left="0" w:right="0"/>
        <w:rPr>
          <w:i/>
        </w:rPr>
      </w:pPr>
      <w:r w:rsidRPr="00AB2920">
        <w:rPr>
          <w:i/>
        </w:rPr>
        <w:tab/>
      </w:r>
      <w:r w:rsidRPr="00AB2920">
        <w:rPr>
          <w:i/>
        </w:rPr>
        <w:tab/>
        <w:t xml:space="preserve">1) u Republici Hrvatskoj, ako gospodarski subjekt ima poslovni </w:t>
      </w:r>
      <w:proofErr w:type="spellStart"/>
      <w:r w:rsidRPr="00AB2920">
        <w:rPr>
          <w:i/>
        </w:rPr>
        <w:t>nastan</w:t>
      </w:r>
      <w:proofErr w:type="spellEnd"/>
      <w:r w:rsidRPr="00AB2920">
        <w:rPr>
          <w:i/>
        </w:rPr>
        <w:t xml:space="preserve"> u Republici Hrvatskoj, ili</w:t>
      </w:r>
    </w:p>
    <w:p w14:paraId="16AF2293" w14:textId="77777777" w:rsidR="00D544BE" w:rsidRPr="00AB2920" w:rsidRDefault="00D544BE" w:rsidP="00AB2920">
      <w:pPr>
        <w:pStyle w:val="NoSpacing"/>
        <w:ind w:left="0" w:right="0"/>
        <w:rPr>
          <w:i/>
        </w:rPr>
      </w:pPr>
      <w:r w:rsidRPr="00AB2920">
        <w:rPr>
          <w:i/>
        </w:rPr>
        <w:tab/>
      </w:r>
      <w:r w:rsidRPr="00AB2920">
        <w:rPr>
          <w:i/>
        </w:rPr>
        <w:tab/>
        <w:t xml:space="preserve">2) u Republici Hrvatskoj ili u državi poslovnog </w:t>
      </w:r>
      <w:proofErr w:type="spellStart"/>
      <w:r w:rsidRPr="00AB2920">
        <w:rPr>
          <w:i/>
        </w:rPr>
        <w:t>nastana</w:t>
      </w:r>
      <w:proofErr w:type="spellEnd"/>
      <w:r w:rsidRPr="00AB2920">
        <w:rPr>
          <w:i/>
        </w:rPr>
        <w:t xml:space="preserve"> gospodarskog subjekta, ako gospodarski subjekt nema poslovni </w:t>
      </w:r>
      <w:proofErr w:type="spellStart"/>
      <w:r w:rsidRPr="00AB2920">
        <w:rPr>
          <w:i/>
        </w:rPr>
        <w:t>nastan</w:t>
      </w:r>
      <w:proofErr w:type="spellEnd"/>
      <w:r w:rsidRPr="00AB2920">
        <w:rPr>
          <w:i/>
        </w:rPr>
        <w:t xml:space="preserve"> u Republici Hrvatskoj.</w:t>
      </w:r>
    </w:p>
    <w:p w14:paraId="57CE2729" w14:textId="77777777" w:rsidR="00D544BE" w:rsidRPr="00AB2920" w:rsidRDefault="00D544BE" w:rsidP="00AB2920">
      <w:pPr>
        <w:pStyle w:val="NoSpacing"/>
        <w:ind w:left="0" w:right="0"/>
      </w:pPr>
    </w:p>
    <w:p w14:paraId="1AC12DDB" w14:textId="77777777" w:rsidR="00D544BE" w:rsidRPr="00AB2920" w:rsidRDefault="00D544BE" w:rsidP="00AB2920">
      <w:pPr>
        <w:pStyle w:val="NoSpacing"/>
        <w:ind w:left="0" w:right="0"/>
      </w:pPr>
      <w:r w:rsidRPr="00AB2920">
        <w:t>Iznimno, naručitelj neće isključiti gospodarskog subjekta iz postupka javne nabave</w:t>
      </w:r>
      <w:r w:rsidR="001D7727" w:rsidRPr="00AB2920">
        <w:t xml:space="preserve"> ako mu sukladno posebnom propisu plaćanje obveza nije dopušteno ili mu je odobrena odgoda plaćanja.</w:t>
      </w:r>
    </w:p>
    <w:p w14:paraId="0008FBDC" w14:textId="77777777" w:rsidR="001D7727" w:rsidRPr="00AB2920" w:rsidRDefault="001D7727" w:rsidP="00AB2920">
      <w:pPr>
        <w:pStyle w:val="NoSpacing"/>
        <w:ind w:left="0" w:right="0"/>
      </w:pPr>
    </w:p>
    <w:p w14:paraId="73B2DD78" w14:textId="77777777" w:rsidR="001D7727" w:rsidRPr="00AB2920" w:rsidRDefault="001D7727" w:rsidP="00AB2920">
      <w:pPr>
        <w:pStyle w:val="NoSpacing"/>
        <w:ind w:left="0" w:right="0"/>
      </w:pPr>
      <w:r w:rsidRPr="00AB2920">
        <w:t xml:space="preserve">Odredbe točke  3.1.2. ove </w:t>
      </w:r>
      <w:r w:rsidR="004028F6" w:rsidRPr="00AB2920">
        <w:t>D</w:t>
      </w:r>
      <w:r w:rsidRPr="00AB2920">
        <w:t xml:space="preserve">okumentacije o nabavi odnose se i na </w:t>
      </w:r>
      <w:proofErr w:type="spellStart"/>
      <w:r w:rsidRPr="00AB2920">
        <w:t>podugovaratelje</w:t>
      </w:r>
      <w:proofErr w:type="spellEnd"/>
      <w:r w:rsidRPr="00AB2920">
        <w:t>.</w:t>
      </w:r>
    </w:p>
    <w:p w14:paraId="2FE7276D" w14:textId="77777777" w:rsidR="001D7727" w:rsidRPr="00AB2920" w:rsidRDefault="001D772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1E05830" w14:textId="77777777" w:rsidR="001D7727" w:rsidRPr="00AB2920" w:rsidRDefault="001D7727" w:rsidP="00AB2920">
      <w:pPr>
        <w:pStyle w:val="NoSpacing"/>
        <w:ind w:left="0" w:right="0"/>
      </w:pPr>
    </w:p>
    <w:p w14:paraId="26A4103E" w14:textId="77777777" w:rsidR="001D7727" w:rsidRPr="00AB2920" w:rsidRDefault="001D7727" w:rsidP="00AB2920">
      <w:pPr>
        <w:pStyle w:val="NoSpacing"/>
        <w:ind w:left="0" w:right="0"/>
      </w:pPr>
      <w:r w:rsidRPr="00AB2920">
        <w:t xml:space="preserve">Odredbe točke 3.1.2. ove </w:t>
      </w:r>
      <w:r w:rsidR="004028F6"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F0FD617" w14:textId="77777777" w:rsidR="001D7727" w:rsidRPr="00AB2920" w:rsidRDefault="001D7727" w:rsidP="00AB2920">
      <w:pPr>
        <w:pStyle w:val="NoSpacing"/>
        <w:ind w:left="0" w:right="0"/>
      </w:pPr>
    </w:p>
    <w:p w14:paraId="1D9519B5" w14:textId="77777777" w:rsidR="001D7727" w:rsidRPr="00AB2920" w:rsidRDefault="00B65553" w:rsidP="00AB2920">
      <w:pPr>
        <w:pStyle w:val="Heading2"/>
        <w:ind w:left="0" w:right="0"/>
      </w:pPr>
      <w:bookmarkStart w:id="27" w:name="_Toc516045500"/>
      <w:r w:rsidRPr="00AB2920">
        <w:t xml:space="preserve">3.2. </w:t>
      </w:r>
      <w:r w:rsidR="00200721" w:rsidRPr="00AB2920">
        <w:t>Ostale osnove za isključenje gospodarskog subjekta</w:t>
      </w:r>
      <w:bookmarkEnd w:id="27"/>
    </w:p>
    <w:p w14:paraId="7C07F736" w14:textId="77777777" w:rsidR="001D7727" w:rsidRPr="00AB2920" w:rsidRDefault="008569ED" w:rsidP="00AB2920">
      <w:pPr>
        <w:pStyle w:val="NoSpacing"/>
        <w:ind w:left="0" w:right="0"/>
        <w:rPr>
          <w:i/>
        </w:rPr>
      </w:pPr>
      <w:r w:rsidRPr="00AB2920">
        <w:rPr>
          <w:i/>
        </w:rPr>
        <w:t>3.2.</w:t>
      </w:r>
      <w:r w:rsidR="001D7727" w:rsidRPr="00AB2920">
        <w:rPr>
          <w:i/>
        </w:rPr>
        <w:t xml:space="preserve">1. Naručitelj će </w:t>
      </w:r>
      <w:r w:rsidR="0099581B" w:rsidRPr="00AB2920">
        <w:rPr>
          <w:i/>
        </w:rPr>
        <w:t>isključiti gospodarskog subjekta iz postupka javne nabave ako:</w:t>
      </w:r>
    </w:p>
    <w:p w14:paraId="58A3D73D" w14:textId="77777777" w:rsidR="0099581B" w:rsidRPr="00AB2920" w:rsidRDefault="0099581B" w:rsidP="00AB2920">
      <w:pPr>
        <w:pStyle w:val="NoSpacing"/>
        <w:ind w:left="0" w:right="0"/>
        <w:rPr>
          <w:i/>
        </w:rPr>
      </w:pPr>
    </w:p>
    <w:p w14:paraId="20852C7C" w14:textId="77777777" w:rsidR="0099581B" w:rsidRPr="00AB2920" w:rsidRDefault="005820E3" w:rsidP="00AB2920">
      <w:pPr>
        <w:pStyle w:val="NoSpacing"/>
        <w:ind w:left="0" w:right="0"/>
        <w:rPr>
          <w:i/>
        </w:rPr>
      </w:pPr>
      <w:r w:rsidRPr="00AB2920">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008450C" w14:textId="77777777" w:rsidR="005820E3" w:rsidRPr="00AB2920" w:rsidRDefault="005820E3" w:rsidP="00AB2920">
      <w:pPr>
        <w:pStyle w:val="NoSpacing"/>
        <w:ind w:left="0" w:right="0"/>
      </w:pPr>
    </w:p>
    <w:p w14:paraId="484DB972" w14:textId="77777777" w:rsidR="005820E3" w:rsidRPr="00AB2920" w:rsidRDefault="005820E3" w:rsidP="00AB2920">
      <w:pPr>
        <w:pStyle w:val="NoSpacing"/>
        <w:ind w:left="0" w:right="0"/>
      </w:pPr>
      <w:bookmarkStart w:id="28" w:name="_Hlk503716937"/>
      <w:r w:rsidRPr="00AB2920">
        <w:t xml:space="preserve">Odredbe točke  3.2.1. ove </w:t>
      </w:r>
      <w:r w:rsidR="004028F6" w:rsidRPr="00AB2920">
        <w:t>D</w:t>
      </w:r>
      <w:r w:rsidRPr="00AB2920">
        <w:t xml:space="preserve">okumentacije o nabavi odnose se i na </w:t>
      </w:r>
      <w:proofErr w:type="spellStart"/>
      <w:r w:rsidRPr="00AB2920">
        <w:t>podugovaratelje</w:t>
      </w:r>
      <w:proofErr w:type="spellEnd"/>
      <w:r w:rsidRPr="00AB2920">
        <w:t>.</w:t>
      </w:r>
    </w:p>
    <w:p w14:paraId="68D02D51" w14:textId="77777777" w:rsidR="005820E3" w:rsidRPr="00AB2920" w:rsidRDefault="005820E3"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56773A4" w14:textId="77777777" w:rsidR="005820E3" w:rsidRPr="00AB2920" w:rsidRDefault="005820E3" w:rsidP="00AB2920">
      <w:pPr>
        <w:pStyle w:val="NoSpacing"/>
        <w:ind w:left="0" w:right="0"/>
      </w:pPr>
    </w:p>
    <w:p w14:paraId="3CCC0DAE" w14:textId="77777777" w:rsidR="005820E3" w:rsidRPr="00AB2920" w:rsidRDefault="005820E3" w:rsidP="00AB2920">
      <w:pPr>
        <w:pStyle w:val="NoSpacing"/>
        <w:ind w:left="0" w:right="0"/>
      </w:pPr>
      <w:r w:rsidRPr="00AB2920">
        <w:t xml:space="preserve">Odredbe točke 3.2.1. ove </w:t>
      </w:r>
      <w:r w:rsidR="004028F6"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8"/>
    <w:p w14:paraId="7B35A167" w14:textId="77777777" w:rsidR="005820E3" w:rsidRPr="00AB2920" w:rsidRDefault="005820E3" w:rsidP="00AB2920">
      <w:pPr>
        <w:pStyle w:val="NoSpacing"/>
        <w:ind w:left="0" w:right="0"/>
      </w:pPr>
    </w:p>
    <w:p w14:paraId="537DDA69" w14:textId="77777777" w:rsidR="005820E3" w:rsidRPr="00AB2920" w:rsidRDefault="005820E3" w:rsidP="00AB2920">
      <w:pPr>
        <w:pStyle w:val="NoSpacing"/>
        <w:ind w:left="0" w:right="0"/>
      </w:pPr>
      <w:r w:rsidRPr="00AB2920">
        <w:t xml:space="preserve">Gospodarski subjekt kod kojeg su ostvarene osnove za isključenje iz točke 3.2.1.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1E30E0DD" w14:textId="77777777" w:rsidR="005820E3" w:rsidRPr="00AB2920" w:rsidRDefault="005820E3" w:rsidP="00AB2920">
      <w:pPr>
        <w:pStyle w:val="NoSpacing"/>
        <w:ind w:left="0" w:right="0"/>
      </w:pPr>
    </w:p>
    <w:p w14:paraId="542F3548" w14:textId="77777777" w:rsidR="005820E3" w:rsidRPr="00AB2920" w:rsidRDefault="005820E3" w:rsidP="00AB2920">
      <w:pPr>
        <w:pStyle w:val="NoSpacing"/>
        <w:ind w:left="0" w:right="0"/>
      </w:pPr>
      <w:r w:rsidRPr="00AB2920">
        <w:t>Poduzimanje mjera gospodarski subjekt dokazuje:</w:t>
      </w:r>
    </w:p>
    <w:p w14:paraId="321BF16F" w14:textId="77777777" w:rsidR="005820E3" w:rsidRPr="00AB2920" w:rsidRDefault="005820E3" w:rsidP="00AB2920">
      <w:pPr>
        <w:pStyle w:val="NoSpacing"/>
        <w:ind w:left="0" w:right="0"/>
      </w:pPr>
      <w:r w:rsidRPr="00AB2920">
        <w:tab/>
      </w:r>
      <w:r w:rsidRPr="00AB2920">
        <w:tab/>
        <w:t xml:space="preserve">1. plaćanjem naknade štete ili poduzimanjem drugih odgovarajućih mjera u cilju plaćanja </w:t>
      </w:r>
      <w:r w:rsidR="004C31D5" w:rsidRPr="00AB2920">
        <w:tab/>
      </w:r>
      <w:r w:rsidRPr="00AB2920">
        <w:t>naknade štete prouzročene kaznenim djelom ili propustom</w:t>
      </w:r>
    </w:p>
    <w:p w14:paraId="750A06D6" w14:textId="77777777" w:rsidR="005820E3" w:rsidRPr="00AB2920" w:rsidRDefault="005820E3" w:rsidP="00AB2920">
      <w:pPr>
        <w:pStyle w:val="NoSpacing"/>
        <w:ind w:left="0" w:right="0"/>
      </w:pPr>
      <w:r w:rsidRPr="00AB2920">
        <w:tab/>
      </w:r>
      <w:r w:rsidRPr="00AB2920">
        <w:tab/>
        <w:t xml:space="preserve">2. aktivnom suradnjom s nadležnim istražnim tijelima radi potpunog razjašnjenja činjenica i </w:t>
      </w:r>
      <w:r w:rsidR="004C31D5" w:rsidRPr="00AB2920">
        <w:tab/>
      </w:r>
      <w:r w:rsidRPr="00AB2920">
        <w:t>okolnosti u vezi s</w:t>
      </w:r>
      <w:r w:rsidR="004C31D5" w:rsidRPr="00AB2920">
        <w:t xml:space="preserve"> </w:t>
      </w:r>
      <w:r w:rsidRPr="00AB2920">
        <w:t>kaznenim djelom ili propustom</w:t>
      </w:r>
    </w:p>
    <w:p w14:paraId="1CB545F1" w14:textId="77777777" w:rsidR="005820E3" w:rsidRPr="00AB2920" w:rsidRDefault="005820E3" w:rsidP="00AB2920">
      <w:pPr>
        <w:pStyle w:val="NoSpacing"/>
        <w:ind w:left="0" w:right="0"/>
      </w:pPr>
      <w:r w:rsidRPr="00AB2920">
        <w:tab/>
      </w:r>
      <w:r w:rsidRPr="00AB2920">
        <w:tab/>
        <w:t xml:space="preserve">3. odgovarajućim tehničkim, organizacijskim i kadrovskim mjerama radi sprečavanja daljnjih </w:t>
      </w:r>
      <w:r w:rsidR="004C31D5" w:rsidRPr="00AB2920">
        <w:tab/>
      </w:r>
      <w:r w:rsidRPr="00AB2920">
        <w:t xml:space="preserve">kaznenih djela ili </w:t>
      </w:r>
      <w:r w:rsidR="0058345D" w:rsidRPr="00AB2920">
        <w:tab/>
      </w:r>
      <w:r w:rsidRPr="00AB2920">
        <w:t>propusta.</w:t>
      </w:r>
    </w:p>
    <w:p w14:paraId="7148EE50" w14:textId="77777777" w:rsidR="005820E3" w:rsidRPr="00AB2920" w:rsidRDefault="005820E3" w:rsidP="00AB2920">
      <w:pPr>
        <w:pStyle w:val="NoSpacing"/>
        <w:ind w:left="0" w:right="0"/>
      </w:pPr>
    </w:p>
    <w:p w14:paraId="15EB6302" w14:textId="77777777" w:rsidR="005820E3" w:rsidRPr="00AB2920" w:rsidRDefault="005820E3" w:rsidP="00AB2920">
      <w:pPr>
        <w:pStyle w:val="NoSpacing"/>
        <w:ind w:left="0" w:right="0"/>
      </w:pPr>
      <w:r w:rsidRPr="00AB2920">
        <w:t xml:space="preserve">U cilju dokazivanja gore navedenih poduzetih mjera gospodarski subjekt u ponudi dostavlja dokaz o mjerama koje je poduzeo. Mjere koje je poduzeo gospodarski subjekt ocjenjuju se uzimajući u obzir težinu i posebne </w:t>
      </w:r>
      <w:r w:rsidRPr="00AB2920">
        <w:lastRenderedPageBreak/>
        <w:t>okolnosti kaznenog djela ili propusta. Naručitelj je obvezan obrazložiti razloge prihvaćanja ili neprihvaćanja mjera.</w:t>
      </w:r>
    </w:p>
    <w:p w14:paraId="02420598" w14:textId="77777777" w:rsidR="005820E3" w:rsidRPr="00AB2920" w:rsidRDefault="005820E3" w:rsidP="00AB2920">
      <w:pPr>
        <w:pStyle w:val="NoSpacing"/>
        <w:ind w:left="0" w:right="0"/>
      </w:pPr>
      <w:r w:rsidRPr="00AB2920">
        <w:t>Naručitelj neće isključiti iz postupka javne nabave gospodarskog subjekta ako je ocijenjeno da su poduzete mjere primjerene.</w:t>
      </w:r>
    </w:p>
    <w:p w14:paraId="39DD3EBC" w14:textId="77777777" w:rsidR="005820E3" w:rsidRPr="00AB2920" w:rsidRDefault="005820E3" w:rsidP="00AB2920">
      <w:pPr>
        <w:pStyle w:val="NoSpacing"/>
        <w:ind w:left="0" w:right="0"/>
      </w:pPr>
    </w:p>
    <w:p w14:paraId="77BC73B5" w14:textId="77777777" w:rsidR="005820E3" w:rsidRPr="00AB2920" w:rsidRDefault="005820E3" w:rsidP="00AB2920">
      <w:pPr>
        <w:pStyle w:val="NoSpacing"/>
        <w:ind w:left="0" w:right="0"/>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13AFED8E" w14:textId="77777777" w:rsidR="005820E3" w:rsidRPr="00AB2920" w:rsidRDefault="005820E3" w:rsidP="00AB2920">
      <w:pPr>
        <w:pStyle w:val="NoSpacing"/>
        <w:ind w:left="0" w:right="0"/>
      </w:pPr>
    </w:p>
    <w:p w14:paraId="5F390B5E" w14:textId="77777777" w:rsidR="005820E3" w:rsidRPr="00AB2920" w:rsidRDefault="005820E3" w:rsidP="00AB2920">
      <w:pPr>
        <w:pStyle w:val="NoSpacing"/>
        <w:ind w:left="0" w:right="0"/>
      </w:pPr>
      <w:r w:rsidRPr="00AB2920">
        <w:t xml:space="preserve">Razdoblje isključenja gospodarskog subjekta kod kojeg su ostvarene osnove za isključenje iz točke 3.2.1. ove </w:t>
      </w:r>
      <w:r w:rsidR="004028F6" w:rsidRPr="00AB2920">
        <w:t>D</w:t>
      </w:r>
      <w:r w:rsidRPr="00AB2920">
        <w:t>okumentacije o nabavi iz postupka javne nabave je dvije godine od dana dotičnog događaja.</w:t>
      </w:r>
    </w:p>
    <w:p w14:paraId="2A760A7D" w14:textId="77777777" w:rsidR="005820E3" w:rsidRPr="00AB2920" w:rsidRDefault="005820E3" w:rsidP="00AB2920">
      <w:pPr>
        <w:pStyle w:val="NoSpacing"/>
        <w:ind w:left="0" w:right="0"/>
      </w:pPr>
    </w:p>
    <w:p w14:paraId="0D7D221F" w14:textId="77777777" w:rsidR="005820E3" w:rsidRPr="00AB2920" w:rsidRDefault="005820E3" w:rsidP="00AB2920">
      <w:pPr>
        <w:pStyle w:val="NoSpacing"/>
        <w:ind w:left="0" w:right="0"/>
      </w:pPr>
    </w:p>
    <w:p w14:paraId="1492C865" w14:textId="77777777" w:rsidR="005820E3" w:rsidRPr="00AB2920" w:rsidRDefault="00B65553" w:rsidP="00AB2920">
      <w:pPr>
        <w:pStyle w:val="Heading2"/>
        <w:ind w:left="0" w:right="0"/>
      </w:pPr>
      <w:bookmarkStart w:id="29" w:name="_Toc516045501"/>
      <w:r w:rsidRPr="00AB2920">
        <w:t xml:space="preserve">3.3. </w:t>
      </w:r>
      <w:r w:rsidR="00200721" w:rsidRPr="00AB2920">
        <w:t>Dokumenti kojima se dokazuje da ne postoje osnove za isključenje</w:t>
      </w:r>
      <w:bookmarkEnd w:id="29"/>
    </w:p>
    <w:p w14:paraId="5E1E88F5" w14:textId="64E3E8C7" w:rsidR="005820E3" w:rsidRPr="00AB2920" w:rsidRDefault="005820E3" w:rsidP="00AB2920">
      <w:pPr>
        <w:pStyle w:val="NoSpacing"/>
        <w:ind w:left="0" w:right="0"/>
      </w:pPr>
      <w:r w:rsidRPr="00AB2920">
        <w:rPr>
          <w:b/>
          <w:u w:val="single"/>
        </w:rPr>
        <w:t xml:space="preserve">Za potrebe utvrđivanja okolnosti iz točke 3.1.1. </w:t>
      </w:r>
      <w:r w:rsidR="004028F6" w:rsidRPr="00AB2920">
        <w:rPr>
          <w:b/>
          <w:u w:val="single"/>
        </w:rPr>
        <w:t>D</w:t>
      </w:r>
      <w:r w:rsidRPr="00AB2920">
        <w:rPr>
          <w:b/>
          <w:u w:val="single"/>
        </w:rPr>
        <w:t xml:space="preserve">okumentacije o nabavi gospodarski subjekt u ponudi dostavlja ispunjeni obrazac </w:t>
      </w:r>
      <w:proofErr w:type="spellStart"/>
      <w:r w:rsidR="00FA7033">
        <w:rPr>
          <w:b/>
          <w:u w:val="single"/>
        </w:rPr>
        <w:t>e</w:t>
      </w:r>
      <w:r w:rsidRPr="00AB2920">
        <w:rPr>
          <w:b/>
          <w:u w:val="single"/>
        </w:rPr>
        <w:t>ESPD</w:t>
      </w:r>
      <w:proofErr w:type="spellEnd"/>
      <w:r w:rsidR="00965BBA" w:rsidRPr="00AB2920">
        <w:rPr>
          <w:b/>
          <w:u w:val="single"/>
        </w:rPr>
        <w:t xml:space="preserve"> </w:t>
      </w:r>
      <w:r w:rsidRPr="00AB2920">
        <w:rPr>
          <w:b/>
          <w:u w:val="single"/>
        </w:rPr>
        <w:t xml:space="preserve"> </w:t>
      </w:r>
      <w:r w:rsidR="00965BBA" w:rsidRPr="00AB2920">
        <w:rPr>
          <w:b/>
          <w:u w:val="single"/>
        </w:rPr>
        <w:t>(</w:t>
      </w:r>
      <w:r w:rsidRPr="00AB2920">
        <w:rPr>
          <w:b/>
          <w:u w:val="single"/>
        </w:rPr>
        <w:t>Dio III. Osnove za isključenje, Odjeljak A: Osnove povezane s kaznenim presudama</w:t>
      </w:r>
      <w:r w:rsidR="00965BBA"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5478F6AB" w14:textId="77777777" w:rsidR="00965BBA" w:rsidRPr="00AB2920" w:rsidRDefault="00965BBA" w:rsidP="00AB2920">
      <w:pPr>
        <w:pStyle w:val="NoSpacing"/>
        <w:ind w:left="0" w:right="0"/>
      </w:pPr>
    </w:p>
    <w:p w14:paraId="3F9BEBE4" w14:textId="77777777" w:rsidR="00965BBA" w:rsidRPr="00AB2920" w:rsidRDefault="00965BBA"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w:t>
      </w:r>
      <w:r w:rsidR="006731F7" w:rsidRPr="00AB2920">
        <w:t>,</w:t>
      </w:r>
      <w:r w:rsidR="00160C8C" w:rsidRPr="00AB2920">
        <w:t xml:space="preserve"> osim ako već posjeduje te dokumente</w:t>
      </w:r>
      <w:r w:rsidR="006731F7" w:rsidRPr="00AB2920">
        <w:t>.</w:t>
      </w:r>
    </w:p>
    <w:p w14:paraId="5BB567A3" w14:textId="77777777" w:rsidR="006731F7" w:rsidRPr="00AB2920" w:rsidRDefault="004028F6" w:rsidP="00AB2920">
      <w:pPr>
        <w:pStyle w:val="NoSpacing"/>
        <w:ind w:left="0" w:right="0"/>
      </w:pPr>
      <w:r w:rsidRPr="00AB2920">
        <w:t xml:space="preserve">Kao </w:t>
      </w:r>
      <w:r w:rsidR="006731F7" w:rsidRPr="00AB2920">
        <w:t xml:space="preserve">dostatan dokaz da ne postoje osnove za isključenje iz točke 3.1.1. </w:t>
      </w:r>
      <w:r w:rsidRPr="00AB2920">
        <w:t>D</w:t>
      </w:r>
      <w:r w:rsidR="006731F7" w:rsidRPr="00AB2920">
        <w:t>okumentacije o nabavi naručitelj će prihvatiti:</w:t>
      </w:r>
    </w:p>
    <w:p w14:paraId="5955C1F0" w14:textId="77777777" w:rsidR="00965BBA" w:rsidRPr="00AB2920" w:rsidRDefault="00965BBA" w:rsidP="00AB2920">
      <w:pPr>
        <w:pStyle w:val="NoSpacing"/>
        <w:ind w:left="0" w:right="0"/>
      </w:pPr>
    </w:p>
    <w:p w14:paraId="49FDF957" w14:textId="77777777" w:rsidR="00965BBA" w:rsidRPr="00003A87" w:rsidRDefault="00965BBA" w:rsidP="00AB2920">
      <w:pPr>
        <w:pStyle w:val="NoSpacing"/>
        <w:ind w:left="0" w:right="0"/>
        <w:rPr>
          <w:b/>
        </w:rPr>
      </w:pPr>
      <w:r w:rsidRPr="00AB2920">
        <w:tab/>
      </w:r>
      <w:r w:rsidRPr="00AB2920">
        <w:tab/>
      </w:r>
      <w:r w:rsidRPr="00003A87">
        <w:rPr>
          <w:b/>
        </w:rPr>
        <w:t xml:space="preserve">1) izvadak iz kaznene evidencije ili drugog odgovarajućeg registra ili, ako to nije moguće, jednakovrijedni dokument nadležne sudske ili upravne vlasti u državi poslovnog </w:t>
      </w:r>
      <w:proofErr w:type="spellStart"/>
      <w:r w:rsidRPr="00003A87">
        <w:rPr>
          <w:b/>
        </w:rPr>
        <w:t>nastana</w:t>
      </w:r>
      <w:proofErr w:type="spellEnd"/>
      <w:r w:rsidRPr="00003A87">
        <w:rPr>
          <w:b/>
        </w:rPr>
        <w:t xml:space="preserve"> gospodarskog subjekta, odnosno državi čiji je osoba državljanin, kojim </w:t>
      </w:r>
      <w:r w:rsidR="006731F7" w:rsidRPr="00003A87">
        <w:rPr>
          <w:b/>
        </w:rPr>
        <w:t xml:space="preserve">se </w:t>
      </w:r>
      <w:r w:rsidRPr="00003A87">
        <w:rPr>
          <w:b/>
        </w:rPr>
        <w:t xml:space="preserve">dokazuje da ne postoje osnove za isključenje iz točke 3.1.1. ove </w:t>
      </w:r>
      <w:r w:rsidR="002904A9" w:rsidRPr="00003A87">
        <w:rPr>
          <w:b/>
        </w:rPr>
        <w:t>D</w:t>
      </w:r>
      <w:r w:rsidRPr="00003A87">
        <w:rPr>
          <w:b/>
        </w:rPr>
        <w:t>okumentacije o nabavi</w:t>
      </w:r>
    </w:p>
    <w:p w14:paraId="2F5360B0" w14:textId="77777777" w:rsidR="00965BBA" w:rsidRPr="00003A87" w:rsidRDefault="00965BBA" w:rsidP="00AB2920">
      <w:pPr>
        <w:pStyle w:val="NoSpacing"/>
        <w:ind w:left="0" w:right="0"/>
        <w:rPr>
          <w:b/>
        </w:rPr>
      </w:pPr>
    </w:p>
    <w:p w14:paraId="2CB110DD" w14:textId="77777777" w:rsidR="00965BBA" w:rsidRPr="00003A87" w:rsidRDefault="00965BBA" w:rsidP="00AB2920">
      <w:pPr>
        <w:pStyle w:val="NoSpacing"/>
        <w:ind w:left="0" w:right="0"/>
        <w:rPr>
          <w:b/>
        </w:rPr>
      </w:pPr>
      <w:r w:rsidRPr="00003A87">
        <w:rPr>
          <w:b/>
        </w:rPr>
        <w:tab/>
      </w:r>
      <w:r w:rsidRPr="00003A87">
        <w:rPr>
          <w:b/>
        </w:rPr>
        <w:tab/>
        <w:t xml:space="preserve">2) ako se u državi poslovnog </w:t>
      </w:r>
      <w:proofErr w:type="spellStart"/>
      <w:r w:rsidRPr="00003A87">
        <w:rPr>
          <w:b/>
        </w:rPr>
        <w:t>nastana</w:t>
      </w:r>
      <w:proofErr w:type="spellEnd"/>
      <w:r w:rsidRPr="00003A87">
        <w:rPr>
          <w:b/>
        </w:rPr>
        <w:t xml:space="preserve"> gospodarskog subjekta, odnosno državi čiji je osoba državljanin ne izdaju gore navedeni dokumenti ili ako oni ne obuhvaćaju sve okolnosti iz točke 3.1.1. </w:t>
      </w:r>
      <w:r w:rsidR="002904A9" w:rsidRPr="00003A87">
        <w:rPr>
          <w:b/>
        </w:rPr>
        <w:t>D</w:t>
      </w:r>
      <w:r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03A87">
        <w:rPr>
          <w:b/>
        </w:rPr>
        <w:t>nastana</w:t>
      </w:r>
      <w:proofErr w:type="spellEnd"/>
      <w:r w:rsidRPr="00003A87">
        <w:rPr>
          <w:b/>
        </w:rPr>
        <w:t xml:space="preserve"> gospodarskog subjekta, odnosno državi čiji je osoba državljanin.</w:t>
      </w:r>
    </w:p>
    <w:p w14:paraId="1FE0A85B" w14:textId="77777777" w:rsidR="00474077" w:rsidRPr="00AB2920" w:rsidRDefault="00474077" w:rsidP="00AB2920">
      <w:pPr>
        <w:pStyle w:val="NoSpacing"/>
        <w:ind w:left="0" w:right="0"/>
      </w:pPr>
    </w:p>
    <w:p w14:paraId="08A77C22" w14:textId="77777777" w:rsidR="00474077" w:rsidRPr="00AB2920" w:rsidRDefault="00474077" w:rsidP="00AB2920">
      <w:pPr>
        <w:pStyle w:val="NoSpacing"/>
        <w:ind w:left="0" w:right="0"/>
      </w:pPr>
      <w:bookmarkStart w:id="30" w:name="_Hlk503717155"/>
      <w:r w:rsidRPr="00AB2920">
        <w:t xml:space="preserve">Ako ponuditelj koji je podnio ekonomski najpovoljniju ponudu ne dostavi ažurirane popratne dokumente na zahtjev naručitelja u ostavljenom roku ili njima ne dokaže da ispunjava uvjete iz točke 3.1.1.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C51EC5C" w14:textId="77777777" w:rsidR="00474077" w:rsidRPr="00AB2920" w:rsidRDefault="00474077" w:rsidP="00AB2920">
      <w:pPr>
        <w:pStyle w:val="NoSpacing"/>
        <w:ind w:left="0" w:right="0"/>
      </w:pPr>
    </w:p>
    <w:p w14:paraId="0DE54E41" w14:textId="77777777" w:rsidR="00474077" w:rsidRPr="00AB2920" w:rsidRDefault="00474077" w:rsidP="00AB2920">
      <w:pPr>
        <w:pStyle w:val="NoSpacing"/>
        <w:ind w:left="0" w:right="0"/>
      </w:pPr>
      <w:r w:rsidRPr="00AB2920">
        <w:t xml:space="preserve">Odredbe točke  3.1.1. ove </w:t>
      </w:r>
      <w:r w:rsidR="002904A9" w:rsidRPr="00AB2920">
        <w:t>D</w:t>
      </w:r>
      <w:r w:rsidRPr="00AB2920">
        <w:t xml:space="preserve">okumentacije o nabavi odnose se i na </w:t>
      </w:r>
      <w:proofErr w:type="spellStart"/>
      <w:r w:rsidRPr="00AB2920">
        <w:t>podugovaratelje</w:t>
      </w:r>
      <w:proofErr w:type="spellEnd"/>
      <w:r w:rsidRPr="00AB2920">
        <w:t>.</w:t>
      </w:r>
    </w:p>
    <w:p w14:paraId="30F7DC5F" w14:textId="77777777" w:rsidR="00474077" w:rsidRPr="00AB2920" w:rsidRDefault="004740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2FCDEA4D" w14:textId="77777777" w:rsidR="00474077" w:rsidRPr="00AB2920" w:rsidRDefault="00474077" w:rsidP="00AB2920">
      <w:pPr>
        <w:pStyle w:val="NoSpacing"/>
        <w:ind w:left="0" w:right="0"/>
      </w:pPr>
    </w:p>
    <w:p w14:paraId="09A251E2" w14:textId="77777777" w:rsidR="00474077" w:rsidRPr="00AB2920" w:rsidRDefault="00474077" w:rsidP="00AB2920">
      <w:pPr>
        <w:pStyle w:val="NoSpacing"/>
        <w:ind w:left="0" w:right="0"/>
      </w:pPr>
      <w:r w:rsidRPr="00AB2920">
        <w:t xml:space="preserve">Odredbe točke 3.1.1.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0"/>
    <w:p w14:paraId="332C10A3" w14:textId="77777777" w:rsidR="00474077" w:rsidRPr="00AB2920" w:rsidRDefault="00474077" w:rsidP="00AB2920">
      <w:pPr>
        <w:pStyle w:val="NoSpacing"/>
        <w:ind w:left="0" w:right="0"/>
      </w:pPr>
    </w:p>
    <w:p w14:paraId="3C870645" w14:textId="5A54151A" w:rsidR="00474077" w:rsidRPr="00AB2920" w:rsidRDefault="00474077" w:rsidP="00AB2920">
      <w:pPr>
        <w:pStyle w:val="NoSpacing"/>
        <w:ind w:left="0" w:right="0"/>
        <w:rPr>
          <w:b/>
          <w:u w:val="single"/>
        </w:rPr>
      </w:pPr>
      <w:r w:rsidRPr="00AB2920">
        <w:rPr>
          <w:b/>
          <w:u w:val="single"/>
        </w:rPr>
        <w:t xml:space="preserve">Za potrebe utvrđivanja okolnosti iz točke 3.1.2. </w:t>
      </w:r>
      <w:r w:rsidR="002904A9" w:rsidRPr="00AB2920">
        <w:rPr>
          <w:b/>
          <w:u w:val="single"/>
        </w:rPr>
        <w:t>D</w:t>
      </w:r>
      <w:r w:rsidRPr="00AB2920">
        <w:rPr>
          <w:b/>
          <w:u w:val="single"/>
        </w:rPr>
        <w:t xml:space="preserve">okumentacije o nabavi gospodarski subjekt u ponudi dostavlja ispunjeni obrazac </w:t>
      </w:r>
      <w:proofErr w:type="spellStart"/>
      <w:r w:rsidR="004D49C5">
        <w:rPr>
          <w:b/>
          <w:u w:val="single"/>
        </w:rPr>
        <w:t>e</w:t>
      </w:r>
      <w:r w:rsidRPr="00AB2920">
        <w:rPr>
          <w:b/>
          <w:u w:val="single"/>
        </w:rPr>
        <w:t>ESPD</w:t>
      </w:r>
      <w:proofErr w:type="spellEnd"/>
      <w:r w:rsidRPr="00AB2920">
        <w:rPr>
          <w:b/>
          <w:u w:val="single"/>
        </w:rPr>
        <w:t xml:space="preserve">  (Dio III. Osnove za isključenje, Odjeljak </w:t>
      </w:r>
      <w:r w:rsidR="00E35275" w:rsidRPr="00AB2920">
        <w:rPr>
          <w:b/>
          <w:u w:val="single"/>
        </w:rPr>
        <w:t>B</w:t>
      </w:r>
      <w:r w:rsidRPr="00AB2920">
        <w:rPr>
          <w:b/>
          <w:u w:val="single"/>
        </w:rPr>
        <w:t>: Osnove povezane s plaćanjem poreza ili doprinosa za socijalno osiguranje) za sve gospodarske subjekte u ponudi.</w:t>
      </w:r>
      <w:r w:rsidR="008F567D" w:rsidRPr="00AB2920">
        <w:rPr>
          <w:b/>
          <w:u w:val="single"/>
        </w:rPr>
        <w:t xml:space="preserve"> </w:t>
      </w:r>
      <w:r w:rsidR="008F567D" w:rsidRPr="00AB2920">
        <w:t xml:space="preserve">Gospodarski subjekti u </w:t>
      </w:r>
      <w:r w:rsidR="008F567D" w:rsidRPr="00AB2920">
        <w:lastRenderedPageBreak/>
        <w:t xml:space="preserve">ponudi su: ponuditelj, članovi zajednice ponuditelja, </w:t>
      </w:r>
      <w:proofErr w:type="spellStart"/>
      <w:r w:rsidR="008F567D" w:rsidRPr="00AB2920">
        <w:t>podugovaratelj</w:t>
      </w:r>
      <w:proofErr w:type="spellEnd"/>
      <w:r w:rsidR="008F567D" w:rsidRPr="00AB2920">
        <w:t>, gospodarski subjekt koji ustupa svoje resurse.</w:t>
      </w:r>
    </w:p>
    <w:p w14:paraId="230862BB" w14:textId="77777777" w:rsidR="00474077" w:rsidRPr="00AB2920" w:rsidRDefault="00474077" w:rsidP="00AB2920">
      <w:pPr>
        <w:pStyle w:val="NoSpacing"/>
        <w:ind w:left="0" w:right="0"/>
      </w:pPr>
    </w:p>
    <w:p w14:paraId="13C0555C" w14:textId="77777777" w:rsidR="00474077" w:rsidRPr="00AB2920" w:rsidRDefault="00474077"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6731F7" w:rsidRPr="00AB2920">
        <w:t>osim ako već posjeduje te dokumente.</w:t>
      </w:r>
    </w:p>
    <w:p w14:paraId="54977174" w14:textId="77777777" w:rsidR="006731F7" w:rsidRPr="00AB2920" w:rsidRDefault="004028F6" w:rsidP="00AB2920">
      <w:pPr>
        <w:pStyle w:val="NoSpacing"/>
        <w:ind w:left="0" w:right="0"/>
      </w:pPr>
      <w:bookmarkStart w:id="31" w:name="_Hlk505668394"/>
      <w:r w:rsidRPr="00AB2920">
        <w:t>Kao</w:t>
      </w:r>
      <w:r w:rsidR="006731F7" w:rsidRPr="00AB2920">
        <w:t xml:space="preserve"> dostatan dokaz da ne postoje osnove za isključenje iz točke 3.1.2. </w:t>
      </w:r>
      <w:r w:rsidR="002904A9" w:rsidRPr="00AB2920">
        <w:t>D</w:t>
      </w:r>
      <w:r w:rsidR="006731F7" w:rsidRPr="00AB2920">
        <w:t>okumentacije o nabavi naručitelj će prihvatiti:</w:t>
      </w:r>
    </w:p>
    <w:bookmarkEnd w:id="31"/>
    <w:p w14:paraId="50E85079" w14:textId="77777777" w:rsidR="00474077" w:rsidRPr="00AB2920" w:rsidRDefault="00474077" w:rsidP="00AB2920">
      <w:pPr>
        <w:pStyle w:val="NoSpacing"/>
        <w:ind w:left="0" w:right="0"/>
      </w:pPr>
    </w:p>
    <w:p w14:paraId="7B6409EB" w14:textId="77777777" w:rsidR="00474077" w:rsidRPr="00003A87" w:rsidRDefault="00474077" w:rsidP="00AB2920">
      <w:pPr>
        <w:pStyle w:val="NoSpacing"/>
        <w:ind w:left="0" w:right="0"/>
        <w:rPr>
          <w:b/>
        </w:rPr>
      </w:pPr>
      <w:r w:rsidRPr="00AB2920">
        <w:tab/>
      </w:r>
      <w:r w:rsidRPr="00AB2920">
        <w:tab/>
      </w:r>
      <w:r w:rsidRPr="00003A87">
        <w:rPr>
          <w:b/>
        </w:rPr>
        <w:t xml:space="preserve">1) potvrdu porezne uprave ili drugog nadležnog tijela u državi poslovnog </w:t>
      </w:r>
      <w:proofErr w:type="spellStart"/>
      <w:r w:rsidRPr="00003A87">
        <w:rPr>
          <w:b/>
        </w:rPr>
        <w:t>nastana</w:t>
      </w:r>
      <w:proofErr w:type="spellEnd"/>
      <w:r w:rsidRPr="00003A87">
        <w:rPr>
          <w:b/>
        </w:rPr>
        <w:t xml:space="preserve"> gospodarskog subjekta kojom se dokazuje da ne postoje osnove za isključenje iz točke 3.1.2. </w:t>
      </w:r>
      <w:r w:rsidR="002904A9" w:rsidRPr="00003A87">
        <w:rPr>
          <w:b/>
        </w:rPr>
        <w:t>D</w:t>
      </w:r>
      <w:r w:rsidRPr="00003A87">
        <w:rPr>
          <w:b/>
        </w:rPr>
        <w:t>okumentacije o nabavi</w:t>
      </w:r>
    </w:p>
    <w:p w14:paraId="47DD8604" w14:textId="77777777" w:rsidR="00474077" w:rsidRPr="00003A87" w:rsidRDefault="00474077" w:rsidP="00AB2920">
      <w:pPr>
        <w:pStyle w:val="NoSpacing"/>
        <w:ind w:left="0" w:right="0"/>
        <w:rPr>
          <w:b/>
        </w:rPr>
      </w:pPr>
    </w:p>
    <w:p w14:paraId="186B14DB" w14:textId="77777777" w:rsidR="00474077" w:rsidRPr="00003A87" w:rsidRDefault="00474077" w:rsidP="00AB2920">
      <w:pPr>
        <w:pStyle w:val="NoSpacing"/>
        <w:ind w:left="0" w:right="0"/>
        <w:rPr>
          <w:b/>
        </w:rPr>
      </w:pPr>
      <w:r w:rsidRPr="00003A87">
        <w:rPr>
          <w:b/>
        </w:rPr>
        <w:tab/>
      </w:r>
      <w:r w:rsidRPr="00003A87">
        <w:rPr>
          <w:b/>
        </w:rPr>
        <w:tab/>
        <w:t xml:space="preserve">2) ako se u državi poslovnog </w:t>
      </w:r>
      <w:proofErr w:type="spellStart"/>
      <w:r w:rsidRPr="00003A87">
        <w:rPr>
          <w:b/>
        </w:rPr>
        <w:t>nastana</w:t>
      </w:r>
      <w:proofErr w:type="spellEnd"/>
      <w:r w:rsidRPr="00003A87">
        <w:rPr>
          <w:b/>
        </w:rPr>
        <w:t xml:space="preserve"> gospodarskog subjekta, odnosno državi čiji je osoba državljanin ne izdaju gore navedeni dokumenti ili ako oni ne obuhvaćaju sve okolnosti iz točke 3.1.</w:t>
      </w:r>
      <w:r w:rsidR="0058345D" w:rsidRPr="00003A87">
        <w:rPr>
          <w:b/>
        </w:rPr>
        <w:t>2</w:t>
      </w:r>
      <w:r w:rsidRPr="00003A87">
        <w:rPr>
          <w:b/>
        </w:rPr>
        <w:t xml:space="preserve">. </w:t>
      </w:r>
      <w:r w:rsidR="002904A9" w:rsidRPr="00003A87">
        <w:rPr>
          <w:b/>
        </w:rPr>
        <w:t>D</w:t>
      </w:r>
      <w:r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03A87">
        <w:rPr>
          <w:b/>
        </w:rPr>
        <w:t>nastana</w:t>
      </w:r>
      <w:proofErr w:type="spellEnd"/>
      <w:r w:rsidRPr="00003A87">
        <w:rPr>
          <w:b/>
        </w:rPr>
        <w:t xml:space="preserve"> gospodarskog subjekta, odnosno državi čiji je osoba državljanin.</w:t>
      </w:r>
    </w:p>
    <w:p w14:paraId="5F0BE162" w14:textId="77777777" w:rsidR="00474077" w:rsidRPr="00AB2920" w:rsidRDefault="00474077" w:rsidP="00AB2920">
      <w:pPr>
        <w:pStyle w:val="NoSpacing"/>
        <w:ind w:left="0" w:right="0"/>
      </w:pPr>
    </w:p>
    <w:p w14:paraId="65D265E9" w14:textId="77777777" w:rsidR="00474077" w:rsidRPr="00AB2920" w:rsidRDefault="00474077"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3.1.</w:t>
      </w:r>
      <w:r w:rsidR="00E35275" w:rsidRPr="00AB2920">
        <w:t>2</w:t>
      </w:r>
      <w:r w:rsidRPr="00AB2920">
        <w:t xml:space="preserve">. ove </w:t>
      </w:r>
      <w:r w:rsidR="004028F6"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39C7868" w14:textId="77777777" w:rsidR="00474077" w:rsidRPr="00AB2920" w:rsidRDefault="00474077" w:rsidP="00AB2920">
      <w:pPr>
        <w:pStyle w:val="NoSpacing"/>
        <w:ind w:left="0" w:right="0"/>
      </w:pPr>
    </w:p>
    <w:p w14:paraId="34C402AD" w14:textId="77777777" w:rsidR="00474077" w:rsidRPr="00AB2920" w:rsidRDefault="00474077" w:rsidP="00AB2920">
      <w:pPr>
        <w:pStyle w:val="NoSpacing"/>
        <w:ind w:left="0" w:right="0"/>
      </w:pPr>
      <w:r w:rsidRPr="00AB2920">
        <w:t>Odredbe točke  3.1.</w:t>
      </w:r>
      <w:r w:rsidR="00E35275" w:rsidRPr="00AB2920">
        <w:t>2</w:t>
      </w:r>
      <w:r w:rsidRPr="00AB2920">
        <w:t xml:space="preserve">. ove </w:t>
      </w:r>
      <w:r w:rsidR="002904A9" w:rsidRPr="00AB2920">
        <w:t>D</w:t>
      </w:r>
      <w:r w:rsidRPr="00AB2920">
        <w:t xml:space="preserve">okumentacije o nabavi odnose se i na </w:t>
      </w:r>
      <w:proofErr w:type="spellStart"/>
      <w:r w:rsidRPr="00AB2920">
        <w:t>podugovaratelje</w:t>
      </w:r>
      <w:proofErr w:type="spellEnd"/>
      <w:r w:rsidRPr="00AB2920">
        <w:t>.</w:t>
      </w:r>
    </w:p>
    <w:p w14:paraId="5EA778F8" w14:textId="77777777" w:rsidR="00474077" w:rsidRPr="00AB2920" w:rsidRDefault="004740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9D89EEE" w14:textId="77777777" w:rsidR="00474077" w:rsidRPr="00AB2920" w:rsidRDefault="00474077" w:rsidP="00AB2920">
      <w:pPr>
        <w:pStyle w:val="NoSpacing"/>
        <w:ind w:left="0" w:right="0"/>
      </w:pPr>
    </w:p>
    <w:p w14:paraId="6655EC52" w14:textId="77777777" w:rsidR="00474077" w:rsidRPr="00AB2920" w:rsidRDefault="00474077" w:rsidP="00AB2920">
      <w:pPr>
        <w:pStyle w:val="NoSpacing"/>
        <w:ind w:left="0" w:right="0"/>
      </w:pPr>
      <w:r w:rsidRPr="00AB2920">
        <w:t>Odredbe točke 3.1.</w:t>
      </w:r>
      <w:r w:rsidR="00E35275" w:rsidRPr="00AB2920">
        <w:t>2</w:t>
      </w:r>
      <w:r w:rsidRPr="00AB2920">
        <w:t xml:space="preserve">.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0957FA28" w14:textId="77777777" w:rsidR="00474077" w:rsidRPr="00AB2920" w:rsidRDefault="00474077" w:rsidP="00AB2920">
      <w:pPr>
        <w:pStyle w:val="NoSpacing"/>
        <w:ind w:left="0" w:right="0"/>
      </w:pPr>
    </w:p>
    <w:p w14:paraId="0F248762" w14:textId="1B293DA5" w:rsidR="00E35275" w:rsidRPr="00AB2920" w:rsidRDefault="00E35275" w:rsidP="00AB2920">
      <w:pPr>
        <w:pStyle w:val="NoSpacing"/>
        <w:ind w:left="0" w:right="0"/>
        <w:rPr>
          <w:b/>
          <w:u w:val="single"/>
        </w:rPr>
      </w:pPr>
      <w:bookmarkStart w:id="32" w:name="_Hlk503719060"/>
      <w:r w:rsidRPr="00AB2920">
        <w:rPr>
          <w:b/>
          <w:u w:val="single"/>
        </w:rPr>
        <w:t xml:space="preserve">Za potrebe utvrđivanja okolnosti iz točke 3.2.1. </w:t>
      </w:r>
      <w:r w:rsidR="002904A9" w:rsidRPr="00AB2920">
        <w:rPr>
          <w:b/>
          <w:u w:val="single"/>
        </w:rPr>
        <w:t>D</w:t>
      </w:r>
      <w:r w:rsidRPr="00AB2920">
        <w:rPr>
          <w:b/>
          <w:u w:val="single"/>
        </w:rPr>
        <w:t xml:space="preserve">okumentacije o nabavi gospodarski subjekt u ponudi dostavlja ispunjeni obrazac </w:t>
      </w:r>
      <w:proofErr w:type="spellStart"/>
      <w:r w:rsidR="0027787F">
        <w:rPr>
          <w:b/>
          <w:u w:val="single"/>
        </w:rPr>
        <w:t>e</w:t>
      </w:r>
      <w:r w:rsidRPr="00AB2920">
        <w:rPr>
          <w:b/>
          <w:u w:val="single"/>
        </w:rPr>
        <w:t>ESPD</w:t>
      </w:r>
      <w:proofErr w:type="spellEnd"/>
      <w:r w:rsidRPr="00AB2920">
        <w:rPr>
          <w:b/>
          <w:u w:val="single"/>
        </w:rPr>
        <w:t xml:space="preserve">  (Dio III. Osnove za isključenje, Odjeljak C: Osnove povezane s insolventnošću, sukobima interesa ili poslovnim prekršajem – u dijelu koji se odnosi na gore navedenu osnovu za isključenje)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076A6C95" w14:textId="77777777" w:rsidR="00E35275" w:rsidRPr="00AB2920" w:rsidRDefault="00E35275" w:rsidP="00AB2920">
      <w:pPr>
        <w:pStyle w:val="NoSpacing"/>
        <w:ind w:left="0" w:right="0"/>
      </w:pPr>
    </w:p>
    <w:p w14:paraId="18D44987" w14:textId="77777777" w:rsidR="00E35275" w:rsidRPr="00AB2920" w:rsidRDefault="00E35275"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073414" w:rsidRPr="00AB2920">
        <w:t>osim ako već posjeduje te dokumente.</w:t>
      </w:r>
    </w:p>
    <w:bookmarkEnd w:id="32"/>
    <w:p w14:paraId="231578C4" w14:textId="77777777" w:rsidR="00E35275" w:rsidRPr="00AB2920" w:rsidRDefault="004028F6" w:rsidP="00AB2920">
      <w:pPr>
        <w:pStyle w:val="NoSpacing"/>
        <w:ind w:left="0" w:right="0"/>
      </w:pPr>
      <w:r w:rsidRPr="00AB2920">
        <w:t>Kao</w:t>
      </w:r>
      <w:r w:rsidR="00073414" w:rsidRPr="00AB2920">
        <w:t xml:space="preserve"> dostatan dokaz da ne postoje osnove za isključenje iz točke 3.2.1. </w:t>
      </w:r>
      <w:r w:rsidR="002904A9" w:rsidRPr="00AB2920">
        <w:t>D</w:t>
      </w:r>
      <w:r w:rsidR="00073414" w:rsidRPr="00AB2920">
        <w:t>okumentacije o nabavi naručitelj će prihvatiti:</w:t>
      </w:r>
    </w:p>
    <w:p w14:paraId="09C6BDF0" w14:textId="77777777" w:rsidR="00E35275" w:rsidRPr="00003A87" w:rsidRDefault="00E35275" w:rsidP="00AB2920">
      <w:pPr>
        <w:pStyle w:val="NoSpacing"/>
        <w:ind w:left="0" w:right="0"/>
        <w:rPr>
          <w:b/>
        </w:rPr>
      </w:pPr>
      <w:r w:rsidRPr="00AB2920">
        <w:tab/>
      </w:r>
      <w:r w:rsidRPr="00AB2920">
        <w:tab/>
      </w:r>
      <w:r w:rsidRPr="00003A87">
        <w:rPr>
          <w:b/>
        </w:rPr>
        <w:t xml:space="preserve">1) izvadak iz sudskog registra ili potvrdu trgovačkog suda ili drugog nadležnog tijela u državi poslovnog </w:t>
      </w:r>
      <w:proofErr w:type="spellStart"/>
      <w:r w:rsidRPr="00003A87">
        <w:rPr>
          <w:b/>
        </w:rPr>
        <w:t>nastana</w:t>
      </w:r>
      <w:proofErr w:type="spellEnd"/>
      <w:r w:rsidRPr="00003A87">
        <w:rPr>
          <w:b/>
        </w:rPr>
        <w:t xml:space="preserve"> gospodarskog subjekta kojim se dokazuje da ne postoje osnove za isključenje iz točke 3.2.1. ove </w:t>
      </w:r>
      <w:r w:rsidR="002904A9" w:rsidRPr="00003A87">
        <w:rPr>
          <w:b/>
        </w:rPr>
        <w:t>D</w:t>
      </w:r>
      <w:r w:rsidRPr="00003A87">
        <w:rPr>
          <w:b/>
        </w:rPr>
        <w:t>okumentacije o nabavi</w:t>
      </w:r>
    </w:p>
    <w:p w14:paraId="287165A6" w14:textId="77777777" w:rsidR="00E35275" w:rsidRPr="00003A87" w:rsidRDefault="00E35275" w:rsidP="00AB2920">
      <w:pPr>
        <w:pStyle w:val="NoSpacing"/>
        <w:ind w:left="0" w:right="0"/>
        <w:rPr>
          <w:b/>
        </w:rPr>
      </w:pPr>
    </w:p>
    <w:p w14:paraId="21555365" w14:textId="77777777" w:rsidR="00E35275" w:rsidRPr="00003A87" w:rsidRDefault="00E35275" w:rsidP="00AB2920">
      <w:pPr>
        <w:pStyle w:val="NoSpacing"/>
        <w:ind w:left="0" w:right="0"/>
        <w:rPr>
          <w:b/>
        </w:rPr>
      </w:pPr>
      <w:r w:rsidRPr="00003A87">
        <w:rPr>
          <w:b/>
        </w:rPr>
        <w:tab/>
      </w:r>
      <w:r w:rsidRPr="00003A87">
        <w:rPr>
          <w:b/>
        </w:rPr>
        <w:tab/>
        <w:t xml:space="preserve">2) ako se u državi poslovnog </w:t>
      </w:r>
      <w:proofErr w:type="spellStart"/>
      <w:r w:rsidRPr="00003A87">
        <w:rPr>
          <w:b/>
        </w:rPr>
        <w:t>nastana</w:t>
      </w:r>
      <w:proofErr w:type="spellEnd"/>
      <w:r w:rsidRPr="00003A87">
        <w:rPr>
          <w:b/>
        </w:rPr>
        <w:t xml:space="preserve"> gospodarskog subjekta, odnosno državi čiji je osoba državljanin ne izdaju gore navedeni dokumenti ili ako oni ne obuhvaćaju sve okolnosti iz točke 3.</w:t>
      </w:r>
      <w:r w:rsidR="0058345D" w:rsidRPr="00003A87">
        <w:rPr>
          <w:b/>
        </w:rPr>
        <w:t>2</w:t>
      </w:r>
      <w:r w:rsidRPr="00003A87">
        <w:rPr>
          <w:b/>
        </w:rPr>
        <w:t xml:space="preserve">.1. </w:t>
      </w:r>
      <w:r w:rsidR="002904A9" w:rsidRPr="00003A87">
        <w:rPr>
          <w:b/>
        </w:rPr>
        <w:t>D</w:t>
      </w:r>
      <w:r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03A87">
        <w:rPr>
          <w:b/>
        </w:rPr>
        <w:t>nastana</w:t>
      </w:r>
      <w:proofErr w:type="spellEnd"/>
      <w:r w:rsidRPr="00003A87">
        <w:rPr>
          <w:b/>
        </w:rPr>
        <w:t xml:space="preserve"> gospodarskog subjekta, odnosno državi čiji je osoba državljanin.</w:t>
      </w:r>
    </w:p>
    <w:p w14:paraId="616D051C" w14:textId="77777777" w:rsidR="00E35275" w:rsidRPr="00AB2920" w:rsidRDefault="00E35275" w:rsidP="00AB2920">
      <w:pPr>
        <w:pStyle w:val="NoSpacing"/>
        <w:ind w:left="0" w:right="0"/>
      </w:pPr>
    </w:p>
    <w:p w14:paraId="2E69DE96" w14:textId="77777777" w:rsidR="00E35275" w:rsidRPr="00AB2920" w:rsidRDefault="00E35275" w:rsidP="00AB2920">
      <w:pPr>
        <w:pStyle w:val="NoSpacing"/>
        <w:ind w:left="0" w:right="0"/>
      </w:pPr>
      <w:r w:rsidRPr="00AB2920">
        <w:lastRenderedPageBreak/>
        <w:t xml:space="preserve">Ako ponuditelj koji je podnio ekonomski najpovoljniju ponudu ne dostavi ažurirane popratne dokumente na zahtjev naručitelja u ostavljenom roku ili njima ne dokaže da ispunjava uvjete iz točke 3.2.1.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2E8CEB0C" w14:textId="77777777" w:rsidR="00E35275" w:rsidRPr="00AB2920" w:rsidRDefault="00E35275" w:rsidP="00AB2920">
      <w:pPr>
        <w:pStyle w:val="NoSpacing"/>
        <w:ind w:left="0" w:right="0"/>
      </w:pPr>
    </w:p>
    <w:p w14:paraId="6F21FAEE" w14:textId="77777777" w:rsidR="00E35275" w:rsidRPr="00AB2920" w:rsidRDefault="00E35275" w:rsidP="00AB2920">
      <w:pPr>
        <w:pStyle w:val="NoSpacing"/>
        <w:ind w:left="0" w:right="0"/>
      </w:pPr>
      <w:r w:rsidRPr="00AB2920">
        <w:t xml:space="preserve">Odredbe točke  3.2.1. ove </w:t>
      </w:r>
      <w:r w:rsidR="002904A9" w:rsidRPr="00AB2920">
        <w:t>D</w:t>
      </w:r>
      <w:r w:rsidRPr="00AB2920">
        <w:t xml:space="preserve">okumentacije o nabavi odnose se i na </w:t>
      </w:r>
      <w:proofErr w:type="spellStart"/>
      <w:r w:rsidRPr="00AB2920">
        <w:t>podugovaratelje</w:t>
      </w:r>
      <w:proofErr w:type="spellEnd"/>
      <w:r w:rsidRPr="00AB2920">
        <w:t>.</w:t>
      </w:r>
    </w:p>
    <w:p w14:paraId="05A478EC" w14:textId="77777777" w:rsidR="00E35275" w:rsidRPr="00AB2920" w:rsidRDefault="00E35275"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1BF9DF9" w14:textId="77777777" w:rsidR="00E35275" w:rsidRPr="00AB2920" w:rsidRDefault="00E35275" w:rsidP="00AB2920">
      <w:pPr>
        <w:pStyle w:val="NoSpacing"/>
        <w:ind w:left="0" w:right="0"/>
      </w:pPr>
    </w:p>
    <w:p w14:paraId="7F1C21AF" w14:textId="77777777" w:rsidR="00E35275" w:rsidRPr="00AB2920" w:rsidRDefault="00E35275" w:rsidP="00AB2920">
      <w:pPr>
        <w:pStyle w:val="NoSpacing"/>
        <w:ind w:left="0" w:right="0"/>
      </w:pPr>
      <w:r w:rsidRPr="00AB2920">
        <w:t xml:space="preserve">Odredbe točke 3.2.1.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5453AAB" w14:textId="77777777" w:rsidR="00E35275" w:rsidRPr="00AB2920" w:rsidRDefault="00E35275" w:rsidP="00AB2920">
      <w:pPr>
        <w:pStyle w:val="NoSpacing"/>
        <w:ind w:left="0" w:right="0"/>
      </w:pPr>
    </w:p>
    <w:p w14:paraId="7BE8BB50" w14:textId="77777777" w:rsidR="00200721" w:rsidRPr="00AB2920" w:rsidRDefault="00200721" w:rsidP="00AB2920">
      <w:pPr>
        <w:pStyle w:val="Heading1"/>
        <w:ind w:left="0" w:right="0"/>
      </w:pPr>
      <w:bookmarkStart w:id="33" w:name="_Toc516045502"/>
      <w:r w:rsidRPr="00AB2920">
        <w:t>4. KRITERIJI ZA ODABIR GOSPODARSKOG SUBJEKTA (UVJETI SPOSOBNOSTI)</w:t>
      </w:r>
      <w:bookmarkEnd w:id="33"/>
    </w:p>
    <w:p w14:paraId="2A66DC62" w14:textId="77777777" w:rsidR="008569ED" w:rsidRPr="00AB2920" w:rsidRDefault="00DE4B82" w:rsidP="00AB2920">
      <w:pPr>
        <w:pStyle w:val="Heading2"/>
        <w:ind w:left="0" w:right="0"/>
      </w:pPr>
      <w:bookmarkStart w:id="34" w:name="_Toc516045503"/>
      <w:r w:rsidRPr="00AB2920">
        <w:t xml:space="preserve">4.1. </w:t>
      </w:r>
      <w:r w:rsidR="00FE0687" w:rsidRPr="00AB2920">
        <w:t>Uvjeti sposobnosti za obavljanje profesionalne djelatnosti</w:t>
      </w:r>
      <w:bookmarkEnd w:id="34"/>
    </w:p>
    <w:p w14:paraId="70724C62" w14:textId="4E5B20D7" w:rsidR="00FA3C30" w:rsidRDefault="008569ED" w:rsidP="00FA3C30">
      <w:pPr>
        <w:pStyle w:val="Heading3"/>
        <w:ind w:left="0" w:right="0"/>
      </w:pPr>
      <w:bookmarkStart w:id="35" w:name="_Toc516045504"/>
      <w:r w:rsidRPr="00AB2920">
        <w:t xml:space="preserve">4.1.1. </w:t>
      </w:r>
      <w:r w:rsidR="00FA3C30">
        <w:t>Upis u sudski, obrtni, strukovni ili drugi odgovarajući registar</w:t>
      </w:r>
      <w:bookmarkEnd w:id="35"/>
    </w:p>
    <w:p w14:paraId="1907AAC1" w14:textId="77777777" w:rsidR="00FA3C30" w:rsidRDefault="00FA3C30" w:rsidP="00AB2920">
      <w:pPr>
        <w:pStyle w:val="NoSpacing"/>
        <w:ind w:left="0" w:right="0"/>
      </w:pPr>
    </w:p>
    <w:p w14:paraId="472159DE" w14:textId="2F33C751" w:rsidR="008569ED" w:rsidRPr="00AB2920" w:rsidRDefault="008569ED" w:rsidP="00AB2920">
      <w:pPr>
        <w:pStyle w:val="NoSpacing"/>
        <w:ind w:left="0" w:right="0"/>
      </w:pPr>
      <w:r w:rsidRPr="00AB2920">
        <w:t xml:space="preserve">Gospodarski subjekt mora dokazati upis u sudski, obrtni, strukovni ili drugi odgovarajući registar u državi njegova poslovnog </w:t>
      </w:r>
      <w:proofErr w:type="spellStart"/>
      <w:r w:rsidRPr="00AB2920">
        <w:t>nastana</w:t>
      </w:r>
      <w:proofErr w:type="spellEnd"/>
      <w:r w:rsidR="003459AA" w:rsidRPr="00AB2920">
        <w:t>.</w:t>
      </w:r>
    </w:p>
    <w:p w14:paraId="65817150" w14:textId="77777777" w:rsidR="003459AA" w:rsidRPr="00AB2920" w:rsidRDefault="003459AA" w:rsidP="00AB2920">
      <w:pPr>
        <w:pStyle w:val="NoSpacing"/>
        <w:ind w:left="0" w:right="0"/>
      </w:pPr>
    </w:p>
    <w:p w14:paraId="31E4F7D5" w14:textId="77777777" w:rsidR="003459AA" w:rsidRPr="00AB2920" w:rsidRDefault="00DE4B82" w:rsidP="00AB2920">
      <w:pPr>
        <w:pStyle w:val="Heading2"/>
        <w:ind w:left="0" w:right="0"/>
      </w:pPr>
      <w:bookmarkStart w:id="36" w:name="_Toc516045505"/>
      <w:r w:rsidRPr="00AB2920">
        <w:t xml:space="preserve">4.2. </w:t>
      </w:r>
      <w:r w:rsidR="00FE0687" w:rsidRPr="00AB2920">
        <w:t>Uvjeti ekonomske i financijske sposobnosti i njihove minimalne razine</w:t>
      </w:r>
      <w:bookmarkEnd w:id="36"/>
    </w:p>
    <w:p w14:paraId="4E653861" w14:textId="63CEC0F5" w:rsidR="00FA3C30" w:rsidRDefault="002904A9" w:rsidP="00FA3C30">
      <w:pPr>
        <w:pStyle w:val="Heading3"/>
        <w:ind w:left="0" w:right="0"/>
      </w:pPr>
      <w:bookmarkStart w:id="37" w:name="_Toc516045506"/>
      <w:r w:rsidRPr="00FA3C30">
        <w:t xml:space="preserve">4.2.1. </w:t>
      </w:r>
      <w:r w:rsidR="00FA3C30" w:rsidRPr="00FA3C30">
        <w:t>Minimalni godišnji promet</w:t>
      </w:r>
      <w:bookmarkEnd w:id="37"/>
    </w:p>
    <w:p w14:paraId="0DCD7064" w14:textId="77777777" w:rsidR="00FA3C30" w:rsidRPr="00FA3C30" w:rsidRDefault="00FA3C30" w:rsidP="00FA3C30"/>
    <w:p w14:paraId="38048431" w14:textId="2F7FB0A1" w:rsidR="003459AA" w:rsidRPr="00AB2920" w:rsidRDefault="00957A23" w:rsidP="00AB2920">
      <w:pPr>
        <w:pStyle w:val="NoSpacing"/>
        <w:ind w:left="0" w:right="0"/>
      </w:pPr>
      <w:r w:rsidRPr="00AB2920">
        <w:t>Gospodarski subjekt mora u ovom postupku javne nabave dokazati da je njegov minimalni godišnji promet</w:t>
      </w:r>
      <w:r w:rsidR="00830A1D" w:rsidRPr="00AB2920">
        <w:t xml:space="preserve"> u tri posljednje dostupne financijske godine, ovisno o datumu osnivanja ili početka obavljanja djelatnosti gospodarskog subjekta, ako je informacija o tim prometima dostupna,  zajedno jednak ili veći od procijenjene vrijednosti predmeta nabave.</w:t>
      </w:r>
      <w:r w:rsidR="0056737F">
        <w:t xml:space="preserve"> Ponuditelj dokazuje da ima potrebnu financijsku snagu kako bi u roku i kvalitetno izvršio radove koji su predmet ovog postupka javne nabave.</w:t>
      </w:r>
    </w:p>
    <w:p w14:paraId="20500F2A" w14:textId="77777777" w:rsidR="00830A1D" w:rsidRPr="00AB2920" w:rsidRDefault="00830A1D" w:rsidP="00AB2920">
      <w:pPr>
        <w:pStyle w:val="NoSpacing"/>
        <w:ind w:left="0" w:right="0"/>
      </w:pPr>
    </w:p>
    <w:p w14:paraId="3A627D0C" w14:textId="59F97909" w:rsidR="00830A1D" w:rsidRPr="00AB2920" w:rsidRDefault="00574160" w:rsidP="00AB2920">
      <w:pPr>
        <w:pStyle w:val="NoSpacing"/>
        <w:ind w:left="0" w:right="0"/>
      </w:pPr>
      <w:r w:rsidRPr="00574160">
        <w:rPr>
          <w:u w:val="single"/>
        </w:rPr>
        <w:t>NAPOMENA:</w:t>
      </w:r>
      <w:r>
        <w:t xml:space="preserve"> </w:t>
      </w:r>
      <w:r w:rsidR="00830A1D" w:rsidRPr="00AB2920">
        <w:t>Strana valuta se preračunava u kune prema srednjem tečaju Hrvatske narodne banke na dan početka postupka javne nabave.</w:t>
      </w:r>
    </w:p>
    <w:p w14:paraId="6F641770" w14:textId="77777777" w:rsidR="003459AA" w:rsidRPr="00AB2920" w:rsidRDefault="003459AA" w:rsidP="00AB2920">
      <w:pPr>
        <w:pStyle w:val="NoSpacing"/>
        <w:ind w:left="0" w:right="0"/>
      </w:pPr>
    </w:p>
    <w:p w14:paraId="6DE41AF9" w14:textId="77777777" w:rsidR="00FE0687" w:rsidRPr="00AB2920" w:rsidRDefault="00DE4B82" w:rsidP="00AB2920">
      <w:pPr>
        <w:pStyle w:val="Heading2"/>
        <w:ind w:left="0" w:right="0"/>
      </w:pPr>
      <w:bookmarkStart w:id="38" w:name="_Toc516045507"/>
      <w:r w:rsidRPr="00AB2920">
        <w:t xml:space="preserve">4.3. </w:t>
      </w:r>
      <w:r w:rsidR="00FE0687" w:rsidRPr="00AB2920">
        <w:t>Uvjeti tehničke i stručne sposobnosti i njihove minimalne razine</w:t>
      </w:r>
      <w:bookmarkEnd w:id="38"/>
    </w:p>
    <w:p w14:paraId="62EBA2E3" w14:textId="77777777" w:rsidR="00933E72" w:rsidRPr="00AB2920" w:rsidRDefault="00933E72" w:rsidP="00AB2920">
      <w:pPr>
        <w:ind w:left="0" w:right="0"/>
      </w:pPr>
      <w:r w:rsidRPr="00AB2920">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04D4D5FB" w14:textId="2B7B0DC3" w:rsidR="00933E72" w:rsidRPr="00AB2920" w:rsidRDefault="00933E72" w:rsidP="00AB2920">
      <w:pPr>
        <w:ind w:left="0" w:right="0"/>
      </w:pPr>
      <w:r w:rsidRPr="00AB2920">
        <w:t xml:space="preserve">S obzirom na procijenjenu vrijednost predmeta nabave, te ozbiljnost i složenost </w:t>
      </w:r>
      <w:r w:rsidR="0056737F">
        <w:t>radova</w:t>
      </w:r>
      <w:r w:rsidRPr="00AB2920">
        <w:t xml:space="preserve"> </w:t>
      </w:r>
      <w:r w:rsidR="0056737F">
        <w:t>koji su</w:t>
      </w:r>
      <w:r w:rsidRPr="00AB2920">
        <w:t xml:space="preserve"> predmet ovog postupka javne nabave, Naručitelj </w:t>
      </w:r>
      <w:r w:rsidR="000F7E33" w:rsidRPr="00AB2920">
        <w:t>traži</w:t>
      </w:r>
      <w:r w:rsidRPr="00AB2920">
        <w:t xml:space="preserve"> da ponuditelj dokaže da ima prethodno iskustvo</w:t>
      </w:r>
      <w:r w:rsidR="001A3335" w:rsidRPr="00AB2920">
        <w:t xml:space="preserve"> i da raspolaže tehničkim stručnjacima</w:t>
      </w:r>
      <w:r w:rsidRPr="00AB2920">
        <w:t xml:space="preserve"> u području koje je predmet ovog javnog nadmetanja.</w:t>
      </w:r>
    </w:p>
    <w:p w14:paraId="7421A6CB" w14:textId="77777777" w:rsidR="00933E72" w:rsidRPr="00AB2920" w:rsidRDefault="00933E72" w:rsidP="00AB2920">
      <w:pPr>
        <w:ind w:left="0" w:right="0"/>
      </w:pPr>
    </w:p>
    <w:p w14:paraId="4A08A4D1" w14:textId="77777777" w:rsidR="00933E72" w:rsidRPr="00AB2920" w:rsidRDefault="00933E72" w:rsidP="00AB2920">
      <w:pPr>
        <w:ind w:left="0" w:right="0"/>
      </w:pPr>
      <w:r w:rsidRPr="00AB2920">
        <w:t>U nastavku se navode uvjeti tehničke i stručne sposobnosti</w:t>
      </w:r>
      <w:r w:rsidR="005E6537" w:rsidRPr="00AB2920">
        <w:t>:</w:t>
      </w:r>
    </w:p>
    <w:p w14:paraId="48A7D57E" w14:textId="77777777" w:rsidR="005A7568" w:rsidRPr="00AB2920" w:rsidRDefault="00933E72" w:rsidP="00AB2920">
      <w:pPr>
        <w:ind w:left="0" w:right="0"/>
      </w:pPr>
      <w:r w:rsidRPr="00AB2920">
        <w:t xml:space="preserve"> </w:t>
      </w:r>
    </w:p>
    <w:p w14:paraId="69B62E5E" w14:textId="77777777" w:rsidR="004034E2" w:rsidRPr="00AB2920" w:rsidRDefault="003459AA" w:rsidP="00313D9C">
      <w:pPr>
        <w:pStyle w:val="Heading3"/>
        <w:ind w:left="0" w:right="0"/>
      </w:pPr>
      <w:bookmarkStart w:id="39" w:name="_Toc516045508"/>
      <w:r w:rsidRPr="00AB2920">
        <w:t xml:space="preserve">4.3.1. </w:t>
      </w:r>
      <w:r w:rsidR="004034E2" w:rsidRPr="00AB2920">
        <w:t>Iskustvo gospodarskog subjekta</w:t>
      </w:r>
      <w:bookmarkEnd w:id="39"/>
    </w:p>
    <w:p w14:paraId="14A57C98" w14:textId="34D27891" w:rsidR="002239EE" w:rsidRDefault="002239EE" w:rsidP="00AB2920">
      <w:pPr>
        <w:pStyle w:val="NoSpacing"/>
        <w:ind w:left="0" w:right="0"/>
      </w:pPr>
    </w:p>
    <w:p w14:paraId="096814D7" w14:textId="6FC0B19A" w:rsidR="002239EE" w:rsidRDefault="002239EE" w:rsidP="00AB2920">
      <w:pPr>
        <w:pStyle w:val="NoSpacing"/>
        <w:ind w:left="0" w:right="0"/>
      </w:pPr>
      <w:r>
        <w:t>Gospodarski subjekt mora u ovom postupku javne nabave dokazati slijedeće iskustvo:</w:t>
      </w:r>
    </w:p>
    <w:p w14:paraId="4E6A55FC" w14:textId="60718AD3" w:rsidR="002239EE" w:rsidRDefault="002239EE" w:rsidP="00AB2920">
      <w:pPr>
        <w:pStyle w:val="NoSpacing"/>
        <w:ind w:left="0" w:right="0"/>
      </w:pPr>
    </w:p>
    <w:p w14:paraId="7EE7982A" w14:textId="238167A1" w:rsidR="002239EE" w:rsidRDefault="002239EE" w:rsidP="00003A87">
      <w:pPr>
        <w:pStyle w:val="NoSpacing"/>
        <w:numPr>
          <w:ilvl w:val="0"/>
          <w:numId w:val="36"/>
        </w:numPr>
        <w:ind w:right="0"/>
      </w:pPr>
      <w:r>
        <w:t xml:space="preserve">Izvršenje radova u svojstvu izvođača koji se odnose na </w:t>
      </w:r>
      <w:r w:rsidRPr="007B3472">
        <w:rPr>
          <w:b/>
        </w:rPr>
        <w:t>izgradnju</w:t>
      </w:r>
      <w:r w:rsidR="007B3472" w:rsidRPr="007B3472">
        <w:rPr>
          <w:b/>
        </w:rPr>
        <w:t xml:space="preserve">, </w:t>
      </w:r>
      <w:r w:rsidRPr="007B3472">
        <w:rPr>
          <w:b/>
        </w:rPr>
        <w:t xml:space="preserve">rekonstrukciju </w:t>
      </w:r>
      <w:r w:rsidR="007B3472" w:rsidRPr="007B3472">
        <w:rPr>
          <w:b/>
        </w:rPr>
        <w:t xml:space="preserve">ili sanaciju </w:t>
      </w:r>
      <w:r w:rsidR="00574160">
        <w:rPr>
          <w:b/>
        </w:rPr>
        <w:t xml:space="preserve">objekta koji je isti ili sličan predmetu nabave u ukupnoj dužini od najmanje 50 km cjevovoda. </w:t>
      </w:r>
      <w:r w:rsidR="00574160" w:rsidRPr="00DB1D89">
        <w:t xml:space="preserve">Pod istim objektom misli se na građevine sustava javne odvodnje (kao što su kanali za prikupljanje i odvodnju otpadnih voda, mješoviti kanali za odvodnju otpadnih i oborinskih voda, kolektori). </w:t>
      </w:r>
      <w:r w:rsidR="00DB1D89" w:rsidRPr="00DB1D89">
        <w:t xml:space="preserve">Pod sličnim radovima priznaje se iskustvo stečeno na izgradnji, rekonstrukciji ili sanaciji građevina za javnu vodoopskrbu kao što su glavni </w:t>
      </w:r>
      <w:r w:rsidR="00DB1D89" w:rsidRPr="00DB1D89">
        <w:lastRenderedPageBreak/>
        <w:t xml:space="preserve">dovodni cjevovodi i vodoopskrbna mreža, kako ih definira čl. 22. st. Zakona o vodama </w:t>
      </w:r>
      <w:bookmarkStart w:id="40" w:name="_Hlk515645280"/>
      <w:r w:rsidR="00DB1D89" w:rsidRPr="00DB1D89">
        <w:t>(NN, br. 153/09, 63/11, 130/11, 56/13, 14/14 i 46/18)</w:t>
      </w:r>
      <w:bookmarkEnd w:id="40"/>
      <w:r w:rsidR="00DB1D89" w:rsidRPr="00DB1D89">
        <w:t>.</w:t>
      </w:r>
      <w:r w:rsidR="00003A87">
        <w:t xml:space="preserve"> </w:t>
      </w:r>
      <w:r w:rsidR="007B3472">
        <w:t xml:space="preserve">Ponuditelju je dozvoljeno dostaviti najviše </w:t>
      </w:r>
      <w:r w:rsidR="008E0789">
        <w:t>dvije</w:t>
      </w:r>
      <w:r w:rsidR="007B3472">
        <w:t xml:space="preserve"> (</w:t>
      </w:r>
      <w:r w:rsidR="008E0789">
        <w:t>2</w:t>
      </w:r>
      <w:r w:rsidR="007B3472">
        <w:t>) potvrde kojima dokazuje ovaj uvjet. Radovi moraju biti završeni u godini u kojoj je započeo postupak javne nabave i tijekom pet (5) godina koje prethode toj godini.</w:t>
      </w:r>
    </w:p>
    <w:p w14:paraId="36714B1A" w14:textId="07778702" w:rsidR="00223800" w:rsidRPr="00223800" w:rsidRDefault="00223800" w:rsidP="00223800">
      <w:pPr>
        <w:pStyle w:val="NoSpacing"/>
        <w:ind w:left="720" w:right="0"/>
        <w:rPr>
          <w:b/>
        </w:rPr>
      </w:pPr>
      <w:r w:rsidRPr="00223800">
        <w:rPr>
          <w:b/>
        </w:rPr>
        <w:t>Ukupna vrijednost izvedenih radova istih ili sličnih predmetu nabave na minimalno jednom ugovoru mora iznositi najmanje 60.000.000, 00 HRK bez PDV-a.</w:t>
      </w:r>
    </w:p>
    <w:p w14:paraId="5598F6EC" w14:textId="77777777" w:rsidR="00003A87" w:rsidRDefault="00003A87" w:rsidP="00003A87">
      <w:pPr>
        <w:pStyle w:val="NoSpacing"/>
        <w:ind w:left="720" w:right="0"/>
      </w:pPr>
    </w:p>
    <w:p w14:paraId="19D837F5" w14:textId="5EA2D405" w:rsidR="007B3472" w:rsidRDefault="007B3472" w:rsidP="00003A87">
      <w:pPr>
        <w:pStyle w:val="NoSpacing"/>
        <w:numPr>
          <w:ilvl w:val="0"/>
          <w:numId w:val="36"/>
        </w:numPr>
        <w:ind w:right="0"/>
      </w:pPr>
      <w:r>
        <w:t xml:space="preserve">Izvršenje radova u svojstvu izvođača koji se odnose na </w:t>
      </w:r>
      <w:r w:rsidRPr="007B3472">
        <w:rPr>
          <w:b/>
        </w:rPr>
        <w:t>izgradnju</w:t>
      </w:r>
      <w:r w:rsidR="008E0789">
        <w:rPr>
          <w:b/>
        </w:rPr>
        <w:t xml:space="preserve">, </w:t>
      </w:r>
      <w:r w:rsidRPr="007B3472">
        <w:rPr>
          <w:b/>
        </w:rPr>
        <w:t>rekonstrukciju</w:t>
      </w:r>
      <w:r w:rsidR="008E0789">
        <w:rPr>
          <w:b/>
        </w:rPr>
        <w:t xml:space="preserve"> ili sanaciju</w:t>
      </w:r>
      <w:r w:rsidRPr="007B3472">
        <w:rPr>
          <w:b/>
        </w:rPr>
        <w:t xml:space="preserve"> </w:t>
      </w:r>
      <w:r w:rsidR="00DB1D89">
        <w:rPr>
          <w:b/>
        </w:rPr>
        <w:t xml:space="preserve">građevine za javnu odvodnju – </w:t>
      </w:r>
      <w:r w:rsidR="008E0789">
        <w:rPr>
          <w:b/>
        </w:rPr>
        <w:t xml:space="preserve">kanalizacijske </w:t>
      </w:r>
      <w:r w:rsidR="00DB1D89">
        <w:rPr>
          <w:b/>
        </w:rPr>
        <w:t>crpne stanice ili slične građevine</w:t>
      </w:r>
      <w:r w:rsidR="005C0229">
        <w:rPr>
          <w:b/>
        </w:rPr>
        <w:t xml:space="preserve"> </w:t>
      </w:r>
      <w:r w:rsidR="005C0229" w:rsidRPr="00DB1D89">
        <w:rPr>
          <w:b/>
        </w:rPr>
        <w:t>minimalnog kapaciteta najmanje jedne crpne stanice od 30 l/s</w:t>
      </w:r>
      <w:r w:rsidR="00DB1D89">
        <w:rPr>
          <w:b/>
        </w:rPr>
        <w:t xml:space="preserve">. </w:t>
      </w:r>
      <w:r w:rsidR="00DB1D89" w:rsidRPr="00DB1D89">
        <w:t>Pod sličnim građevinama misli se na građevine za javnu vodoopskrbu – crpne stanice kako ih definira čl. 22. st. 2. Zakona o vodama</w:t>
      </w:r>
      <w:r w:rsidR="00DB1D89">
        <w:t xml:space="preserve"> </w:t>
      </w:r>
      <w:r w:rsidR="00DB1D89" w:rsidRPr="00DB1D89">
        <w:t>(NN, br. 153/09, 63/11, 130/11, 56/13, 14/14 i 46/18)</w:t>
      </w:r>
      <w:r w:rsidR="005C0229">
        <w:t xml:space="preserve">. </w:t>
      </w:r>
      <w:bookmarkStart w:id="41" w:name="_GoBack"/>
      <w:bookmarkEnd w:id="41"/>
      <w:r>
        <w:t>Radovi moraju biti završeni u godini u kojoj je započeo postupak javne nabave i tijekom pet (5) godina koje prethode toj godini.</w:t>
      </w:r>
    </w:p>
    <w:p w14:paraId="50CFD6D7" w14:textId="5071DB8F" w:rsidR="00003A87" w:rsidRDefault="00003A87" w:rsidP="00003A87">
      <w:pPr>
        <w:pStyle w:val="NoSpacing"/>
        <w:ind w:left="720" w:right="0"/>
      </w:pPr>
    </w:p>
    <w:p w14:paraId="24B7A8C6" w14:textId="77777777" w:rsidR="002239EE" w:rsidRDefault="002239EE" w:rsidP="00AB2920">
      <w:pPr>
        <w:pStyle w:val="NoSpacing"/>
        <w:ind w:left="0" w:right="0"/>
      </w:pPr>
    </w:p>
    <w:p w14:paraId="1C3A39D0" w14:textId="41C8CFB0" w:rsidR="00DE080C" w:rsidRPr="00210C17" w:rsidRDefault="00210C17" w:rsidP="00AB2920">
      <w:pPr>
        <w:pStyle w:val="NoSpacing"/>
        <w:ind w:left="0" w:right="0"/>
        <w:rPr>
          <w:u w:val="single"/>
        </w:rPr>
      </w:pPr>
      <w:r w:rsidRPr="00210C17">
        <w:rPr>
          <w:u w:val="single"/>
        </w:rPr>
        <w:t>Obrazloženje:</w:t>
      </w:r>
    </w:p>
    <w:p w14:paraId="00C8AFEA" w14:textId="0FA571F7" w:rsidR="00DE080C" w:rsidRPr="005409E3" w:rsidRDefault="00DE080C" w:rsidP="00AB2920">
      <w:pPr>
        <w:pStyle w:val="NoSpacing"/>
        <w:ind w:left="0" w:right="0"/>
        <w:rPr>
          <w:i/>
        </w:rPr>
      </w:pPr>
      <w:r w:rsidRPr="005409E3">
        <w:rPr>
          <w:i/>
        </w:rPr>
        <w:t xml:space="preserve">Projekt „RUGVICA-DUGO SELO - </w:t>
      </w:r>
      <w:r w:rsidR="008A2D39" w:rsidRPr="005409E3">
        <w:rPr>
          <w:i/>
        </w:rPr>
        <w:t>SUSTAV ODVODNJE I PROČIŠĆAVANJA OTPADNIH VODA</w:t>
      </w:r>
      <w:r w:rsidRPr="005409E3">
        <w:rPr>
          <w:i/>
        </w:rPr>
        <w:t xml:space="preserve">“ se sastoji od </w:t>
      </w:r>
      <w:r w:rsidR="005409E3" w:rsidRPr="005409E3">
        <w:rPr>
          <w:i/>
        </w:rPr>
        <w:t>složenih</w:t>
      </w:r>
      <w:r w:rsidRPr="005409E3">
        <w:rPr>
          <w:i/>
        </w:rPr>
        <w:t xml:space="preserve"> i raznovrsnih vodnih građevina</w:t>
      </w:r>
      <w:r w:rsidR="005409E3" w:rsidRPr="005409E3">
        <w:rPr>
          <w:i/>
        </w:rPr>
        <w:t xml:space="preserve"> čije je izvođenje predmet radova</w:t>
      </w:r>
      <w:r w:rsidRPr="005409E3">
        <w:rPr>
          <w:i/>
        </w:rPr>
        <w:t>, te budući da se radi o ugovor</w:t>
      </w:r>
      <w:r w:rsidR="005409E3" w:rsidRPr="005409E3">
        <w:rPr>
          <w:i/>
        </w:rPr>
        <w:t>u</w:t>
      </w:r>
      <w:r w:rsidRPr="005409E3">
        <w:rPr>
          <w:i/>
        </w:rPr>
        <w:t xml:space="preserve"> velike investicijske vrijednosti, ocjena je </w:t>
      </w:r>
      <w:r w:rsidR="00E94D28" w:rsidRPr="005409E3">
        <w:rPr>
          <w:i/>
        </w:rPr>
        <w:t>N</w:t>
      </w:r>
      <w:r w:rsidRPr="005409E3">
        <w:rPr>
          <w:i/>
        </w:rPr>
        <w:t xml:space="preserve">aručitelja kako odabrani Ponuditelj mora posjedovati iskustvo u sličnim </w:t>
      </w:r>
      <w:r w:rsidR="005409E3" w:rsidRPr="005409E3">
        <w:rPr>
          <w:i/>
        </w:rPr>
        <w:t xml:space="preserve">ili istim </w:t>
      </w:r>
      <w:r w:rsidRPr="005409E3">
        <w:rPr>
          <w:i/>
        </w:rPr>
        <w:t xml:space="preserve">poslovima. </w:t>
      </w:r>
      <w:r w:rsidR="005409E3" w:rsidRPr="005409E3">
        <w:rPr>
          <w:i/>
        </w:rPr>
        <w:t xml:space="preserve">Uzimajući u obzir da je predmet nabave od javnog i društvenog interesa kao i činjenicu da je osnovna djelatnost Naručitelja obavljanje djelatnosti javne vodoopskrbe i javne odvodnje, između ostalog, i na području grada Dugo Selo i općine </w:t>
      </w:r>
      <w:proofErr w:type="spellStart"/>
      <w:r w:rsidR="005409E3" w:rsidRPr="005409E3">
        <w:rPr>
          <w:i/>
        </w:rPr>
        <w:t>Rugvica</w:t>
      </w:r>
      <w:proofErr w:type="spellEnd"/>
      <w:r w:rsidR="005409E3" w:rsidRPr="005409E3">
        <w:rPr>
          <w:i/>
        </w:rPr>
        <w:t>, Naručitelju je od iznimne važnosti dobiti iskusnog ponuditelja s iskustvom stečenom na sustavu koji je isti ili sličan predmetu nabave. Kanalizacijska mreža koja sukladno čl. 22. st. 2. Zakona o vodama spada u komunalne vodne građevine, specifična je te se njena izgradnja u znatnom razlikuje od primjerice izgradnje objekata koji nisu vezani uz komunalne vodne građevine. Zbog toga, sposobnost za obavljanje radova koji su predmet postupka javne nabave potrebno je dokazati iskustvom koje je isto predmetu nabave – kanalizacijski sustav ili slično predmetu nabave – komunalne vodne građevine.</w:t>
      </w:r>
    </w:p>
    <w:p w14:paraId="5911CEFF" w14:textId="1B3EE44E" w:rsidR="005409E3" w:rsidRPr="005409E3" w:rsidRDefault="005409E3" w:rsidP="00AB2920">
      <w:pPr>
        <w:pStyle w:val="NoSpacing"/>
        <w:ind w:left="0" w:right="0"/>
        <w:rPr>
          <w:i/>
        </w:rPr>
      </w:pPr>
    </w:p>
    <w:p w14:paraId="56C94BBE" w14:textId="11B7C86E" w:rsidR="005409E3" w:rsidRPr="005409E3" w:rsidRDefault="005409E3" w:rsidP="00AB2920">
      <w:pPr>
        <w:pStyle w:val="NoSpacing"/>
        <w:ind w:left="0" w:right="0"/>
        <w:rPr>
          <w:i/>
        </w:rPr>
      </w:pPr>
      <w:r w:rsidRPr="005409E3">
        <w:rPr>
          <w:i/>
        </w:rPr>
        <w:t>Zahtijevanom minimalnom razinom tehničke i stručne sposobnosti Naručitelj se osigurava da će ponuditelj biti tehnički i stručno sposoban izvoditi radove koji su predmet ovog postupka javne nabave u skladu s traženim zahtjevima i rokovima te ponuditelj dokazuje primjereno iskustvo, što ulijeva sigurnost da će ponuditelj (ukoliko bude izabran) izvesti radove kvalitetno, stručno, pravovremeno i profesionalno.</w:t>
      </w:r>
    </w:p>
    <w:p w14:paraId="11AD9189" w14:textId="4AB4FAD4" w:rsidR="008C4FA5" w:rsidRPr="005409E3" w:rsidRDefault="008C4FA5" w:rsidP="00AB2920">
      <w:pPr>
        <w:pStyle w:val="NoSpacing"/>
        <w:ind w:left="0" w:right="0"/>
        <w:rPr>
          <w:i/>
        </w:rPr>
      </w:pPr>
    </w:p>
    <w:p w14:paraId="1C076A7D" w14:textId="00203573" w:rsidR="008C4FA5" w:rsidRPr="005409E3" w:rsidRDefault="00BB0CE7" w:rsidP="00AB2920">
      <w:pPr>
        <w:pStyle w:val="NoSpacing"/>
        <w:ind w:left="0" w:right="0"/>
        <w:rPr>
          <w:i/>
        </w:rPr>
      </w:pPr>
      <w:r>
        <w:rPr>
          <w:i/>
        </w:rPr>
        <w:t>Uz naprijed navedeno napominje se i da je p</w:t>
      </w:r>
      <w:r w:rsidR="008C4FA5" w:rsidRPr="005409E3">
        <w:rPr>
          <w:i/>
        </w:rPr>
        <w:t>redmetnim Projektom izgradnje i rekonstrukcije sustava odvodnje je predviđeno :</w:t>
      </w:r>
    </w:p>
    <w:p w14:paraId="37B2D421" w14:textId="074CD17E" w:rsidR="008C4FA5" w:rsidRPr="005409E3" w:rsidRDefault="008C4FA5" w:rsidP="00AB2920">
      <w:pPr>
        <w:pStyle w:val="NoSpacing"/>
        <w:ind w:left="0" w:right="0"/>
        <w:rPr>
          <w:i/>
        </w:rPr>
      </w:pPr>
      <w:r w:rsidRPr="005409E3">
        <w:rPr>
          <w:i/>
        </w:rPr>
        <w:t>a) IZGRADNJA</w:t>
      </w:r>
    </w:p>
    <w:p w14:paraId="5E44409C" w14:textId="3CD8163F" w:rsidR="008C4FA5" w:rsidRPr="005409E3" w:rsidRDefault="008C4FA5" w:rsidP="005D4544">
      <w:pPr>
        <w:pStyle w:val="NoSpacing"/>
        <w:numPr>
          <w:ilvl w:val="0"/>
          <w:numId w:val="28"/>
        </w:numPr>
        <w:ind w:right="0"/>
        <w:rPr>
          <w:i/>
        </w:rPr>
      </w:pPr>
      <w:r w:rsidRPr="005409E3">
        <w:rPr>
          <w:i/>
        </w:rPr>
        <w:t>gravitacijske kanalizacije: 84.646,62 m</w:t>
      </w:r>
    </w:p>
    <w:p w14:paraId="7B6F98C7" w14:textId="48DA383E" w:rsidR="008C4FA5" w:rsidRPr="005409E3" w:rsidRDefault="008C4FA5" w:rsidP="005D4544">
      <w:pPr>
        <w:pStyle w:val="NoSpacing"/>
        <w:numPr>
          <w:ilvl w:val="0"/>
          <w:numId w:val="28"/>
        </w:numPr>
        <w:ind w:right="0"/>
        <w:rPr>
          <w:i/>
        </w:rPr>
      </w:pPr>
      <w:r w:rsidRPr="005409E3">
        <w:rPr>
          <w:i/>
        </w:rPr>
        <w:t>tlačne kanalizacije: 585,88 m</w:t>
      </w:r>
    </w:p>
    <w:p w14:paraId="03451105" w14:textId="76AC75B1" w:rsidR="008C4FA5" w:rsidRPr="005409E3" w:rsidRDefault="008C4FA5" w:rsidP="005D4544">
      <w:pPr>
        <w:pStyle w:val="NoSpacing"/>
        <w:numPr>
          <w:ilvl w:val="0"/>
          <w:numId w:val="28"/>
        </w:numPr>
        <w:ind w:right="0"/>
        <w:rPr>
          <w:i/>
        </w:rPr>
      </w:pPr>
      <w:r w:rsidRPr="005409E3">
        <w:rPr>
          <w:i/>
        </w:rPr>
        <w:t>crpne stanice: 10 kom</w:t>
      </w:r>
    </w:p>
    <w:p w14:paraId="0BAA90B6" w14:textId="512BF8F7" w:rsidR="008C4FA5" w:rsidRPr="005409E3" w:rsidRDefault="008C4FA5" w:rsidP="005D4544">
      <w:pPr>
        <w:pStyle w:val="NoSpacing"/>
        <w:numPr>
          <w:ilvl w:val="0"/>
          <w:numId w:val="28"/>
        </w:numPr>
        <w:ind w:right="0"/>
        <w:rPr>
          <w:i/>
        </w:rPr>
      </w:pPr>
      <w:proofErr w:type="spellStart"/>
      <w:r w:rsidRPr="005409E3">
        <w:rPr>
          <w:i/>
        </w:rPr>
        <w:t>rasteretne</w:t>
      </w:r>
      <w:proofErr w:type="spellEnd"/>
      <w:r w:rsidRPr="005409E3">
        <w:rPr>
          <w:i/>
        </w:rPr>
        <w:t xml:space="preserve"> građevine: 3 kom (RG4, RG5 i RG6)</w:t>
      </w:r>
    </w:p>
    <w:p w14:paraId="6CE2D47E" w14:textId="3436D1D0" w:rsidR="008C4FA5" w:rsidRPr="005409E3" w:rsidRDefault="008C4FA5" w:rsidP="005D4544">
      <w:pPr>
        <w:pStyle w:val="NoSpacing"/>
        <w:numPr>
          <w:ilvl w:val="0"/>
          <w:numId w:val="28"/>
        </w:numPr>
        <w:ind w:right="0"/>
        <w:rPr>
          <w:i/>
        </w:rPr>
      </w:pPr>
      <w:r w:rsidRPr="005409E3">
        <w:rPr>
          <w:i/>
        </w:rPr>
        <w:t>kućnih priključaka: 2536 kom</w:t>
      </w:r>
    </w:p>
    <w:p w14:paraId="51F8E765" w14:textId="361BE763" w:rsidR="008C4FA5" w:rsidRPr="005409E3" w:rsidRDefault="008C4FA5" w:rsidP="008C4FA5">
      <w:pPr>
        <w:pStyle w:val="NoSpacing"/>
        <w:ind w:left="0" w:right="0"/>
        <w:rPr>
          <w:i/>
        </w:rPr>
      </w:pPr>
      <w:r w:rsidRPr="005409E3">
        <w:rPr>
          <w:i/>
        </w:rPr>
        <w:t>i</w:t>
      </w:r>
    </w:p>
    <w:p w14:paraId="54D1F34B" w14:textId="65B0FA9E" w:rsidR="008C4FA5" w:rsidRPr="005409E3" w:rsidRDefault="008C4FA5" w:rsidP="008C4FA5">
      <w:pPr>
        <w:pStyle w:val="NoSpacing"/>
        <w:ind w:left="0" w:right="0"/>
        <w:rPr>
          <w:i/>
        </w:rPr>
      </w:pPr>
      <w:r w:rsidRPr="005409E3">
        <w:rPr>
          <w:i/>
        </w:rPr>
        <w:t>b) REKONSTRUKCIJA:</w:t>
      </w:r>
    </w:p>
    <w:p w14:paraId="156F69C7" w14:textId="385674C5" w:rsidR="008C4FA5" w:rsidRPr="005409E3" w:rsidRDefault="008C4FA5" w:rsidP="005D4544">
      <w:pPr>
        <w:pStyle w:val="NoSpacing"/>
        <w:numPr>
          <w:ilvl w:val="0"/>
          <w:numId w:val="29"/>
        </w:numPr>
        <w:ind w:right="0"/>
        <w:rPr>
          <w:i/>
        </w:rPr>
      </w:pPr>
      <w:r w:rsidRPr="005409E3">
        <w:rPr>
          <w:i/>
        </w:rPr>
        <w:t>gravitacijske kanalizacije: 1.605,00 m</w:t>
      </w:r>
    </w:p>
    <w:p w14:paraId="6E39AF7D" w14:textId="67CA759E" w:rsidR="008C4FA5" w:rsidRPr="005409E3" w:rsidRDefault="008C4FA5" w:rsidP="005D4544">
      <w:pPr>
        <w:pStyle w:val="NoSpacing"/>
        <w:numPr>
          <w:ilvl w:val="0"/>
          <w:numId w:val="29"/>
        </w:numPr>
        <w:ind w:right="0"/>
        <w:rPr>
          <w:i/>
        </w:rPr>
      </w:pPr>
      <w:proofErr w:type="spellStart"/>
      <w:r w:rsidRPr="005409E3">
        <w:rPr>
          <w:i/>
        </w:rPr>
        <w:t>rasteretne</w:t>
      </w:r>
      <w:proofErr w:type="spellEnd"/>
      <w:r w:rsidRPr="005409E3">
        <w:rPr>
          <w:i/>
        </w:rPr>
        <w:t xml:space="preserve"> građevine: 1 kom (RG7).</w:t>
      </w:r>
    </w:p>
    <w:p w14:paraId="360E3117" w14:textId="77777777" w:rsidR="008C4FA5" w:rsidRPr="005409E3" w:rsidRDefault="008C4FA5" w:rsidP="008C4FA5">
      <w:pPr>
        <w:pStyle w:val="NoSpacing"/>
        <w:ind w:left="0" w:right="0"/>
        <w:rPr>
          <w:i/>
        </w:rPr>
      </w:pPr>
    </w:p>
    <w:p w14:paraId="597E21BC" w14:textId="22DF6E88" w:rsidR="008C4FA5" w:rsidRDefault="00BB0CE7" w:rsidP="008C4FA5">
      <w:pPr>
        <w:pStyle w:val="NoSpacing"/>
        <w:ind w:left="0" w:right="0"/>
        <w:rPr>
          <w:i/>
        </w:rPr>
      </w:pPr>
      <w:r>
        <w:rPr>
          <w:i/>
        </w:rPr>
        <w:t>Zaključno, u</w:t>
      </w:r>
      <w:r w:rsidR="008C4FA5" w:rsidRPr="005409E3">
        <w:rPr>
          <w:i/>
        </w:rPr>
        <w:t xml:space="preserve">kupno se radi o izgradnji i rekonstrukciji 86.837,50 m kanalizacijske mreže, 10 crpnih stanica, 4 </w:t>
      </w:r>
      <w:proofErr w:type="spellStart"/>
      <w:r w:rsidR="008C4FA5" w:rsidRPr="005409E3">
        <w:rPr>
          <w:i/>
        </w:rPr>
        <w:t>rasteretne</w:t>
      </w:r>
      <w:proofErr w:type="spellEnd"/>
      <w:r w:rsidR="008C4FA5" w:rsidRPr="005409E3">
        <w:rPr>
          <w:i/>
        </w:rPr>
        <w:t xml:space="preserve"> građevine i 2536 kućnih priključaka, izradi izvedbenih projekata, projekata i snimaka izvedenog stanja, provedbi testova po dovršetku i provedbi tehničkog pregleda te otklanjanju skrivenih nedostataka u zakonskom jamstvenom roku.</w:t>
      </w:r>
    </w:p>
    <w:p w14:paraId="70A019F1" w14:textId="77777777" w:rsidR="00BB0CE7" w:rsidRPr="005409E3" w:rsidRDefault="00BB0CE7" w:rsidP="008C4FA5">
      <w:pPr>
        <w:pStyle w:val="NoSpacing"/>
        <w:ind w:left="0" w:right="0"/>
        <w:rPr>
          <w:i/>
        </w:rPr>
      </w:pPr>
    </w:p>
    <w:p w14:paraId="35BBEE71" w14:textId="5DE6D12F" w:rsidR="008C4FA5" w:rsidRPr="00AB2920" w:rsidRDefault="008C4FA5" w:rsidP="00AB2920">
      <w:pPr>
        <w:pStyle w:val="NoSpacing"/>
        <w:ind w:left="0" w:right="0"/>
      </w:pPr>
    </w:p>
    <w:p w14:paraId="2E116532" w14:textId="0F82FCD2" w:rsidR="00431180" w:rsidRDefault="00431180" w:rsidP="00AB2920">
      <w:pPr>
        <w:pStyle w:val="NoSpacing"/>
        <w:ind w:left="0" w:right="0"/>
      </w:pPr>
    </w:p>
    <w:p w14:paraId="2F29B465" w14:textId="6DFA51B1" w:rsidR="00223800" w:rsidRDefault="00223800" w:rsidP="00AB2920">
      <w:pPr>
        <w:pStyle w:val="NoSpacing"/>
        <w:ind w:left="0" w:right="0"/>
      </w:pPr>
    </w:p>
    <w:p w14:paraId="371CECAF" w14:textId="77777777" w:rsidR="00223800" w:rsidRPr="00AB2920" w:rsidRDefault="00223800" w:rsidP="00AB2920">
      <w:pPr>
        <w:pStyle w:val="NoSpacing"/>
        <w:ind w:left="0" w:right="0"/>
      </w:pPr>
    </w:p>
    <w:p w14:paraId="6C640A0D" w14:textId="49074A2F" w:rsidR="00E30E69" w:rsidRPr="00313D9C" w:rsidRDefault="00E30E69" w:rsidP="00313D9C">
      <w:pPr>
        <w:pStyle w:val="Heading3"/>
        <w:ind w:left="0" w:right="0"/>
      </w:pPr>
      <w:bookmarkStart w:id="42" w:name="_Toc516045509"/>
      <w:r w:rsidRPr="00313D9C">
        <w:lastRenderedPageBreak/>
        <w:t xml:space="preserve">4.3.2. </w:t>
      </w:r>
      <w:r w:rsidR="009E713D">
        <w:t>Tehnički stručnjaci</w:t>
      </w:r>
      <w:bookmarkEnd w:id="42"/>
    </w:p>
    <w:p w14:paraId="6063819C" w14:textId="77777777" w:rsidR="00B62A87" w:rsidRPr="00AB2920" w:rsidRDefault="00B62A87" w:rsidP="00AB2920">
      <w:pPr>
        <w:pStyle w:val="NoSpacing"/>
        <w:ind w:left="0" w:right="0"/>
      </w:pPr>
    </w:p>
    <w:p w14:paraId="34954E73" w14:textId="0806BD6C" w:rsidR="00B10162" w:rsidRPr="005409E3" w:rsidRDefault="00B10162" w:rsidP="00B10162">
      <w:pPr>
        <w:pStyle w:val="NoSpacing"/>
        <w:ind w:left="0" w:right="0"/>
        <w:rPr>
          <w:i/>
        </w:rPr>
      </w:pPr>
      <w:r w:rsidRPr="005409E3">
        <w:rPr>
          <w:i/>
          <w:u w:val="single"/>
        </w:rPr>
        <w:t>NAPOMENA:</w:t>
      </w:r>
      <w:r w:rsidRPr="005409E3">
        <w:rPr>
          <w:i/>
        </w:rPr>
        <w:t xml:space="preserve"> Jedna osoba ne može obavljati više od jedne niže navedene funkcije.</w:t>
      </w:r>
      <w:r w:rsidR="00DB1D89" w:rsidRPr="005409E3">
        <w:rPr>
          <w:i/>
        </w:rPr>
        <w:t xml:space="preserve"> </w:t>
      </w:r>
    </w:p>
    <w:p w14:paraId="219D8F75" w14:textId="491017C7" w:rsidR="00B10162" w:rsidRDefault="00B10162" w:rsidP="00AB2920">
      <w:pPr>
        <w:pStyle w:val="NoSpacing"/>
        <w:ind w:left="0" w:right="0"/>
      </w:pPr>
    </w:p>
    <w:p w14:paraId="096D166C" w14:textId="3ADB0056" w:rsidR="00BB0CE7" w:rsidRDefault="00BB0CE7" w:rsidP="00AB2920">
      <w:pPr>
        <w:pStyle w:val="NoSpacing"/>
        <w:ind w:left="0" w:right="0"/>
      </w:pPr>
      <w:r>
        <w:t xml:space="preserve">Tehnički stručnjaci dijele se na ključne stručnjake i </w:t>
      </w:r>
      <w:proofErr w:type="spellStart"/>
      <w:r>
        <w:t>neključne</w:t>
      </w:r>
      <w:proofErr w:type="spellEnd"/>
      <w:r>
        <w:t xml:space="preserve"> stručnjake. Specifično stručno iskustvo ključnih stručnjaka (1-3) se ocjenjuje u okviru kriterija za odabir ponude (točka 6.6. ove Dokumentacije o nabavi, Knjiga 1).</w:t>
      </w:r>
    </w:p>
    <w:p w14:paraId="7EA8C578" w14:textId="77777777" w:rsidR="00BB0CE7" w:rsidRDefault="00BB0CE7" w:rsidP="00AB2920">
      <w:pPr>
        <w:pStyle w:val="NoSpacing"/>
        <w:ind w:left="0" w:right="0"/>
      </w:pPr>
    </w:p>
    <w:p w14:paraId="647022C0" w14:textId="48EC70F2" w:rsidR="0038344F" w:rsidRDefault="00B10162" w:rsidP="00AB2920">
      <w:pPr>
        <w:pStyle w:val="NoSpacing"/>
        <w:ind w:left="0" w:right="0"/>
      </w:pPr>
      <w:r>
        <w:t>G</w:t>
      </w:r>
      <w:r w:rsidR="0038344F" w:rsidRPr="00AB2920">
        <w:t>ospodarski subjekt mora dokazati da ima na raspolaganju:</w:t>
      </w:r>
    </w:p>
    <w:p w14:paraId="31B5CAAF" w14:textId="262D5C17" w:rsidR="00B3534C" w:rsidRDefault="00B3534C" w:rsidP="00AB2920">
      <w:pPr>
        <w:pStyle w:val="NoSpacing"/>
        <w:ind w:left="0" w:right="0"/>
      </w:pPr>
    </w:p>
    <w:p w14:paraId="3532A0E5" w14:textId="03B0D50F" w:rsidR="00B3534C" w:rsidRPr="00AB2920" w:rsidRDefault="00B3534C" w:rsidP="00B3534C">
      <w:pPr>
        <w:pStyle w:val="Heading4"/>
        <w:ind w:left="0" w:right="0"/>
      </w:pPr>
      <w:r>
        <w:t>4.3.2.1. KLJUČNI STRUČNJACI</w:t>
      </w:r>
    </w:p>
    <w:p w14:paraId="3CF1FADD" w14:textId="77777777" w:rsidR="0038344F" w:rsidRPr="00AB2920" w:rsidRDefault="0038344F" w:rsidP="00AB2920">
      <w:pPr>
        <w:pStyle w:val="NoSpacing"/>
        <w:ind w:left="0" w:right="0"/>
      </w:pPr>
    </w:p>
    <w:p w14:paraId="2A31C555" w14:textId="11A23DD2" w:rsidR="0038344F" w:rsidRDefault="0038344F" w:rsidP="00AB2920">
      <w:pPr>
        <w:pStyle w:val="NoSpacing"/>
        <w:ind w:left="0" w:right="0"/>
        <w:rPr>
          <w:b/>
          <w:i/>
        </w:rPr>
      </w:pPr>
      <w:r w:rsidRPr="00AB2920">
        <w:rPr>
          <w:b/>
          <w:i/>
        </w:rPr>
        <w:t xml:space="preserve">1) </w:t>
      </w:r>
      <w:r w:rsidR="009A3A4B" w:rsidRPr="00AB2920">
        <w:rPr>
          <w:b/>
          <w:i/>
        </w:rPr>
        <w:t xml:space="preserve">STRUČNJAK 1 </w:t>
      </w:r>
      <w:r w:rsidR="00BC7242" w:rsidRPr="00AB2920">
        <w:rPr>
          <w:b/>
          <w:i/>
        </w:rPr>
        <w:t>–</w:t>
      </w:r>
      <w:r w:rsidR="009A3A4B" w:rsidRPr="00AB2920">
        <w:rPr>
          <w:b/>
          <w:i/>
        </w:rPr>
        <w:t xml:space="preserve"> </w:t>
      </w:r>
      <w:r w:rsidR="00B3534C">
        <w:rPr>
          <w:b/>
          <w:i/>
        </w:rPr>
        <w:t>VODITELJ TIMA IZVOĐAČA/PREDSTAVNIK IZVOĐAČA (1 izvršitelj</w:t>
      </w:r>
      <w:r w:rsidR="00B10162">
        <w:rPr>
          <w:b/>
          <w:i/>
        </w:rPr>
        <w:t>)</w:t>
      </w:r>
    </w:p>
    <w:p w14:paraId="182A5A9D" w14:textId="2BE2EACA" w:rsidR="00086D79" w:rsidRDefault="00086D79" w:rsidP="00AB2920">
      <w:pPr>
        <w:pStyle w:val="NoSpacing"/>
        <w:ind w:left="0" w:right="0"/>
        <w:rPr>
          <w:b/>
          <w:i/>
        </w:rPr>
      </w:pPr>
    </w:p>
    <w:p w14:paraId="3B56123D" w14:textId="702BE969" w:rsidR="00086D79" w:rsidRDefault="00086D79" w:rsidP="005D4544">
      <w:pPr>
        <w:pStyle w:val="NoSpacing"/>
        <w:numPr>
          <w:ilvl w:val="0"/>
          <w:numId w:val="30"/>
        </w:numPr>
        <w:ind w:right="0"/>
        <w:rPr>
          <w:b/>
          <w:i/>
        </w:rPr>
      </w:pPr>
      <w:r>
        <w:rPr>
          <w:b/>
          <w:i/>
        </w:rPr>
        <w:t>minimalne kvalifikacije i vještine</w:t>
      </w:r>
    </w:p>
    <w:p w14:paraId="39F4623F" w14:textId="51CF41F7" w:rsidR="00086D79" w:rsidRPr="00086D79" w:rsidRDefault="00086D79" w:rsidP="005D4544">
      <w:pPr>
        <w:pStyle w:val="ListParagraph"/>
        <w:numPr>
          <w:ilvl w:val="0"/>
          <w:numId w:val="8"/>
        </w:numPr>
        <w:ind w:left="360" w:right="0"/>
        <w:rPr>
          <w:i/>
        </w:rPr>
      </w:pPr>
      <w:r w:rsidRPr="00223800">
        <w:rPr>
          <w:i/>
        </w:rPr>
        <w:t xml:space="preserve">Visoka stručna sprema iz područja </w:t>
      </w:r>
      <w:r w:rsidR="00223800" w:rsidRPr="00223800">
        <w:rPr>
          <w:i/>
        </w:rPr>
        <w:t>građevinarstva, strojarstva ili elektrotehnike</w:t>
      </w:r>
      <w:r w:rsidRPr="00223800">
        <w:rPr>
          <w:i/>
        </w:rPr>
        <w:t>;</w:t>
      </w:r>
      <w:r w:rsidRPr="00086D79">
        <w:rPr>
          <w:i/>
        </w:rPr>
        <w:t xml:space="preserve"> 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w:t>
      </w:r>
      <w:r w:rsidRPr="00223800">
        <w:rPr>
          <w:i/>
        </w:rPr>
        <w:t xml:space="preserve">polju </w:t>
      </w:r>
      <w:r w:rsidR="00223800" w:rsidRPr="00223800">
        <w:rPr>
          <w:i/>
        </w:rPr>
        <w:t>građevinarstva, strojarstva ili elektrotehnike</w:t>
      </w:r>
      <w:r w:rsidRPr="00086D79">
        <w:rPr>
          <w:i/>
        </w:rPr>
        <w:t xml:space="preserve">, zvanje: </w:t>
      </w:r>
      <w:proofErr w:type="spellStart"/>
      <w:r w:rsidRPr="00086D79">
        <w:rPr>
          <w:i/>
        </w:rPr>
        <w:t>dipl.ing</w:t>
      </w:r>
      <w:proofErr w:type="spellEnd"/>
      <w:r w:rsidRPr="00086D79">
        <w:rPr>
          <w:i/>
        </w:rPr>
        <w:t xml:space="preserve">., </w:t>
      </w:r>
      <w:proofErr w:type="spellStart"/>
      <w:r w:rsidRPr="00086D79">
        <w:rPr>
          <w:i/>
        </w:rPr>
        <w:t>mag.ing</w:t>
      </w:r>
      <w:proofErr w:type="spellEnd"/>
      <w:r w:rsidRPr="00086D79">
        <w:rPr>
          <w:i/>
        </w:rPr>
        <w:t xml:space="preserve">., </w:t>
      </w:r>
      <w:proofErr w:type="spellStart"/>
      <w:r w:rsidRPr="00086D79">
        <w:rPr>
          <w:i/>
        </w:rPr>
        <w:t>struč.spec.ing</w:t>
      </w:r>
      <w:proofErr w:type="spellEnd"/>
      <w:r w:rsidRPr="00086D79">
        <w:rPr>
          <w:i/>
        </w:rPr>
        <w:t>.;</w:t>
      </w:r>
    </w:p>
    <w:p w14:paraId="545B213F" w14:textId="77777777" w:rsidR="00CF50D9" w:rsidRPr="00AB2920" w:rsidRDefault="00CF50D9" w:rsidP="00AB2920">
      <w:pPr>
        <w:pStyle w:val="NoSpacing"/>
        <w:ind w:left="720" w:right="0"/>
      </w:pPr>
    </w:p>
    <w:p w14:paraId="47175B35" w14:textId="643874F7" w:rsidR="00BC7242" w:rsidRPr="00AB2920" w:rsidRDefault="00BC7242" w:rsidP="00AB2920">
      <w:pPr>
        <w:pStyle w:val="NoSpacing"/>
        <w:ind w:left="0" w:right="0"/>
        <w:rPr>
          <w:b/>
        </w:rPr>
      </w:pPr>
      <w:r w:rsidRPr="00AB2920">
        <w:rPr>
          <w:b/>
        </w:rPr>
        <w:t>Temeljem čl.</w:t>
      </w:r>
      <w:r w:rsidR="00177B2C" w:rsidRPr="00AB2920">
        <w:rPr>
          <w:b/>
        </w:rPr>
        <w:t xml:space="preserve"> </w:t>
      </w:r>
      <w:r w:rsidRPr="00AB2920">
        <w:rPr>
          <w:b/>
        </w:rPr>
        <w:t>268. st.</w:t>
      </w:r>
      <w:r w:rsidR="00177B2C" w:rsidRPr="00AB2920">
        <w:rPr>
          <w:b/>
        </w:rPr>
        <w:t xml:space="preserve"> </w:t>
      </w:r>
      <w:r w:rsidRPr="00AB2920">
        <w:rPr>
          <w:b/>
        </w:rPr>
        <w:t>1. t.</w:t>
      </w:r>
      <w:r w:rsidR="00177B2C" w:rsidRPr="00AB2920">
        <w:rPr>
          <w:b/>
        </w:rPr>
        <w:t xml:space="preserve"> </w:t>
      </w:r>
      <w:r w:rsidRPr="00AB2920">
        <w:rPr>
          <w:b/>
        </w:rPr>
        <w:t xml:space="preserve">8. ZJN 2016 </w:t>
      </w:r>
      <w:r w:rsidR="00B10162">
        <w:rPr>
          <w:b/>
        </w:rPr>
        <w:t>specifično stručno iskustvo</w:t>
      </w:r>
      <w:r w:rsidRPr="00AB2920">
        <w:rPr>
          <w:b/>
        </w:rPr>
        <w:t xml:space="preserve"> Stručnjaka 1 </w:t>
      </w:r>
      <w:r w:rsidR="00B10162">
        <w:rPr>
          <w:b/>
        </w:rPr>
        <w:t xml:space="preserve"> </w:t>
      </w:r>
      <w:r w:rsidRPr="00AB2920">
        <w:rPr>
          <w:b/>
        </w:rPr>
        <w:t>se ocjenjuje u okviru Kriterija za odabir ponude (vidi točku 6.6. ove Dokumentacije o nabavi</w:t>
      </w:r>
      <w:r w:rsidR="008B20F6" w:rsidRPr="00AB2920">
        <w:rPr>
          <w:b/>
        </w:rPr>
        <w:t>)</w:t>
      </w:r>
      <w:r w:rsidRPr="00AB2920">
        <w:rPr>
          <w:b/>
        </w:rPr>
        <w:t>.</w:t>
      </w:r>
    </w:p>
    <w:p w14:paraId="108AF5E8" w14:textId="77777777" w:rsidR="00DA136F" w:rsidRPr="00AB2920" w:rsidRDefault="00DA136F" w:rsidP="00AB2920">
      <w:pPr>
        <w:pStyle w:val="NoSpacing"/>
        <w:ind w:left="0" w:right="0"/>
      </w:pPr>
    </w:p>
    <w:p w14:paraId="48DDE7E0" w14:textId="5C83CE67" w:rsidR="0038344F" w:rsidRDefault="0038344F" w:rsidP="00AB2920">
      <w:pPr>
        <w:pStyle w:val="NoSpacing"/>
        <w:ind w:left="0" w:right="0"/>
        <w:rPr>
          <w:b/>
          <w:i/>
        </w:rPr>
      </w:pPr>
      <w:r w:rsidRPr="00AB2920">
        <w:rPr>
          <w:b/>
          <w:i/>
        </w:rPr>
        <w:t xml:space="preserve">2) </w:t>
      </w:r>
      <w:r w:rsidR="009A3A4B" w:rsidRPr="00AB2920">
        <w:rPr>
          <w:b/>
          <w:i/>
        </w:rPr>
        <w:t xml:space="preserve">STRUČNJAK 2 </w:t>
      </w:r>
      <w:r w:rsidR="00BC7242" w:rsidRPr="00AB2920">
        <w:rPr>
          <w:b/>
          <w:i/>
        </w:rPr>
        <w:t>–</w:t>
      </w:r>
      <w:r w:rsidR="009A3A4B" w:rsidRPr="00AB2920">
        <w:rPr>
          <w:b/>
          <w:i/>
        </w:rPr>
        <w:t xml:space="preserve"> </w:t>
      </w:r>
      <w:r w:rsidR="00980CA0">
        <w:rPr>
          <w:b/>
          <w:i/>
        </w:rPr>
        <w:t xml:space="preserve">OVLAŠTENI VODITELJ </w:t>
      </w:r>
      <w:r w:rsidR="00086D79">
        <w:rPr>
          <w:b/>
          <w:i/>
        </w:rPr>
        <w:t>GRAĐENJA</w:t>
      </w:r>
      <w:r w:rsidR="00980CA0">
        <w:rPr>
          <w:b/>
          <w:i/>
        </w:rPr>
        <w:t xml:space="preserve"> GRAĐEVINSKE STRUKE (</w:t>
      </w:r>
      <w:r w:rsidR="00086D79">
        <w:rPr>
          <w:b/>
          <w:i/>
        </w:rPr>
        <w:t>1</w:t>
      </w:r>
      <w:r w:rsidR="00980CA0">
        <w:rPr>
          <w:b/>
          <w:i/>
        </w:rPr>
        <w:t xml:space="preserve"> izvršitelj)</w:t>
      </w:r>
    </w:p>
    <w:p w14:paraId="4792233A" w14:textId="4C5E51CB" w:rsidR="00086D79" w:rsidRDefault="00086D79" w:rsidP="00AB2920">
      <w:pPr>
        <w:pStyle w:val="NoSpacing"/>
        <w:ind w:left="0" w:right="0"/>
        <w:rPr>
          <w:b/>
          <w:i/>
        </w:rPr>
      </w:pPr>
    </w:p>
    <w:p w14:paraId="5974BDE6" w14:textId="4FAC1DB7" w:rsidR="00086D79" w:rsidRDefault="00086D79" w:rsidP="005D4544">
      <w:pPr>
        <w:pStyle w:val="NoSpacing"/>
        <w:numPr>
          <w:ilvl w:val="0"/>
          <w:numId w:val="30"/>
        </w:numPr>
        <w:ind w:right="0"/>
        <w:rPr>
          <w:b/>
          <w:i/>
        </w:rPr>
      </w:pPr>
      <w:bookmarkStart w:id="43" w:name="_Hlk515647061"/>
      <w:r>
        <w:rPr>
          <w:b/>
          <w:i/>
        </w:rPr>
        <w:t>minimalne kvalifikacije i vještine</w:t>
      </w:r>
    </w:p>
    <w:p w14:paraId="18FCE7E6" w14:textId="46F19D56" w:rsidR="00086D79" w:rsidRPr="00086D79" w:rsidRDefault="00086D79" w:rsidP="005D4544">
      <w:pPr>
        <w:pStyle w:val="NoSpacing"/>
        <w:numPr>
          <w:ilvl w:val="0"/>
          <w:numId w:val="8"/>
        </w:numPr>
        <w:ind w:left="360" w:right="0"/>
        <w:rPr>
          <w:i/>
        </w:rPr>
      </w:pPr>
      <w:r>
        <w:rPr>
          <w:i/>
        </w:rPr>
        <w:t xml:space="preserve">ovlaštenje za obavljanje poslova voditelja građenja </w:t>
      </w:r>
      <w:bookmarkEnd w:id="43"/>
    </w:p>
    <w:p w14:paraId="04155193" w14:textId="1E9FDACC" w:rsidR="00AD2F51" w:rsidRDefault="00AD2F51" w:rsidP="00AB2920">
      <w:pPr>
        <w:pStyle w:val="NoSpacing"/>
        <w:ind w:left="0" w:right="0"/>
        <w:rPr>
          <w:u w:val="single"/>
        </w:rPr>
      </w:pPr>
    </w:p>
    <w:p w14:paraId="1D175573" w14:textId="7A9B2806" w:rsidR="00980CA0" w:rsidRDefault="00980CA0" w:rsidP="00980CA0">
      <w:pPr>
        <w:pStyle w:val="NoSpacing"/>
        <w:ind w:left="0" w:right="0"/>
        <w:rPr>
          <w:b/>
        </w:rPr>
      </w:pPr>
      <w:r w:rsidRPr="00AB2920">
        <w:rPr>
          <w:b/>
        </w:rPr>
        <w:t xml:space="preserve">Temeljem čl. 268. st. 1. t. 8. ZJN 2016 </w:t>
      </w:r>
      <w:r>
        <w:rPr>
          <w:b/>
        </w:rPr>
        <w:t>specifično stručno iskustvo</w:t>
      </w:r>
      <w:r w:rsidRPr="00AB2920">
        <w:rPr>
          <w:b/>
        </w:rPr>
        <w:t xml:space="preserve"> Stručnjaka </w:t>
      </w:r>
      <w:r>
        <w:rPr>
          <w:b/>
        </w:rPr>
        <w:t>2</w:t>
      </w:r>
      <w:r w:rsidRPr="00AB2920">
        <w:rPr>
          <w:b/>
        </w:rPr>
        <w:t xml:space="preserve"> se ocjenjuje u okviru Kriterija za odabir ponude (vidi točku 6.6. ove Dokumentacije o nabavi).</w:t>
      </w:r>
    </w:p>
    <w:p w14:paraId="2D5B61B8" w14:textId="25C0AD48" w:rsidR="00E34DA5" w:rsidRDefault="00E34DA5" w:rsidP="00980CA0">
      <w:pPr>
        <w:pStyle w:val="NoSpacing"/>
        <w:ind w:left="0" w:right="0"/>
        <w:rPr>
          <w:b/>
        </w:rPr>
      </w:pPr>
    </w:p>
    <w:p w14:paraId="3E0D9679" w14:textId="77777777" w:rsidR="00E34DA5" w:rsidRPr="00E34DA5" w:rsidRDefault="00E34DA5" w:rsidP="00E34DA5">
      <w:pPr>
        <w:autoSpaceDE w:val="0"/>
        <w:autoSpaceDN w:val="0"/>
        <w:adjustRightInd w:val="0"/>
        <w:spacing w:after="120" w:line="240" w:lineRule="auto"/>
        <w:ind w:left="0" w:right="380"/>
        <w:rPr>
          <w:rFonts w:eastAsia="Times New Roman" w:cs="Calibri"/>
          <w:color w:val="000000"/>
          <w:szCs w:val="20"/>
          <w:lang w:eastAsia="sl-SI"/>
        </w:rPr>
      </w:pPr>
      <w:r w:rsidRPr="00E34DA5">
        <w:rPr>
          <w:rFonts w:eastAsia="Times New Roman" w:cs="Calibri"/>
          <w:color w:val="000000"/>
          <w:szCs w:val="20"/>
          <w:lang w:eastAsia="sl-SI"/>
        </w:rPr>
        <w:t>Sukladno članku 24. Zakona o poslovima i djelatnostima prostornog uređenja i gradnje (NN, br. 78/15) poslove voditelja građenja u svojstvu odgovorne osobe može obavljati ovlašteni voditelj građenja, sukladno posebnom zakonu kojim se uređuje udruživanje u Komoru.</w:t>
      </w:r>
    </w:p>
    <w:p w14:paraId="2A527DD8" w14:textId="77777777" w:rsidR="00E34DA5" w:rsidRPr="00E34DA5" w:rsidRDefault="00E34DA5" w:rsidP="00E34DA5">
      <w:pPr>
        <w:autoSpaceDE w:val="0"/>
        <w:autoSpaceDN w:val="0"/>
        <w:adjustRightInd w:val="0"/>
        <w:spacing w:after="120" w:line="240" w:lineRule="auto"/>
        <w:ind w:left="0" w:right="380"/>
        <w:rPr>
          <w:rFonts w:eastAsia="Times New Roman" w:cs="Calibri"/>
          <w:color w:val="000000"/>
          <w:szCs w:val="20"/>
          <w:lang w:eastAsia="sl-SI"/>
        </w:rPr>
      </w:pPr>
      <w:r w:rsidRPr="00E34DA5">
        <w:rPr>
          <w:rFonts w:eastAsia="Times New Roman" w:cs="Calibri"/>
          <w:color w:val="000000"/>
          <w:szCs w:val="20"/>
          <w:lang w:eastAsia="sl-SI"/>
        </w:rPr>
        <w:t>Sukladno članku 28. Zakona o komori arhitekata i komorama inženjera u graditeljstvu i prostornom uređenju (NN, br. 78/15) pravo na upis u imenik ovlaštenih voditelja građenja Komore ima fizička osoba koja kumulativno ispunjava sljedeće uvjete:</w:t>
      </w:r>
    </w:p>
    <w:p w14:paraId="39B291CC" w14:textId="77777777" w:rsidR="00E34DA5" w:rsidRPr="00E34DA5" w:rsidRDefault="00E34DA5" w:rsidP="00E34DA5">
      <w:pPr>
        <w:numPr>
          <w:ilvl w:val="0"/>
          <w:numId w:val="33"/>
        </w:numPr>
        <w:autoSpaceDE w:val="0"/>
        <w:autoSpaceDN w:val="0"/>
        <w:adjustRightInd w:val="0"/>
        <w:spacing w:after="120" w:line="240" w:lineRule="auto"/>
        <w:ind w:right="380"/>
        <w:jc w:val="left"/>
        <w:rPr>
          <w:rFonts w:eastAsia="Times New Roman" w:cs="Calibri"/>
          <w:color w:val="000000"/>
          <w:szCs w:val="20"/>
          <w:lang w:eastAsia="sl-SI"/>
        </w:rPr>
      </w:pPr>
      <w:r w:rsidRPr="00E34DA5">
        <w:rPr>
          <w:rFonts w:eastAsia="Times New Roman" w:cs="Calibri"/>
          <w:color w:val="000000"/>
          <w:szCs w:val="20"/>
          <w:lang w:eastAsia="sl-SI"/>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12902025" w14:textId="77777777" w:rsidR="00E34DA5" w:rsidRPr="00E34DA5" w:rsidRDefault="00E34DA5" w:rsidP="00E34DA5">
      <w:pPr>
        <w:autoSpaceDE w:val="0"/>
        <w:autoSpaceDN w:val="0"/>
        <w:adjustRightInd w:val="0"/>
        <w:spacing w:after="120" w:line="240" w:lineRule="auto"/>
        <w:ind w:left="720" w:right="380"/>
        <w:rPr>
          <w:rFonts w:eastAsia="Times New Roman" w:cs="Calibri"/>
          <w:color w:val="000000"/>
          <w:szCs w:val="20"/>
          <w:lang w:eastAsia="sl-SI"/>
        </w:rPr>
      </w:pPr>
      <w:r w:rsidRPr="00E34DA5">
        <w:rPr>
          <w:rFonts w:eastAsia="Times New Roman" w:cs="Calibri"/>
          <w:color w:val="000000"/>
          <w:szCs w:val="20"/>
          <w:lang w:eastAsia="sl-SI"/>
        </w:rPr>
        <w:t>ili</w:t>
      </w:r>
    </w:p>
    <w:p w14:paraId="3E2DE789" w14:textId="77777777" w:rsidR="00E34DA5" w:rsidRPr="00E34DA5" w:rsidRDefault="00E34DA5" w:rsidP="00E34DA5">
      <w:pPr>
        <w:autoSpaceDE w:val="0"/>
        <w:autoSpaceDN w:val="0"/>
        <w:adjustRightInd w:val="0"/>
        <w:spacing w:after="120" w:line="240" w:lineRule="auto"/>
        <w:ind w:left="720" w:right="380"/>
        <w:rPr>
          <w:rFonts w:eastAsia="Times New Roman" w:cs="Calibri"/>
          <w:color w:val="000000"/>
          <w:szCs w:val="20"/>
          <w:lang w:eastAsia="sl-SI"/>
        </w:rPr>
      </w:pPr>
      <w:r w:rsidRPr="00E34DA5">
        <w:rPr>
          <w:rFonts w:eastAsia="Times New Roman" w:cs="Calibri"/>
          <w:color w:val="000000"/>
          <w:szCs w:val="20"/>
          <w:lang w:eastAsia="sl-SI"/>
        </w:rPr>
        <w:t xml:space="preserve">da je završila studij i stekla stručni naziv stručni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xml:space="preserve">) inženjer ili akademski naziv sveučilišni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inženjer odgovarajuće struke, odnosno da je na drugi način propisan posebnim propisom stekla odgovarajući stupanj obrazovanja odgovarajuće struke i ima najmanje četiri godine radnog iskustva u struci</w:t>
      </w:r>
    </w:p>
    <w:p w14:paraId="0218402D" w14:textId="77777777" w:rsidR="00E34DA5" w:rsidRPr="00E34DA5" w:rsidRDefault="00E34DA5" w:rsidP="00E34DA5">
      <w:pPr>
        <w:autoSpaceDE w:val="0"/>
        <w:autoSpaceDN w:val="0"/>
        <w:adjustRightInd w:val="0"/>
        <w:spacing w:after="120" w:line="240" w:lineRule="auto"/>
        <w:ind w:left="720" w:right="380"/>
        <w:rPr>
          <w:rFonts w:eastAsia="Times New Roman" w:cs="Calibri"/>
          <w:color w:val="000000"/>
          <w:szCs w:val="20"/>
          <w:lang w:eastAsia="sl-SI"/>
        </w:rPr>
      </w:pPr>
      <w:r w:rsidRPr="00E34DA5">
        <w:rPr>
          <w:rFonts w:eastAsia="Times New Roman" w:cs="Calibri"/>
          <w:color w:val="000000"/>
          <w:szCs w:val="20"/>
          <w:lang w:eastAsia="sl-SI"/>
        </w:rPr>
        <w:t>ili</w:t>
      </w:r>
    </w:p>
    <w:p w14:paraId="7762A3CF" w14:textId="77777777" w:rsidR="00E34DA5" w:rsidRPr="00E34DA5" w:rsidRDefault="00E34DA5" w:rsidP="00E34DA5">
      <w:pPr>
        <w:autoSpaceDE w:val="0"/>
        <w:autoSpaceDN w:val="0"/>
        <w:adjustRightInd w:val="0"/>
        <w:spacing w:after="120" w:line="240" w:lineRule="auto"/>
        <w:ind w:left="720" w:right="380"/>
        <w:rPr>
          <w:rFonts w:eastAsia="Times New Roman" w:cs="Calibri"/>
          <w:color w:val="000000"/>
          <w:szCs w:val="20"/>
          <w:lang w:eastAsia="sl-SI"/>
        </w:rPr>
      </w:pPr>
      <w:r w:rsidRPr="00E34DA5">
        <w:rPr>
          <w:rFonts w:eastAsia="Times New Roman" w:cs="Calibri"/>
          <w:color w:val="000000"/>
          <w:szCs w:val="20"/>
          <w:lang w:eastAsia="sl-SI"/>
        </w:rPr>
        <w:lastRenderedPageBreak/>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1E333583" w14:textId="77777777" w:rsidR="00E34DA5" w:rsidRPr="00E34DA5" w:rsidRDefault="00E34DA5" w:rsidP="00E34DA5">
      <w:pPr>
        <w:numPr>
          <w:ilvl w:val="0"/>
          <w:numId w:val="33"/>
        </w:numPr>
        <w:autoSpaceDE w:val="0"/>
        <w:autoSpaceDN w:val="0"/>
        <w:adjustRightInd w:val="0"/>
        <w:spacing w:after="120" w:line="240" w:lineRule="auto"/>
        <w:ind w:right="380"/>
        <w:jc w:val="left"/>
        <w:rPr>
          <w:rFonts w:eastAsia="Times New Roman" w:cs="Calibri"/>
          <w:color w:val="000000"/>
          <w:szCs w:val="20"/>
          <w:lang w:eastAsia="sl-SI"/>
        </w:rPr>
      </w:pPr>
      <w:r w:rsidRPr="00E34DA5">
        <w:rPr>
          <w:rFonts w:eastAsia="Times New Roman" w:cs="Calibri"/>
          <w:color w:val="000000"/>
          <w:szCs w:val="20"/>
          <w:lang w:eastAsia="sl-SI"/>
        </w:rPr>
        <w:t>da je ispunila uvjete sukladno posebnim propisima kojima se propisuje polaganje stručnog ispita.</w:t>
      </w:r>
    </w:p>
    <w:p w14:paraId="2D98AFFE" w14:textId="77777777" w:rsidR="00E34DA5" w:rsidRPr="00E34DA5" w:rsidRDefault="00E34DA5" w:rsidP="00E34DA5">
      <w:pPr>
        <w:autoSpaceDE w:val="0"/>
        <w:autoSpaceDN w:val="0"/>
        <w:adjustRightInd w:val="0"/>
        <w:spacing w:after="120" w:line="240" w:lineRule="auto"/>
        <w:ind w:left="0" w:right="380"/>
        <w:rPr>
          <w:rFonts w:eastAsia="Times New Roman" w:cs="Calibri"/>
          <w:color w:val="000000"/>
          <w:szCs w:val="20"/>
          <w:lang w:eastAsia="sl-SI"/>
        </w:rPr>
      </w:pPr>
      <w:r w:rsidRPr="00E34DA5">
        <w:rPr>
          <w:rFonts w:eastAsia="Times New Roman" w:cs="Calibri"/>
          <w:color w:val="000000"/>
          <w:szCs w:val="20"/>
          <w:lang w:eastAsia="sl-SI"/>
        </w:rPr>
        <w:t>Upisom u imenik ovlaštenih voditelja građenja automatski se stječe pravo za obavljanje poslova ovlaštenih voditelja radova.</w:t>
      </w:r>
    </w:p>
    <w:p w14:paraId="76883558" w14:textId="0ED6A535" w:rsidR="00E34DA5" w:rsidRPr="00E34DA5" w:rsidRDefault="00E34DA5" w:rsidP="00E34DA5">
      <w:pPr>
        <w:autoSpaceDE w:val="0"/>
        <w:autoSpaceDN w:val="0"/>
        <w:adjustRightInd w:val="0"/>
        <w:spacing w:after="120" w:line="240" w:lineRule="auto"/>
        <w:ind w:left="0" w:right="380"/>
        <w:rPr>
          <w:rFonts w:eastAsia="Times New Roman" w:cs="Calibri"/>
          <w:color w:val="000000"/>
          <w:szCs w:val="20"/>
          <w:lang w:eastAsia="sl-SI"/>
        </w:rPr>
      </w:pPr>
      <w:r w:rsidRPr="00E34DA5">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građenja u svojstvu ovlaštene osobe pod strukovnim nazivom koje ovlaštene osobe za obavljanje tih poslova imaju u Republici Hrvatskoj, ako je upisan u imenik stranih ovlaštenih voditelja građenja</w:t>
      </w:r>
      <w:r w:rsidR="00BB0CE7">
        <w:rPr>
          <w:rFonts w:eastAsia="Times New Roman" w:cs="Calibri"/>
          <w:color w:val="000000"/>
          <w:szCs w:val="20"/>
          <w:lang w:eastAsia="sl-SI"/>
        </w:rPr>
        <w:t xml:space="preserve"> </w:t>
      </w:r>
      <w:r w:rsidRPr="00E34DA5">
        <w:rPr>
          <w:rFonts w:eastAsia="Times New Roman" w:cs="Calibri"/>
          <w:color w:val="000000"/>
          <w:szCs w:val="20"/>
          <w:lang w:eastAsia="sl-SI"/>
        </w:rPr>
        <w:t>odgovarajuće komore, u skladu s posebnim zakonom kojim se određuje udruživanje u Komoru.</w:t>
      </w:r>
    </w:p>
    <w:p w14:paraId="14BD4053" w14:textId="7674AC74" w:rsidR="00E34DA5" w:rsidRPr="00E34DA5" w:rsidRDefault="00E34DA5" w:rsidP="00E34DA5">
      <w:pPr>
        <w:autoSpaceDE w:val="0"/>
        <w:autoSpaceDN w:val="0"/>
        <w:adjustRightInd w:val="0"/>
        <w:spacing w:after="120" w:line="240" w:lineRule="auto"/>
        <w:ind w:left="0" w:right="380"/>
        <w:rPr>
          <w:rFonts w:eastAsia="Times New Roman" w:cs="Calibri"/>
          <w:color w:val="000000"/>
          <w:szCs w:val="20"/>
          <w:lang w:eastAsia="sl-SI"/>
        </w:rPr>
      </w:pPr>
      <w:r w:rsidRPr="00E34DA5">
        <w:rPr>
          <w:rFonts w:eastAsia="Times New Roman" w:cs="Calibri"/>
          <w:color w:val="000000"/>
          <w:szCs w:val="20"/>
          <w:lang w:eastAsia="sl-SI"/>
        </w:rPr>
        <w:t>Ovlaštena fizička osoba iz države ugovornice EGP-a ima pravo u Republici Hrvatskoj povremeno ili privremeno obavljati poslove voditelja građenja</w:t>
      </w:r>
      <w:r w:rsidR="00BB0CE7">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3B597BD5" w14:textId="7F5D065F" w:rsidR="00E34DA5" w:rsidRPr="00E34DA5" w:rsidRDefault="00E34DA5" w:rsidP="00E34DA5">
      <w:pPr>
        <w:numPr>
          <w:ilvl w:val="0"/>
          <w:numId w:val="34"/>
        </w:numPr>
        <w:autoSpaceDE w:val="0"/>
        <w:autoSpaceDN w:val="0"/>
        <w:adjustRightInd w:val="0"/>
        <w:spacing w:after="120" w:line="240" w:lineRule="auto"/>
        <w:ind w:right="380"/>
        <w:jc w:val="left"/>
        <w:rPr>
          <w:rFonts w:eastAsia="Times New Roman" w:cs="Calibri"/>
          <w:color w:val="000000"/>
          <w:szCs w:val="20"/>
          <w:lang w:eastAsia="sl-SI"/>
        </w:rPr>
      </w:pPr>
      <w:r w:rsidRPr="00E34DA5">
        <w:rPr>
          <w:rFonts w:eastAsia="Times New Roman" w:cs="Calibri"/>
          <w:color w:val="000000"/>
          <w:szCs w:val="20"/>
          <w:lang w:eastAsia="sl-SI"/>
        </w:rPr>
        <w:t>ima stručne kvalifikacije potrebne za obavljanje poslova voditelja građenja</w:t>
      </w:r>
      <w:r w:rsidR="00BB0CE7">
        <w:rPr>
          <w:rFonts w:eastAsia="Times New Roman" w:cs="Calibri"/>
          <w:color w:val="000000"/>
          <w:szCs w:val="20"/>
          <w:lang w:eastAsia="sl-SI"/>
        </w:rPr>
        <w:t xml:space="preserve"> </w:t>
      </w:r>
      <w:r w:rsidRPr="00E34DA5">
        <w:rPr>
          <w:rFonts w:eastAsia="Times New Roman" w:cs="Calibri"/>
          <w:color w:val="000000"/>
          <w:szCs w:val="20"/>
          <w:lang w:eastAsia="sl-SI"/>
        </w:rPr>
        <w:t>u skladu s posebnim zakonom kojim se uređuje priznavanje inozemnih stručnih kvalifikacija i drugim posebnim propisima</w:t>
      </w:r>
    </w:p>
    <w:p w14:paraId="72F05F63" w14:textId="7E8C5B10" w:rsidR="00E34DA5" w:rsidRPr="00E34DA5" w:rsidRDefault="00E34DA5" w:rsidP="00E34DA5">
      <w:pPr>
        <w:numPr>
          <w:ilvl w:val="0"/>
          <w:numId w:val="34"/>
        </w:numPr>
        <w:autoSpaceDE w:val="0"/>
        <w:autoSpaceDN w:val="0"/>
        <w:adjustRightInd w:val="0"/>
        <w:spacing w:after="120" w:line="240" w:lineRule="auto"/>
        <w:ind w:right="380"/>
        <w:jc w:val="left"/>
        <w:rPr>
          <w:rFonts w:eastAsia="Times New Roman" w:cs="Calibri"/>
          <w:color w:val="000000"/>
          <w:szCs w:val="20"/>
          <w:lang w:eastAsia="sl-SI"/>
        </w:rPr>
      </w:pPr>
      <w:r w:rsidRPr="00E34DA5">
        <w:rPr>
          <w:rFonts w:eastAsia="Times New Roman" w:cs="Calibri"/>
          <w:color w:val="000000"/>
          <w:szCs w:val="20"/>
          <w:lang w:eastAsia="sl-SI"/>
        </w:rPr>
        <w:t>je osigurana od profesionalne djelatnosti za štetu koju bi obavljanjem poslova voditelja građenja</w:t>
      </w:r>
      <w:r w:rsidR="00BB0CE7">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mogla učiniti investitoru ili drugim osobama.</w:t>
      </w:r>
    </w:p>
    <w:p w14:paraId="0327C420" w14:textId="77777777" w:rsidR="00E34DA5" w:rsidRDefault="00E34DA5" w:rsidP="00E34DA5">
      <w:pPr>
        <w:autoSpaceDE w:val="0"/>
        <w:autoSpaceDN w:val="0"/>
        <w:adjustRightInd w:val="0"/>
        <w:spacing w:after="120"/>
        <w:ind w:left="0" w:right="380"/>
        <w:rPr>
          <w:rFonts w:cs="Calibri"/>
          <w:color w:val="000000"/>
        </w:rPr>
      </w:pPr>
      <w:r>
        <w:rPr>
          <w:rFonts w:cs="Calibri"/>
          <w:color w:val="000000"/>
        </w:rPr>
        <w:t>Uz izjavu iz članka 61. Zakona o poslovima i djelatnostima prostornog uređenja i gradnje podnositelj mora priložiti:</w:t>
      </w:r>
    </w:p>
    <w:p w14:paraId="279BC10A" w14:textId="77777777" w:rsidR="00E34DA5" w:rsidRDefault="00E34DA5" w:rsidP="00E34DA5">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dokaz o državljanstvu</w:t>
      </w:r>
    </w:p>
    <w:p w14:paraId="1D496611" w14:textId="77777777" w:rsidR="00E34DA5" w:rsidRDefault="00E34DA5" w:rsidP="00E34DA5">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potvrdu kojim se potvrđuje da u državi ugovornici EGP-a obavlja poslove voditelja građenja u svojstvu ovlaštene osobe</w:t>
      </w:r>
    </w:p>
    <w:p w14:paraId="23DD64F5" w14:textId="77777777" w:rsidR="00E34DA5" w:rsidRDefault="00E34DA5" w:rsidP="00E34DA5">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7F76C91E" w14:textId="77777777" w:rsidR="00E34DA5" w:rsidRDefault="00E34DA5" w:rsidP="00E34DA5">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ovlaštenje za obavljanje poslova voditelja građenja u svojstvu odgovorne osobe u državi iz koje dolazi</w:t>
      </w:r>
    </w:p>
    <w:p w14:paraId="0B0E73FF" w14:textId="77777777" w:rsidR="00E34DA5" w:rsidRDefault="00E34DA5" w:rsidP="00E34DA5">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dokaz da je osiguran od profesionalne odgovornosti, primjereno vrsti i stupnju opasnosti, za štetu koju bi obavljanjem poslova voditelja građenja u svojstvu odgovorne osobe mogao učiniti investitoru ili drugim osobama.</w:t>
      </w:r>
    </w:p>
    <w:p w14:paraId="4414686E" w14:textId="48C5B648" w:rsidR="001C53E8" w:rsidRDefault="001C53E8" w:rsidP="001C53E8">
      <w:pPr>
        <w:autoSpaceDE w:val="0"/>
        <w:autoSpaceDN w:val="0"/>
        <w:adjustRightInd w:val="0"/>
        <w:spacing w:after="120"/>
        <w:ind w:left="0" w:right="0"/>
        <w:rPr>
          <w:rFonts w:cs="Calibri"/>
          <w:color w:val="000000"/>
        </w:rPr>
      </w:pPr>
      <w:r>
        <w:rPr>
          <w:rFonts w:cs="Calibri"/>
          <w:color w:val="000000"/>
        </w:rPr>
        <w:t xml:space="preserve">Ako se u državi iz koje dolazi strana ovlaštena osoba poslovi voditelja građenja obavljanju bez posebnog ovlaštenja, umjesto dokaza iz članka 62. stavka 1. podstavka 4. </w:t>
      </w:r>
      <w:bookmarkStart w:id="44" w:name="_Hlk495576051"/>
      <w:r>
        <w:rPr>
          <w:rFonts w:cs="Calibri"/>
          <w:color w:val="000000"/>
        </w:rPr>
        <w:t>Zakona o poslovima i djelatnostima prostornog uređenja i gradnje</w:t>
      </w:r>
      <w:bookmarkEnd w:id="44"/>
      <w:r>
        <w:rPr>
          <w:rFonts w:cs="Calibri"/>
          <w:color w:val="000000"/>
        </w:rPr>
        <w:t xml:space="preserve">,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5DF728BD" w14:textId="77777777" w:rsidR="001C53E8" w:rsidRDefault="001C53E8" w:rsidP="001C53E8">
      <w:pPr>
        <w:autoSpaceDE w:val="0"/>
        <w:autoSpaceDN w:val="0"/>
        <w:adjustRightInd w:val="0"/>
        <w:spacing w:after="120"/>
        <w:ind w:left="0" w:right="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6DE2C043" w14:textId="77777777" w:rsidR="001C53E8" w:rsidRDefault="001C53E8" w:rsidP="001C53E8">
      <w:pPr>
        <w:autoSpaceDE w:val="0"/>
        <w:autoSpaceDN w:val="0"/>
        <w:adjustRightInd w:val="0"/>
        <w:spacing w:after="120"/>
        <w:ind w:left="0" w:right="0"/>
        <w:rPr>
          <w:rFonts w:cs="Calibri"/>
          <w:color w:val="000000"/>
        </w:rPr>
      </w:pPr>
      <w:r>
        <w:rPr>
          <w:rFonts w:cs="Calibri"/>
          <w:color w:val="000000"/>
        </w:rPr>
        <w:lastRenderedPageBreak/>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E77F756" w14:textId="03D3C078" w:rsidR="001C53E8" w:rsidRPr="001C53E8" w:rsidRDefault="001C53E8" w:rsidP="00BB0CE7">
      <w:pPr>
        <w:autoSpaceDE w:val="0"/>
        <w:autoSpaceDN w:val="0"/>
        <w:adjustRightInd w:val="0"/>
        <w:spacing w:after="120" w:line="240" w:lineRule="auto"/>
        <w:ind w:left="0" w:right="0"/>
        <w:rPr>
          <w:rFonts w:eastAsia="Times New Roman" w:cs="Calibri"/>
          <w:b/>
          <w:color w:val="000000"/>
          <w:szCs w:val="20"/>
          <w:lang w:eastAsia="sl-SI"/>
        </w:rPr>
      </w:pPr>
      <w:r w:rsidRPr="001C53E8">
        <w:rPr>
          <w:rFonts w:eastAsia="Times New Roman" w:cs="Calibri"/>
          <w:b/>
          <w:color w:val="000000"/>
          <w:szCs w:val="20"/>
          <w:lang w:eastAsia="sl-SI"/>
        </w:rPr>
        <w:t>U slučaju dodjele ugovora, gospodarski subjekt je dužan naručitelju prije potpisa ugovora</w:t>
      </w:r>
      <w:r w:rsidR="00BB0CE7">
        <w:rPr>
          <w:rFonts w:eastAsia="Times New Roman" w:cs="Calibri"/>
          <w:b/>
          <w:color w:val="000000"/>
          <w:szCs w:val="20"/>
          <w:lang w:eastAsia="sl-SI"/>
        </w:rPr>
        <w:t xml:space="preserve">, a najkasnije u roku od 21 dan, </w:t>
      </w:r>
      <w:r w:rsidRPr="001C53E8">
        <w:rPr>
          <w:rFonts w:eastAsia="Times New Roman" w:cs="Calibri"/>
          <w:b/>
          <w:color w:val="000000"/>
          <w:szCs w:val="20"/>
          <w:lang w:eastAsia="sl-SI"/>
        </w:rPr>
        <w:t xml:space="preserve">dostaviti dokaz da je Stručnjak </w:t>
      </w:r>
      <w:r>
        <w:rPr>
          <w:rFonts w:eastAsia="Times New Roman" w:cs="Calibri"/>
          <w:b/>
          <w:color w:val="000000"/>
          <w:szCs w:val="20"/>
          <w:lang w:eastAsia="sl-SI"/>
        </w:rPr>
        <w:t>2</w:t>
      </w:r>
      <w:r w:rsidRPr="001C53E8">
        <w:rPr>
          <w:rFonts w:eastAsia="Times New Roman" w:cs="Calibri"/>
          <w:b/>
          <w:color w:val="000000"/>
          <w:szCs w:val="20"/>
          <w:lang w:eastAsia="sl-SI"/>
        </w:rPr>
        <w:t xml:space="preserve"> ishodio sva potrebna rješenja/potvrde o upisu u imenik ovlaštenih voditelja građenja Hrvatske komore inženjera građevinarstva sukladno propisima Republike Hrvatske.</w:t>
      </w:r>
    </w:p>
    <w:p w14:paraId="6BC46A09" w14:textId="25E5BFDE" w:rsidR="00E34DA5" w:rsidRPr="00AB2920" w:rsidRDefault="00BB0CE7" w:rsidP="00980CA0">
      <w:pPr>
        <w:pStyle w:val="NoSpacing"/>
        <w:ind w:left="0" w:right="0"/>
        <w:rPr>
          <w:b/>
        </w:rPr>
      </w:pPr>
      <w:r>
        <w:rPr>
          <w:b/>
        </w:rPr>
        <w:t>U slučaju nedostavljanja navedenih dokumenata od strane odabranog ponuditelja ili u slučaju da odabrani ponuditelj nije u mogućnosti ishoditi tražene dokumente prije potpisa ugovora, naručitelj će smatrati da odabrani ponuditelj odustaje od svoje ponude i postupit će sukladno čl. 307. st. 7. ZJN 2016.</w:t>
      </w:r>
    </w:p>
    <w:p w14:paraId="54622339" w14:textId="77777777" w:rsidR="00980CA0" w:rsidRPr="00AB2920" w:rsidRDefault="00980CA0" w:rsidP="00980CA0">
      <w:pPr>
        <w:pStyle w:val="NoSpacing"/>
        <w:ind w:left="720" w:right="0"/>
      </w:pPr>
    </w:p>
    <w:p w14:paraId="76E141D9" w14:textId="163B2B13" w:rsidR="00BC7242" w:rsidRDefault="00BC7242" w:rsidP="00AB2920">
      <w:pPr>
        <w:pStyle w:val="NoSpacing"/>
        <w:ind w:left="0" w:right="0"/>
        <w:rPr>
          <w:b/>
          <w:i/>
        </w:rPr>
      </w:pPr>
      <w:r w:rsidRPr="00AB2920">
        <w:rPr>
          <w:b/>
          <w:i/>
        </w:rPr>
        <w:t xml:space="preserve">3) STRUČNJAK 3 – </w:t>
      </w:r>
      <w:r w:rsidR="00980CA0">
        <w:rPr>
          <w:b/>
          <w:i/>
        </w:rPr>
        <w:t xml:space="preserve">OVLAŠTENI VODITELJ RADOVA </w:t>
      </w:r>
      <w:r w:rsidR="00086D79">
        <w:rPr>
          <w:b/>
          <w:i/>
        </w:rPr>
        <w:t>GRAĐEVINSKE</w:t>
      </w:r>
      <w:r w:rsidR="00980CA0">
        <w:rPr>
          <w:b/>
          <w:i/>
        </w:rPr>
        <w:t xml:space="preserve"> STRUKE (</w:t>
      </w:r>
      <w:r w:rsidR="00086D79">
        <w:rPr>
          <w:b/>
          <w:i/>
        </w:rPr>
        <w:t>2</w:t>
      </w:r>
      <w:r w:rsidR="00980CA0">
        <w:rPr>
          <w:b/>
          <w:i/>
        </w:rPr>
        <w:t xml:space="preserve"> izvršitelj</w:t>
      </w:r>
      <w:r w:rsidR="00086D79">
        <w:rPr>
          <w:b/>
          <w:i/>
        </w:rPr>
        <w:t>a</w:t>
      </w:r>
      <w:r w:rsidR="00980CA0">
        <w:rPr>
          <w:b/>
          <w:i/>
        </w:rPr>
        <w:t>)</w:t>
      </w:r>
    </w:p>
    <w:p w14:paraId="76F03F28" w14:textId="79B3D7C4" w:rsidR="00086D79" w:rsidRDefault="00086D79" w:rsidP="00AB2920">
      <w:pPr>
        <w:pStyle w:val="NoSpacing"/>
        <w:ind w:left="0" w:right="0"/>
        <w:rPr>
          <w:b/>
          <w:i/>
        </w:rPr>
      </w:pPr>
    </w:p>
    <w:p w14:paraId="14D1638E" w14:textId="77777777" w:rsidR="00086D79" w:rsidRDefault="00086D79" w:rsidP="005D4544">
      <w:pPr>
        <w:pStyle w:val="NoSpacing"/>
        <w:numPr>
          <w:ilvl w:val="0"/>
          <w:numId w:val="30"/>
        </w:numPr>
        <w:ind w:right="0"/>
        <w:rPr>
          <w:b/>
          <w:i/>
        </w:rPr>
      </w:pPr>
      <w:r>
        <w:rPr>
          <w:b/>
          <w:i/>
        </w:rPr>
        <w:t>minimalne kvalifikacije i vještine</w:t>
      </w:r>
    </w:p>
    <w:p w14:paraId="03696C53" w14:textId="5048D972" w:rsidR="00086D79" w:rsidRDefault="00086D79" w:rsidP="005D4544">
      <w:pPr>
        <w:pStyle w:val="NoSpacing"/>
        <w:numPr>
          <w:ilvl w:val="0"/>
          <w:numId w:val="8"/>
        </w:numPr>
        <w:ind w:left="360" w:right="0"/>
        <w:rPr>
          <w:b/>
          <w:i/>
        </w:rPr>
      </w:pPr>
      <w:r>
        <w:rPr>
          <w:i/>
        </w:rPr>
        <w:t>ovlaštenje za obavljanje poslova voditelja radova</w:t>
      </w:r>
    </w:p>
    <w:p w14:paraId="081B0FB5" w14:textId="0EAAFDFB" w:rsidR="00980CA0" w:rsidRDefault="00980CA0" w:rsidP="00AB2920">
      <w:pPr>
        <w:pStyle w:val="NoSpacing"/>
        <w:ind w:left="0" w:right="0"/>
        <w:rPr>
          <w:b/>
          <w:i/>
        </w:rPr>
      </w:pPr>
    </w:p>
    <w:p w14:paraId="7906322D" w14:textId="547166D3" w:rsidR="00086D79" w:rsidRDefault="00086D79" w:rsidP="00086D79">
      <w:pPr>
        <w:pStyle w:val="NoSpacing"/>
        <w:ind w:left="0" w:right="0"/>
        <w:rPr>
          <w:b/>
        </w:rPr>
      </w:pPr>
      <w:r w:rsidRPr="00AB2920">
        <w:rPr>
          <w:b/>
        </w:rPr>
        <w:t xml:space="preserve">Temeljem čl. 268. st. 1. t. 8. ZJN 2016 </w:t>
      </w:r>
      <w:r>
        <w:rPr>
          <w:b/>
        </w:rPr>
        <w:t>specifično stručno iskustvo</w:t>
      </w:r>
      <w:r w:rsidRPr="00AB2920">
        <w:rPr>
          <w:b/>
        </w:rPr>
        <w:t xml:space="preserve"> Stručnjaka </w:t>
      </w:r>
      <w:r>
        <w:rPr>
          <w:b/>
        </w:rPr>
        <w:t>3 (2 izvršitelja)</w:t>
      </w:r>
      <w:r w:rsidRPr="00AB2920">
        <w:rPr>
          <w:b/>
        </w:rPr>
        <w:t xml:space="preserve"> se ocjenjuje u okviru Kriterija za odabir ponude (vidi točku 6.6. ove Dokumentacije o nabavi).</w:t>
      </w:r>
    </w:p>
    <w:p w14:paraId="1D8290FC" w14:textId="3500CF57" w:rsidR="001C53E8" w:rsidRDefault="001C53E8" w:rsidP="00086D79">
      <w:pPr>
        <w:pStyle w:val="NoSpacing"/>
        <w:ind w:left="0" w:right="0"/>
        <w:rPr>
          <w:b/>
        </w:rPr>
      </w:pPr>
    </w:p>
    <w:p w14:paraId="72622872"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Sukladno članku 25. Zakona o poslovima i djelatnostima prostornog uređenja i gradnje (NN, br. 78/15) poslove voditelja radova u svojstvu odgovorne osobe može obavljati ovlašteni voditelj radova, sukladno posebnom zakonu kojim se uređuje udruživanje u Komoru.</w:t>
      </w:r>
    </w:p>
    <w:p w14:paraId="3AB6953A"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Sukladno članku 29. Zakona o komori arhitekata i komorama inženjera u graditeljstvu i prostornom uređenju (NN, br. 78/15) pravo na upis u imenik ovlaštenih voditelja radova Komore ima fizička osoba koja kumulativno ispunjava sljedeće uvjete:</w:t>
      </w:r>
    </w:p>
    <w:p w14:paraId="098796A2"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1.</w:t>
      </w:r>
      <w:r w:rsidRPr="001C53E8">
        <w:rPr>
          <w:rFonts w:eastAsia="Times New Roman" w:cs="Calibri"/>
          <w:color w:val="000000"/>
          <w:szCs w:val="20"/>
          <w:lang w:eastAsia="sl-SI"/>
        </w:rPr>
        <w:tab/>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31AA800C"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ili</w:t>
      </w:r>
    </w:p>
    <w:p w14:paraId="74FF12DD"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 xml:space="preserve">da je završila studij i stekla stručni naziv stručni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xml:space="preserve">) inženjer ili akademski naziv sveučilišni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inženjer odgovarajuće struke, odnosno da je na drugi način propisan posebnim propisom stekla odgovarajući stupanj obrazovanja odgovarajuće struke i ima najmanje tri godine radnog iskustva u struci</w:t>
      </w:r>
    </w:p>
    <w:p w14:paraId="7883A590"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ili</w:t>
      </w:r>
    </w:p>
    <w:p w14:paraId="6D737A20"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četiri godine radnog iskustva u struci.</w:t>
      </w:r>
    </w:p>
    <w:p w14:paraId="0220FE5D"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2.</w:t>
      </w:r>
      <w:r w:rsidRPr="001C53E8">
        <w:rPr>
          <w:rFonts w:eastAsia="Times New Roman" w:cs="Calibri"/>
          <w:color w:val="000000"/>
          <w:szCs w:val="20"/>
          <w:lang w:eastAsia="sl-SI"/>
        </w:rPr>
        <w:tab/>
        <w:t>da je ispunila uvjete sukladno posebnim propisima kojima se propisuje polaganje stručnog ispita.</w:t>
      </w:r>
    </w:p>
    <w:p w14:paraId="5BBB664C" w14:textId="5243030F"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radova</w:t>
      </w:r>
      <w:r w:rsidR="00BB0CE7">
        <w:rPr>
          <w:rFonts w:eastAsia="Times New Roman" w:cs="Calibri"/>
          <w:color w:val="000000"/>
          <w:szCs w:val="20"/>
          <w:lang w:eastAsia="sl-SI"/>
        </w:rPr>
        <w:t xml:space="preserve"> </w:t>
      </w:r>
      <w:r w:rsidRPr="001C53E8">
        <w:rPr>
          <w:rFonts w:eastAsia="Times New Roman" w:cs="Calibri"/>
          <w:color w:val="000000"/>
          <w:szCs w:val="20"/>
          <w:lang w:eastAsia="sl-SI"/>
        </w:rPr>
        <w:t>u svojstvu ovlaštene osobe pod strukovnim nazivom koje ovlaštene osobe za obavljanje tih poslova imaju u Republici Hrvatskoj, ako je upisan u imenik stranih ovlaštenih voditelja radova</w:t>
      </w:r>
      <w:r w:rsidR="00BB0CE7">
        <w:rPr>
          <w:rFonts w:eastAsia="Times New Roman" w:cs="Calibri"/>
          <w:color w:val="000000"/>
          <w:szCs w:val="20"/>
          <w:lang w:eastAsia="sl-SI"/>
        </w:rPr>
        <w:t xml:space="preserve"> </w:t>
      </w:r>
      <w:r w:rsidRPr="001C53E8">
        <w:rPr>
          <w:rFonts w:eastAsia="Times New Roman" w:cs="Calibri"/>
          <w:color w:val="000000"/>
          <w:szCs w:val="20"/>
          <w:lang w:eastAsia="sl-SI"/>
        </w:rPr>
        <w:t>odgovarajuće komore, u skladu s posebnim zakonom kojim se određuje udruživanje u Komoru.</w:t>
      </w:r>
    </w:p>
    <w:p w14:paraId="7B1F147E" w14:textId="77777777" w:rsidR="001C53E8" w:rsidRPr="00AB2920" w:rsidRDefault="001C53E8" w:rsidP="00086D79">
      <w:pPr>
        <w:pStyle w:val="NoSpacing"/>
        <w:ind w:left="0" w:right="0"/>
        <w:rPr>
          <w:b/>
        </w:rPr>
      </w:pPr>
    </w:p>
    <w:p w14:paraId="66064CDD" w14:textId="0E7279F0"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Ovlaštena fizička osoba iz države ugovornice EGP-a ima pravo u Republici Hrvatskoj povremeno ili privremeno obavljati poslove voditelja radova</w:t>
      </w:r>
      <w:r w:rsidR="00BB0CE7">
        <w:rPr>
          <w:rFonts w:eastAsia="Times New Roman" w:cs="Calibri"/>
          <w:color w:val="000000"/>
          <w:szCs w:val="20"/>
          <w:lang w:eastAsia="sl-SI"/>
        </w:rPr>
        <w:t xml:space="preserve"> </w:t>
      </w:r>
      <w:r w:rsidRPr="001C53E8">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1ABFA2BD" w14:textId="562F3AF9" w:rsidR="001C53E8" w:rsidRPr="001C53E8" w:rsidRDefault="001C53E8" w:rsidP="00AF6792">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1C53E8">
        <w:rPr>
          <w:rFonts w:eastAsia="Times New Roman" w:cs="Calibri"/>
          <w:color w:val="000000"/>
          <w:szCs w:val="20"/>
          <w:lang w:eastAsia="sl-SI"/>
        </w:rPr>
        <w:t>ima stručne kvalifikacije potrebne za obavljanje poslova voditelja radova u skladu s posebnim zakonom kojim se uređuje priznavanje inozemnih stručnih kvalifikacija i drugim posebnim propisima</w:t>
      </w:r>
    </w:p>
    <w:p w14:paraId="44D2E814" w14:textId="25E0EADD" w:rsidR="001C53E8" w:rsidRPr="001C53E8" w:rsidRDefault="001C53E8" w:rsidP="00AF6792">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1C53E8">
        <w:rPr>
          <w:rFonts w:eastAsia="Times New Roman" w:cs="Calibri"/>
          <w:color w:val="000000"/>
          <w:szCs w:val="20"/>
          <w:lang w:eastAsia="sl-SI"/>
        </w:rPr>
        <w:t>je osigurana od profesionalne djelatnosti za štetu koju bi obavljanjem poslova voditelja radova u svojstvu odgovorne osobe mogla učiniti investitoru ili drugim osobama.</w:t>
      </w:r>
    </w:p>
    <w:p w14:paraId="5DEE3828" w14:textId="77777777" w:rsidR="001C53E8" w:rsidRDefault="001C53E8" w:rsidP="001C53E8">
      <w:pPr>
        <w:autoSpaceDE w:val="0"/>
        <w:autoSpaceDN w:val="0"/>
        <w:adjustRightInd w:val="0"/>
        <w:spacing w:after="120"/>
        <w:ind w:left="0" w:right="0"/>
        <w:rPr>
          <w:rFonts w:cs="Calibri"/>
          <w:color w:val="000000"/>
        </w:rPr>
      </w:pPr>
      <w:r>
        <w:rPr>
          <w:rFonts w:cs="Calibri"/>
          <w:color w:val="000000"/>
        </w:rPr>
        <w:t>Uz izjavu iz članka 61. Zakona o poslovima i djelatnostima prostornog uređenja i gradnje podnositelj mora priložiti:</w:t>
      </w:r>
    </w:p>
    <w:p w14:paraId="16ED4CD9"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dokaz o državljanstvu</w:t>
      </w:r>
    </w:p>
    <w:p w14:paraId="28A9CD0B"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potvrdu kojim se potvrđuje da u državi ugovornici EGP-a obavlja poslove voditelja radova u svojstvu ovlaštene osobe</w:t>
      </w:r>
    </w:p>
    <w:p w14:paraId="152BD8EB"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4E2D7282"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ovlaštenje za obavljanje poslova voditelja radova u svojstvu odgovorne osobe u državi iz koje dolazi</w:t>
      </w:r>
    </w:p>
    <w:p w14:paraId="408EB57A" w14:textId="3F1724FA"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dokaz da je osiguran od profesionalne odgovornosti, primjereno vrsti i stupnju opasnosti, za štetu koju bi obavljanjem poslova voditelja radova u svojstvu odgovorne osobe mogao učiniti investitoru ili drugim osobama.</w:t>
      </w:r>
    </w:p>
    <w:p w14:paraId="375FF35E" w14:textId="77777777" w:rsidR="001C53E8" w:rsidRDefault="001C53E8" w:rsidP="001C53E8">
      <w:pPr>
        <w:autoSpaceDE w:val="0"/>
        <w:autoSpaceDN w:val="0"/>
        <w:adjustRightInd w:val="0"/>
        <w:spacing w:after="120"/>
        <w:ind w:left="0" w:right="0"/>
        <w:rPr>
          <w:rFonts w:cs="Calibri"/>
          <w:color w:val="000000"/>
        </w:rPr>
      </w:pPr>
      <w:r>
        <w:rPr>
          <w:rFonts w:cs="Calibri"/>
          <w:color w:val="000000"/>
        </w:rPr>
        <w:t xml:space="preserve">Ako se u državi iz koje dolazi strana ovlaštena osoba poslovi voditelja radova obavljanju bez posebnog ovlaštenja, umjesto dokaza iz članka 62. stavka 1. podstavka 4. Zakona o poslovima i djelatnostima prostornog uređenja i gradnje,  uz prijavu se prilaže dokaz da je podnositelj prijave poslove voditelja radova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7708376F" w14:textId="77777777" w:rsidR="001C53E8" w:rsidRDefault="001C53E8" w:rsidP="001C53E8">
      <w:pPr>
        <w:autoSpaceDE w:val="0"/>
        <w:autoSpaceDN w:val="0"/>
        <w:adjustRightInd w:val="0"/>
        <w:spacing w:after="120"/>
        <w:ind w:left="0" w:right="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75F27358" w14:textId="083B77E2" w:rsidR="001C53E8" w:rsidRDefault="001C53E8" w:rsidP="00AF6792">
      <w:pPr>
        <w:autoSpaceDE w:val="0"/>
        <w:autoSpaceDN w:val="0"/>
        <w:adjustRightInd w:val="0"/>
        <w:spacing w:after="120" w:line="240" w:lineRule="auto"/>
        <w:ind w:left="0" w:right="0"/>
        <w:rPr>
          <w:rFonts w:eastAsia="Times New Roman" w:cs="Calibri"/>
          <w:color w:val="000000"/>
          <w:szCs w:val="20"/>
          <w:lang w:eastAsia="sl-SI"/>
        </w:rPr>
      </w:pPr>
      <w:r w:rsidRPr="001C53E8">
        <w:rPr>
          <w:rFonts w:eastAsia="Times New Roman" w:cs="Calibri"/>
          <w:color w:val="000000"/>
          <w:szCs w:val="20"/>
          <w:lang w:eastAsia="sl-SI"/>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radova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r>
        <w:rPr>
          <w:rFonts w:eastAsia="Times New Roman" w:cs="Calibri"/>
          <w:color w:val="000000"/>
          <w:szCs w:val="20"/>
          <w:lang w:eastAsia="sl-SI"/>
        </w:rPr>
        <w:t>.</w:t>
      </w:r>
    </w:p>
    <w:p w14:paraId="67A2F583" w14:textId="10ABB920" w:rsidR="001C53E8" w:rsidRPr="001C53E8" w:rsidRDefault="001C53E8" w:rsidP="00AF6792">
      <w:pPr>
        <w:spacing w:line="240" w:lineRule="auto"/>
        <w:ind w:left="0" w:right="0"/>
        <w:rPr>
          <w:rFonts w:eastAsia="Times New Roman" w:cs="Arial"/>
          <w:b/>
          <w:color w:val="FF0000"/>
          <w:szCs w:val="20"/>
          <w:lang w:val="sl-SI" w:eastAsia="sl-SI"/>
        </w:rPr>
      </w:pPr>
      <w:r w:rsidRPr="001C53E8">
        <w:rPr>
          <w:rFonts w:eastAsia="Times New Roman" w:cs="Calibri"/>
          <w:b/>
          <w:color w:val="000000"/>
          <w:szCs w:val="20"/>
          <w:lang w:eastAsia="sl-SI"/>
        </w:rPr>
        <w:t>U slučaju dodjele ugovora, gospodarski subjekt je dužan naručitelju prije potpisa ugovora</w:t>
      </w:r>
      <w:r w:rsidR="00AF6792">
        <w:rPr>
          <w:rFonts w:eastAsia="Times New Roman" w:cs="Calibri"/>
          <w:b/>
          <w:color w:val="000000"/>
          <w:szCs w:val="20"/>
          <w:lang w:eastAsia="sl-SI"/>
        </w:rPr>
        <w:t>, a najkasnije u roku od 21 dan,</w:t>
      </w:r>
      <w:r w:rsidRPr="001C53E8">
        <w:rPr>
          <w:rFonts w:eastAsia="Times New Roman" w:cs="Calibri"/>
          <w:b/>
          <w:color w:val="000000"/>
          <w:szCs w:val="20"/>
          <w:lang w:eastAsia="sl-SI"/>
        </w:rPr>
        <w:t xml:space="preserve"> dostaviti dokaz da su Stručnjaci 3 (dva izvršitelja) ishodili sva potrebna rješenja/potvrde o upisu u imenik ovlaštenih voditelja radova Hrvatske komore inženjera građevinarstva sukladno propisima Republike Hrvatske.</w:t>
      </w:r>
    </w:p>
    <w:p w14:paraId="50DE3E3B" w14:textId="71BA266F" w:rsidR="00086D79" w:rsidRDefault="00086D79" w:rsidP="00AF6792">
      <w:pPr>
        <w:pStyle w:val="NoSpacing"/>
        <w:ind w:left="0" w:right="0"/>
        <w:rPr>
          <w:b/>
        </w:rPr>
      </w:pPr>
    </w:p>
    <w:p w14:paraId="6DE77FA2" w14:textId="77777777" w:rsidR="00AF6792" w:rsidRPr="00AB2920" w:rsidRDefault="00AF6792" w:rsidP="00AF6792">
      <w:pPr>
        <w:pStyle w:val="NoSpacing"/>
        <w:ind w:left="0" w:right="0"/>
        <w:rPr>
          <w:b/>
        </w:rPr>
      </w:pPr>
      <w:r>
        <w:rPr>
          <w:b/>
        </w:rPr>
        <w:lastRenderedPageBreak/>
        <w:t>U slučaju nedostavljanja navedenih dokumenata od strane odabranog ponuditelja ili u slučaju da odabrani ponuditelj nije u mogućnosti ishoditi tražene dokumente prije potpisa ugovora, naručitelj će smatrati da odabrani ponuditelj odustaje od svoje ponude i postupit će sukladno čl. 307. st. 7. ZJN 2016.</w:t>
      </w:r>
    </w:p>
    <w:p w14:paraId="0D616EE2" w14:textId="77777777" w:rsidR="00AF6792" w:rsidRPr="00086D79" w:rsidRDefault="00AF6792" w:rsidP="00AB2920">
      <w:pPr>
        <w:pStyle w:val="NoSpacing"/>
        <w:ind w:left="0" w:right="0"/>
        <w:rPr>
          <w:b/>
        </w:rPr>
      </w:pPr>
    </w:p>
    <w:p w14:paraId="20AF2E14" w14:textId="5C842315" w:rsidR="00086D79" w:rsidRDefault="00086D79" w:rsidP="00086D79">
      <w:pPr>
        <w:pStyle w:val="Heading4"/>
        <w:ind w:left="0" w:right="0"/>
      </w:pPr>
      <w:r>
        <w:t>4.3.2.2. NEKLJUČNI STRUČNJACI</w:t>
      </w:r>
    </w:p>
    <w:p w14:paraId="16EC3A20" w14:textId="6C021BFA" w:rsidR="00086D79" w:rsidRDefault="00086D79" w:rsidP="00980CA0">
      <w:pPr>
        <w:pStyle w:val="NoSpacing"/>
        <w:ind w:left="0" w:right="0"/>
      </w:pPr>
    </w:p>
    <w:p w14:paraId="27F84653" w14:textId="34A3B490" w:rsidR="00A97415" w:rsidRDefault="00A97415" w:rsidP="00980CA0">
      <w:pPr>
        <w:pStyle w:val="NoSpacing"/>
        <w:ind w:left="0" w:right="0"/>
      </w:pPr>
      <w:r>
        <w:t xml:space="preserve">Za Stručnjaka 4 i 5 specifično stručno iskustvo se </w:t>
      </w:r>
      <w:r w:rsidRPr="00A97415">
        <w:rPr>
          <w:u w:val="single"/>
        </w:rPr>
        <w:t>ne ocjenjuje</w:t>
      </w:r>
      <w:r>
        <w:t xml:space="preserve"> u okviru kriterija za odabir ponude, već navedeni stručnjaci moraju dokazati minimalno stručno iskustvo koje je propisano u nastavku.</w:t>
      </w:r>
    </w:p>
    <w:p w14:paraId="07F8B9F2" w14:textId="77777777" w:rsidR="00A97415" w:rsidRDefault="00A97415" w:rsidP="00980CA0">
      <w:pPr>
        <w:pStyle w:val="NoSpacing"/>
        <w:ind w:left="0" w:right="0"/>
      </w:pPr>
    </w:p>
    <w:p w14:paraId="38E43DD6" w14:textId="5B516308" w:rsidR="00086D79" w:rsidRDefault="00086D79" w:rsidP="00980CA0">
      <w:pPr>
        <w:pStyle w:val="NoSpacing"/>
        <w:ind w:left="0" w:right="0"/>
        <w:rPr>
          <w:b/>
          <w:i/>
        </w:rPr>
      </w:pPr>
      <w:r>
        <w:rPr>
          <w:b/>
          <w:i/>
        </w:rPr>
        <w:t>4) STRUČNJAK 4 – OVLAŠTENI VODITELJ RADOVA STROJARSKE STRUKE (1 izvršitelj)</w:t>
      </w:r>
    </w:p>
    <w:p w14:paraId="5C510970" w14:textId="2BE3FE3B" w:rsidR="00A97415" w:rsidRDefault="00A97415" w:rsidP="00980CA0">
      <w:pPr>
        <w:pStyle w:val="NoSpacing"/>
        <w:ind w:left="0" w:right="0"/>
        <w:rPr>
          <w:b/>
          <w:i/>
        </w:rPr>
      </w:pPr>
    </w:p>
    <w:p w14:paraId="73C455BD" w14:textId="77777777" w:rsidR="00A97415" w:rsidRDefault="00A97415" w:rsidP="005D4544">
      <w:pPr>
        <w:pStyle w:val="NoSpacing"/>
        <w:numPr>
          <w:ilvl w:val="0"/>
          <w:numId w:val="30"/>
        </w:numPr>
        <w:ind w:right="0"/>
        <w:rPr>
          <w:b/>
          <w:i/>
        </w:rPr>
      </w:pPr>
      <w:bookmarkStart w:id="45" w:name="_Hlk515647589"/>
      <w:r>
        <w:rPr>
          <w:b/>
          <w:i/>
        </w:rPr>
        <w:t>minimalne kvalifikacije i vještine</w:t>
      </w:r>
    </w:p>
    <w:p w14:paraId="4E1A26AD" w14:textId="77777777" w:rsidR="00A97415" w:rsidRDefault="00A97415" w:rsidP="005D4544">
      <w:pPr>
        <w:pStyle w:val="NoSpacing"/>
        <w:numPr>
          <w:ilvl w:val="0"/>
          <w:numId w:val="8"/>
        </w:numPr>
        <w:ind w:left="360" w:right="0"/>
        <w:rPr>
          <w:b/>
          <w:i/>
        </w:rPr>
      </w:pPr>
      <w:r>
        <w:rPr>
          <w:i/>
        </w:rPr>
        <w:t>ovlaštenje za obavljanje poslova voditelja radova</w:t>
      </w:r>
    </w:p>
    <w:p w14:paraId="649CF087" w14:textId="5C4A8DCB" w:rsidR="00A97415" w:rsidRDefault="00A97415" w:rsidP="00980CA0">
      <w:pPr>
        <w:pStyle w:val="NoSpacing"/>
        <w:ind w:left="0" w:right="0"/>
        <w:rPr>
          <w:b/>
          <w:i/>
        </w:rPr>
      </w:pPr>
    </w:p>
    <w:p w14:paraId="332E8182" w14:textId="2D0C465D" w:rsidR="00A97415" w:rsidRDefault="00A97415" w:rsidP="005D4544">
      <w:pPr>
        <w:pStyle w:val="NoSpacing"/>
        <w:numPr>
          <w:ilvl w:val="0"/>
          <w:numId w:val="30"/>
        </w:numPr>
        <w:ind w:right="0"/>
        <w:rPr>
          <w:b/>
          <w:i/>
        </w:rPr>
      </w:pPr>
      <w:r>
        <w:rPr>
          <w:b/>
          <w:i/>
        </w:rPr>
        <w:t>specifično stručno iskustvo</w:t>
      </w:r>
    </w:p>
    <w:p w14:paraId="0E9DA83A" w14:textId="77777777" w:rsidR="00A97415" w:rsidRDefault="00A97415" w:rsidP="005D4544">
      <w:pPr>
        <w:pStyle w:val="ListParagraph"/>
        <w:numPr>
          <w:ilvl w:val="0"/>
          <w:numId w:val="8"/>
        </w:numPr>
        <w:ind w:left="360" w:right="0"/>
        <w:rPr>
          <w:i/>
        </w:rPr>
      </w:pPr>
      <w:r w:rsidRPr="00A97415">
        <w:rPr>
          <w:i/>
        </w:rPr>
        <w:t xml:space="preserve">iskustvo na obavljanju poslova voditelja radova (inženjera gradilišta) za strojarske radove na projektu izgradnje ili rekonstrukcije minimalno </w:t>
      </w:r>
      <w:r>
        <w:rPr>
          <w:i/>
        </w:rPr>
        <w:t>četiri</w:t>
      </w:r>
      <w:r w:rsidRPr="00A97415">
        <w:rPr>
          <w:i/>
        </w:rPr>
        <w:t xml:space="preserve"> (</w:t>
      </w:r>
      <w:r>
        <w:rPr>
          <w:i/>
        </w:rPr>
        <w:t>4</w:t>
      </w:r>
      <w:r w:rsidRPr="00A97415">
        <w:rPr>
          <w:i/>
        </w:rPr>
        <w:t xml:space="preserve">) crpne stanice u sustavu odvodnje otpadnih voda minimalnog kapaciteta od </w:t>
      </w:r>
      <w:r>
        <w:rPr>
          <w:i/>
        </w:rPr>
        <w:t>5</w:t>
      </w:r>
      <w:r w:rsidRPr="00A97415">
        <w:rPr>
          <w:i/>
        </w:rPr>
        <w:t xml:space="preserve"> l/s </w:t>
      </w:r>
      <w:r>
        <w:rPr>
          <w:i/>
        </w:rPr>
        <w:t>za pojedinu crpnu stanicu u sustavu odvodnje otpadnih voda</w:t>
      </w:r>
      <w:r w:rsidRPr="00A97415">
        <w:rPr>
          <w:i/>
        </w:rPr>
        <w:t xml:space="preserve">. </w:t>
      </w:r>
    </w:p>
    <w:p w14:paraId="2C790857" w14:textId="14B56984" w:rsidR="00A97415" w:rsidRPr="00A97415" w:rsidRDefault="00A97415" w:rsidP="00A97415">
      <w:pPr>
        <w:pStyle w:val="ListParagraph"/>
        <w:ind w:left="360" w:right="0"/>
        <w:rPr>
          <w:i/>
        </w:rPr>
      </w:pPr>
      <w:r w:rsidRPr="00A97415">
        <w:rPr>
          <w:i/>
        </w:rPr>
        <w:t>Za dokazivanje traženog specifičnog stručnog iskustva dozvoljeno je isto dokazati kroz najviše dva (2) projekta kojima se kumulativno dokazuje navedeni uvjet.</w:t>
      </w:r>
    </w:p>
    <w:bookmarkEnd w:id="45"/>
    <w:p w14:paraId="63D5966F" w14:textId="180904DD" w:rsidR="00086D79" w:rsidRDefault="00086D79" w:rsidP="00980CA0">
      <w:pPr>
        <w:pStyle w:val="NoSpacing"/>
        <w:ind w:left="0" w:right="0"/>
        <w:rPr>
          <w:b/>
          <w:i/>
        </w:rPr>
      </w:pPr>
    </w:p>
    <w:p w14:paraId="556AA359" w14:textId="27FA400F" w:rsidR="00086D79" w:rsidRPr="00086D79" w:rsidRDefault="00086D79" w:rsidP="00980CA0">
      <w:pPr>
        <w:pStyle w:val="NoSpacing"/>
        <w:ind w:left="0" w:right="0"/>
        <w:rPr>
          <w:b/>
          <w:i/>
        </w:rPr>
      </w:pPr>
      <w:r>
        <w:rPr>
          <w:b/>
          <w:i/>
        </w:rPr>
        <w:t>5) STRUČNJAK 5 – OVLAŠTENI VODITELJ RADOVA ELEKTROTEHNIČKE STRUKE (1 izvršitelj)</w:t>
      </w:r>
    </w:p>
    <w:p w14:paraId="6B389F8F" w14:textId="7304F252" w:rsidR="00980CA0" w:rsidRDefault="00980CA0" w:rsidP="00980CA0">
      <w:pPr>
        <w:spacing w:line="240" w:lineRule="auto"/>
        <w:ind w:left="0" w:right="0"/>
      </w:pPr>
    </w:p>
    <w:p w14:paraId="5FC49125" w14:textId="77777777" w:rsidR="00A97415" w:rsidRDefault="00A97415" w:rsidP="005D4544">
      <w:pPr>
        <w:pStyle w:val="NoSpacing"/>
        <w:numPr>
          <w:ilvl w:val="0"/>
          <w:numId w:val="30"/>
        </w:numPr>
        <w:ind w:right="0"/>
        <w:rPr>
          <w:b/>
          <w:i/>
        </w:rPr>
      </w:pPr>
      <w:r>
        <w:rPr>
          <w:b/>
          <w:i/>
        </w:rPr>
        <w:t>minimalne kvalifikacije i vještine</w:t>
      </w:r>
    </w:p>
    <w:p w14:paraId="13011CB3" w14:textId="77777777" w:rsidR="00A97415" w:rsidRDefault="00A97415" w:rsidP="005D4544">
      <w:pPr>
        <w:pStyle w:val="NoSpacing"/>
        <w:numPr>
          <w:ilvl w:val="0"/>
          <w:numId w:val="8"/>
        </w:numPr>
        <w:ind w:left="360" w:right="0"/>
        <w:rPr>
          <w:b/>
          <w:i/>
        </w:rPr>
      </w:pPr>
      <w:r>
        <w:rPr>
          <w:i/>
        </w:rPr>
        <w:t>ovlaštenje za obavljanje poslova voditelja radova</w:t>
      </w:r>
    </w:p>
    <w:p w14:paraId="2CB6B3DA" w14:textId="77777777" w:rsidR="00A97415" w:rsidRDefault="00A97415" w:rsidP="00A97415">
      <w:pPr>
        <w:pStyle w:val="NoSpacing"/>
        <w:ind w:left="0" w:right="0"/>
        <w:rPr>
          <w:b/>
          <w:i/>
        </w:rPr>
      </w:pPr>
    </w:p>
    <w:p w14:paraId="781E8E34" w14:textId="77777777" w:rsidR="00A97415" w:rsidRDefault="00A97415" w:rsidP="005D4544">
      <w:pPr>
        <w:pStyle w:val="NoSpacing"/>
        <w:numPr>
          <w:ilvl w:val="0"/>
          <w:numId w:val="30"/>
        </w:numPr>
        <w:ind w:right="0"/>
        <w:rPr>
          <w:b/>
          <w:i/>
        </w:rPr>
      </w:pPr>
      <w:r>
        <w:rPr>
          <w:b/>
          <w:i/>
        </w:rPr>
        <w:t>specifično stručno iskustvo</w:t>
      </w:r>
    </w:p>
    <w:p w14:paraId="47426331" w14:textId="3D9D4081" w:rsidR="00A97415" w:rsidRDefault="00A97415" w:rsidP="005D4544">
      <w:pPr>
        <w:pStyle w:val="ListParagraph"/>
        <w:numPr>
          <w:ilvl w:val="0"/>
          <w:numId w:val="8"/>
        </w:numPr>
        <w:ind w:left="360" w:right="0"/>
        <w:rPr>
          <w:i/>
        </w:rPr>
      </w:pPr>
      <w:r w:rsidRPr="00A97415">
        <w:rPr>
          <w:i/>
        </w:rPr>
        <w:t xml:space="preserve">iskustvo na obavljanju poslova voditelja radova (inženjera gradilišta) za </w:t>
      </w:r>
      <w:r>
        <w:rPr>
          <w:i/>
        </w:rPr>
        <w:t>elektor</w:t>
      </w:r>
      <w:r w:rsidRPr="00A97415">
        <w:rPr>
          <w:i/>
        </w:rPr>
        <w:t xml:space="preserve"> radove na projektu izgradnje ili rekonstrukcije minimalno </w:t>
      </w:r>
      <w:r>
        <w:rPr>
          <w:i/>
        </w:rPr>
        <w:t>četiri</w:t>
      </w:r>
      <w:r w:rsidRPr="00A97415">
        <w:rPr>
          <w:i/>
        </w:rPr>
        <w:t xml:space="preserve"> (</w:t>
      </w:r>
      <w:r>
        <w:rPr>
          <w:i/>
        </w:rPr>
        <w:t>4</w:t>
      </w:r>
      <w:r w:rsidRPr="00A97415">
        <w:rPr>
          <w:i/>
        </w:rPr>
        <w:t xml:space="preserve">) crpne stanice u sustavu odvodnje otpadnih voda minimalnog kapaciteta od </w:t>
      </w:r>
      <w:r>
        <w:rPr>
          <w:i/>
        </w:rPr>
        <w:t>5</w:t>
      </w:r>
      <w:r w:rsidRPr="00A97415">
        <w:rPr>
          <w:i/>
        </w:rPr>
        <w:t xml:space="preserve"> l/s </w:t>
      </w:r>
      <w:r>
        <w:rPr>
          <w:i/>
        </w:rPr>
        <w:t>za pojedinu crpnu stanicu u sustavu odvodnje otpadnih voda</w:t>
      </w:r>
      <w:r w:rsidRPr="00A97415">
        <w:rPr>
          <w:i/>
        </w:rPr>
        <w:t xml:space="preserve">. </w:t>
      </w:r>
    </w:p>
    <w:p w14:paraId="58E423D8" w14:textId="77777777" w:rsidR="00A97415" w:rsidRPr="00A97415" w:rsidRDefault="00A97415" w:rsidP="00A97415">
      <w:pPr>
        <w:pStyle w:val="ListParagraph"/>
        <w:ind w:left="360" w:right="0"/>
        <w:rPr>
          <w:i/>
        </w:rPr>
      </w:pPr>
      <w:r w:rsidRPr="00A97415">
        <w:rPr>
          <w:i/>
        </w:rPr>
        <w:t>Za dokazivanje traženog specifičnog stručnog iskustva dozvoljeno je isto dokazati kroz najviše dva (2) projekta kojima se kumulativno dokazuje navedeni uvjet.</w:t>
      </w:r>
    </w:p>
    <w:p w14:paraId="1FD124C9" w14:textId="7CAC3A87" w:rsidR="00A97415" w:rsidRDefault="00A97415" w:rsidP="00980CA0">
      <w:pPr>
        <w:spacing w:line="240" w:lineRule="auto"/>
        <w:ind w:left="0" w:right="0"/>
      </w:pPr>
    </w:p>
    <w:p w14:paraId="764E4826" w14:textId="239269EC" w:rsidR="001C53E8" w:rsidRPr="001C53E8" w:rsidRDefault="001C53E8" w:rsidP="00980CA0">
      <w:pPr>
        <w:spacing w:line="240" w:lineRule="auto"/>
        <w:ind w:left="0" w:right="0"/>
        <w:rPr>
          <w:b/>
          <w:i/>
          <w:u w:val="single"/>
        </w:rPr>
      </w:pPr>
      <w:r w:rsidRPr="001C53E8">
        <w:rPr>
          <w:b/>
          <w:i/>
          <w:u w:val="single"/>
        </w:rPr>
        <w:t>Odredbe koje se odnose na Stručnjaka 4 i Stručnjaka 5:</w:t>
      </w:r>
    </w:p>
    <w:p w14:paraId="473D7ECA" w14:textId="4FB11F84" w:rsidR="001C53E8" w:rsidRDefault="001C53E8" w:rsidP="00980CA0">
      <w:pPr>
        <w:spacing w:line="240" w:lineRule="auto"/>
        <w:ind w:left="0" w:right="0"/>
      </w:pPr>
    </w:p>
    <w:p w14:paraId="4794D240"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Sukladno članku 25. Zakona o poslovima i djelatnostima prostornog uređenja i gradnje (NN, br. 78/15) poslove voditelja radova u svojstvu odgovorne osobe može obavljati ovlašteni voditelj radova, sukladno posebnom zakonu kojim se uređuje udruživanje u Komoru.</w:t>
      </w:r>
    </w:p>
    <w:p w14:paraId="3352BEE9"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Sukladno članku 29. Zakona o komori arhitekata i komorama inženjera u graditeljstvu i prostornom uređenju (NN, br. 78/15) pravo na upis u imenik ovlaštenih voditelja radova Komore ima fizička osoba koja kumulativno ispunjava sljedeće uvjete:</w:t>
      </w:r>
    </w:p>
    <w:p w14:paraId="0872CC6F"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1.</w:t>
      </w:r>
      <w:r w:rsidRPr="001C53E8">
        <w:rPr>
          <w:rFonts w:eastAsia="Times New Roman" w:cs="Calibri"/>
          <w:color w:val="000000"/>
          <w:szCs w:val="20"/>
          <w:lang w:eastAsia="sl-SI"/>
        </w:rPr>
        <w:tab/>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3719855B"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ili</w:t>
      </w:r>
    </w:p>
    <w:p w14:paraId="691DD563"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 xml:space="preserve">da je završila studij i stekla stručni naziv stručni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xml:space="preserve">) inženjer ili akademski naziv sveučilišni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inženjer odgovarajuće struke, odnosno da je na drugi način propisan posebnim propisom stekla odgovarajući stupanj obrazovanja odgovarajuće struke i ima najmanje tri godine radnog iskustva u struci</w:t>
      </w:r>
    </w:p>
    <w:p w14:paraId="3890354B"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ili</w:t>
      </w:r>
    </w:p>
    <w:p w14:paraId="0F596188"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lastRenderedPageBreak/>
        <w:t>da je završila studij i stekla stručni naziv pristupnik inženjer odgovarajuće struke, odnosno da je na drugi način propisan posebnim propisom stekla odgovarajući stupanj obrazovanja odgovarajuće struke i da ima najmanje četiri godine radnog iskustva u struci.</w:t>
      </w:r>
    </w:p>
    <w:p w14:paraId="72FF455E" w14:textId="77777777"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2.</w:t>
      </w:r>
      <w:r w:rsidRPr="001C53E8">
        <w:rPr>
          <w:rFonts w:eastAsia="Times New Roman" w:cs="Calibri"/>
          <w:color w:val="000000"/>
          <w:szCs w:val="20"/>
          <w:lang w:eastAsia="sl-SI"/>
        </w:rPr>
        <w:tab/>
        <w:t>da je ispunila uvjete sukladno posebnim propisima kojima se propisuje polaganje stručnog ispita.</w:t>
      </w:r>
    </w:p>
    <w:p w14:paraId="4615125F" w14:textId="77777777" w:rsidR="001C53E8" w:rsidRPr="001C53E8" w:rsidRDefault="001C53E8" w:rsidP="001C53E8">
      <w:pPr>
        <w:autoSpaceDE w:val="0"/>
        <w:autoSpaceDN w:val="0"/>
        <w:adjustRightInd w:val="0"/>
        <w:spacing w:after="120" w:line="240" w:lineRule="auto"/>
        <w:ind w:left="0" w:right="380"/>
        <w:rPr>
          <w:rFonts w:eastAsia="Times New Roman" w:cs="ArialMT"/>
          <w:b/>
          <w:color w:val="000000"/>
          <w:szCs w:val="20"/>
          <w:lang w:eastAsia="sl-SI"/>
        </w:rPr>
      </w:pPr>
    </w:p>
    <w:p w14:paraId="316E9DA8" w14:textId="5FCD5D90"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radova u svojstvu ovlaštene osobe pod strukovnim nazivom koje ovlaštene osobe za obavljanje tih poslova imaju u Republici Hrvatskoj, ako je upisan u imenik stranih ovlaštenih voditelja radova odgovarajuće komore, u skladu s posebnim zakonom kojim se određuje udruživanje u Komoru.</w:t>
      </w:r>
    </w:p>
    <w:p w14:paraId="7A70B0D7" w14:textId="4B70C91B" w:rsidR="001C53E8" w:rsidRPr="001C53E8" w:rsidRDefault="001C53E8" w:rsidP="001C53E8">
      <w:pPr>
        <w:autoSpaceDE w:val="0"/>
        <w:autoSpaceDN w:val="0"/>
        <w:adjustRightInd w:val="0"/>
        <w:spacing w:after="120" w:line="240" w:lineRule="auto"/>
        <w:ind w:left="0" w:right="380"/>
        <w:rPr>
          <w:rFonts w:eastAsia="Times New Roman" w:cs="Calibri"/>
          <w:color w:val="000000"/>
          <w:szCs w:val="20"/>
          <w:lang w:eastAsia="sl-SI"/>
        </w:rPr>
      </w:pPr>
      <w:r w:rsidRPr="001C53E8">
        <w:rPr>
          <w:rFonts w:eastAsia="Times New Roman" w:cs="Calibri"/>
          <w:color w:val="000000"/>
          <w:szCs w:val="20"/>
          <w:lang w:eastAsia="sl-SI"/>
        </w:rPr>
        <w:t>Ovlaštena fizička osoba iz države ugovornice EGP-a ima pravo u Republici Hrvatskoj povremeno ili privremeno obavljati poslove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503D1101" w14:textId="6C4A70AB" w:rsidR="001C53E8" w:rsidRPr="001C53E8" w:rsidRDefault="001C53E8" w:rsidP="00AF6792">
      <w:pPr>
        <w:numPr>
          <w:ilvl w:val="0"/>
          <w:numId w:val="34"/>
        </w:numPr>
        <w:autoSpaceDE w:val="0"/>
        <w:autoSpaceDN w:val="0"/>
        <w:adjustRightInd w:val="0"/>
        <w:spacing w:after="120" w:line="240" w:lineRule="auto"/>
        <w:ind w:left="360" w:right="0"/>
        <w:jc w:val="left"/>
        <w:rPr>
          <w:rFonts w:eastAsia="Times New Roman" w:cs="Calibri"/>
          <w:color w:val="000000"/>
          <w:szCs w:val="20"/>
          <w:lang w:eastAsia="sl-SI"/>
        </w:rPr>
      </w:pPr>
      <w:r w:rsidRPr="001C53E8">
        <w:rPr>
          <w:rFonts w:eastAsia="Times New Roman" w:cs="Calibri"/>
          <w:color w:val="000000"/>
          <w:szCs w:val="20"/>
          <w:lang w:eastAsia="sl-SI"/>
        </w:rPr>
        <w:t>ima stručne kvalifikacije potrebne za obavljanje poslova voditelja radova u skladu s posebnim zakonom kojim se uređuje priznavanje inozemnih stručnih kvalifikacija i drugim posebnim propisima</w:t>
      </w:r>
    </w:p>
    <w:p w14:paraId="51C23897" w14:textId="3D120859" w:rsidR="001C53E8" w:rsidRPr="001C53E8" w:rsidRDefault="001C53E8" w:rsidP="00AF6792">
      <w:pPr>
        <w:numPr>
          <w:ilvl w:val="0"/>
          <w:numId w:val="34"/>
        </w:numPr>
        <w:autoSpaceDE w:val="0"/>
        <w:autoSpaceDN w:val="0"/>
        <w:adjustRightInd w:val="0"/>
        <w:spacing w:after="120" w:line="240" w:lineRule="auto"/>
        <w:ind w:left="360" w:right="0"/>
        <w:jc w:val="left"/>
        <w:rPr>
          <w:rFonts w:eastAsia="Times New Roman" w:cs="Calibri"/>
          <w:color w:val="000000"/>
          <w:szCs w:val="20"/>
          <w:lang w:eastAsia="sl-SI"/>
        </w:rPr>
      </w:pPr>
      <w:r w:rsidRPr="001C53E8">
        <w:rPr>
          <w:rFonts w:eastAsia="Times New Roman" w:cs="Calibri"/>
          <w:color w:val="000000"/>
          <w:szCs w:val="20"/>
          <w:lang w:eastAsia="sl-SI"/>
        </w:rPr>
        <w:t>je osigurana od profesionalne djelatnosti za štetu koju bi obavljanjem poslova voditelja radova u svojstvu odgovorne osobe mogla učiniti investitoru ili drugim osobama.</w:t>
      </w:r>
    </w:p>
    <w:p w14:paraId="1B82AF68" w14:textId="77777777" w:rsidR="001C53E8" w:rsidRDefault="001C53E8" w:rsidP="001C53E8">
      <w:pPr>
        <w:autoSpaceDE w:val="0"/>
        <w:autoSpaceDN w:val="0"/>
        <w:adjustRightInd w:val="0"/>
        <w:spacing w:after="120"/>
        <w:ind w:left="0" w:right="0"/>
        <w:rPr>
          <w:rFonts w:cs="Calibri"/>
          <w:color w:val="000000"/>
        </w:rPr>
      </w:pPr>
      <w:r>
        <w:rPr>
          <w:rFonts w:cs="Calibri"/>
          <w:color w:val="000000"/>
        </w:rPr>
        <w:t>Uz izjavu iz članka 61. Zakona o poslovima i djelatnostima prostornog uređenja i gradnje podnositelj mora priložiti:</w:t>
      </w:r>
    </w:p>
    <w:p w14:paraId="7F8FE9F7"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dokaz o državljanstvu</w:t>
      </w:r>
    </w:p>
    <w:p w14:paraId="4F0FA9FB"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potvrdu kojim se potvrđuje da u državi ugovornici EGP-a obavlja poslove voditelja radova u svojstvu ovlaštene osobe</w:t>
      </w:r>
    </w:p>
    <w:p w14:paraId="26F8E8C3"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36064DDE"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ovlaštenje za obavljanje poslova voditelja radova u svojstvu odgovorne osobe u državi iz koje dolazi</w:t>
      </w:r>
    </w:p>
    <w:p w14:paraId="2AE60D00" w14:textId="77777777" w:rsidR="001C53E8" w:rsidRDefault="001C53E8" w:rsidP="001C53E8">
      <w:pPr>
        <w:pStyle w:val="ListParagraph"/>
        <w:numPr>
          <w:ilvl w:val="0"/>
          <w:numId w:val="34"/>
        </w:numPr>
        <w:autoSpaceDE w:val="0"/>
        <w:autoSpaceDN w:val="0"/>
        <w:adjustRightInd w:val="0"/>
        <w:spacing w:after="120" w:line="240" w:lineRule="auto"/>
        <w:ind w:right="380"/>
        <w:contextualSpacing w:val="0"/>
        <w:rPr>
          <w:rFonts w:cs="Calibri"/>
          <w:color w:val="000000"/>
        </w:rPr>
      </w:pPr>
      <w:r>
        <w:rPr>
          <w:rFonts w:cs="Calibri"/>
          <w:color w:val="000000"/>
        </w:rPr>
        <w:t>dokaz da je osiguran od profesionalne odgovornosti, primjereno vrsti i stupnju opasnosti, za štetu koju bi obavljanjem poslova voditelja radova u svojstvu odgovorne osobe mogao učiniti investitoru ili drugim osobama.</w:t>
      </w:r>
    </w:p>
    <w:p w14:paraId="1702DC2B" w14:textId="77777777" w:rsidR="001C53E8" w:rsidRDefault="001C53E8" w:rsidP="001C53E8">
      <w:pPr>
        <w:autoSpaceDE w:val="0"/>
        <w:autoSpaceDN w:val="0"/>
        <w:adjustRightInd w:val="0"/>
        <w:spacing w:after="120"/>
        <w:ind w:left="0" w:right="380"/>
        <w:rPr>
          <w:rFonts w:cs="Calibri"/>
          <w:color w:val="000000"/>
        </w:rPr>
      </w:pPr>
      <w:r>
        <w:rPr>
          <w:rFonts w:cs="Calibri"/>
          <w:color w:val="000000"/>
        </w:rPr>
        <w:t xml:space="preserve">Ako se u državi iz koje dolazi strana ovlaštena osoba poslovi voditelja radova obavljanju bez posebnog ovlaštenja, umjesto dokaza iz članka 62. stavka 1. podstavka 4. Zakona o poslovima i djelatnostima prostornog uređenja i gradnje,  uz prijavu se prilaže dokaz da je podnositelj prijave poslove voditelja radova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63C52A1F" w14:textId="77777777" w:rsidR="001C53E8" w:rsidRDefault="001C53E8" w:rsidP="001C53E8">
      <w:pPr>
        <w:autoSpaceDE w:val="0"/>
        <w:autoSpaceDN w:val="0"/>
        <w:adjustRightInd w:val="0"/>
        <w:spacing w:after="120"/>
        <w:ind w:left="0" w:right="38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1DEDD290" w14:textId="77777777" w:rsidR="001C53E8" w:rsidRDefault="001C53E8" w:rsidP="001C53E8">
      <w:pPr>
        <w:autoSpaceDE w:val="0"/>
        <w:autoSpaceDN w:val="0"/>
        <w:adjustRightInd w:val="0"/>
        <w:spacing w:after="120"/>
        <w:ind w:left="0" w:right="380"/>
        <w:rPr>
          <w:rFonts w:cs="Calibri"/>
          <w:color w:val="000000"/>
        </w:rPr>
      </w:pPr>
      <w:r>
        <w:rPr>
          <w:rFonts w:cs="Calibri"/>
          <w:color w:val="000000"/>
        </w:rPr>
        <w:lastRenderedPageBreak/>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radova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47B395FC" w14:textId="048A243A" w:rsidR="001C53E8" w:rsidRPr="001C53E8" w:rsidRDefault="001C53E8" w:rsidP="001C53E8">
      <w:pPr>
        <w:ind w:left="0" w:right="382"/>
        <w:rPr>
          <w:rFonts w:asciiTheme="minorHAnsi" w:hAnsiTheme="minorHAnsi"/>
          <w:b/>
          <w:color w:val="FF0000"/>
        </w:rPr>
      </w:pPr>
      <w:r w:rsidRPr="001C53E8">
        <w:rPr>
          <w:rFonts w:cs="Calibri"/>
          <w:b/>
          <w:color w:val="000000"/>
        </w:rPr>
        <w:t>U slučaju dodjele ugovora, gospodarski subjekt je dužan naručitelju prije potpisa ugovora</w:t>
      </w:r>
      <w:r w:rsidR="00AF6792">
        <w:rPr>
          <w:rFonts w:cs="Calibri"/>
          <w:b/>
          <w:color w:val="000000"/>
        </w:rPr>
        <w:t>, a najkasnije u roku od 21 dan,</w:t>
      </w:r>
      <w:r w:rsidRPr="001C53E8">
        <w:rPr>
          <w:rFonts w:cs="Calibri"/>
          <w:b/>
          <w:color w:val="000000"/>
        </w:rPr>
        <w:t xml:space="preserve"> dostaviti dokaz da su Stručnjaci 4 i 5 ishodili sva potrebna rješenja/potvrde o upisu u imenik ovlaštenih voditelja radova Hrvatske komore inženjera strojarstva odnosno Hrvatske komore inženjera elektrotehnike sukladno propisima Republike Hrvatske.</w:t>
      </w:r>
    </w:p>
    <w:p w14:paraId="5912F6D9" w14:textId="0A4D5E8F" w:rsidR="001C53E8" w:rsidRDefault="001C53E8" w:rsidP="00980CA0">
      <w:pPr>
        <w:spacing w:line="240" w:lineRule="auto"/>
        <w:ind w:left="0" w:right="0"/>
      </w:pPr>
    </w:p>
    <w:p w14:paraId="603A3F00" w14:textId="77777777" w:rsidR="00AF6792" w:rsidRPr="00AB2920" w:rsidRDefault="00AF6792" w:rsidP="00AF6792">
      <w:pPr>
        <w:pStyle w:val="NoSpacing"/>
        <w:ind w:left="0" w:right="0"/>
        <w:rPr>
          <w:b/>
        </w:rPr>
      </w:pPr>
      <w:r>
        <w:rPr>
          <w:b/>
        </w:rPr>
        <w:t>U slučaju nedostavljanja navedenih dokumenata od strane odabranog ponuditelja ili u slučaju da odabrani ponuditelj nije u mogućnosti ishoditi tražene dokumente prije potpisa ugovora, naručitelj će smatrati da odabrani ponuditelj odustaje od svoje ponude i postupit će sukladno čl. 307. st. 7. ZJN 2016.</w:t>
      </w:r>
    </w:p>
    <w:p w14:paraId="55315297" w14:textId="77777777" w:rsidR="00AF6792" w:rsidRDefault="00AF6792" w:rsidP="00980CA0">
      <w:pPr>
        <w:spacing w:line="240" w:lineRule="auto"/>
        <w:ind w:left="0" w:right="0"/>
      </w:pPr>
    </w:p>
    <w:p w14:paraId="18C40794" w14:textId="77777777" w:rsidR="00980CA0" w:rsidRPr="00AB2920" w:rsidRDefault="00980CA0" w:rsidP="00AB2920">
      <w:pPr>
        <w:pStyle w:val="NoSpacing"/>
        <w:ind w:left="0" w:right="0"/>
      </w:pPr>
    </w:p>
    <w:p w14:paraId="715AE16D" w14:textId="77E40B66" w:rsidR="00BC7242" w:rsidRPr="00DD543E" w:rsidRDefault="001375F9" w:rsidP="00AB2920">
      <w:pPr>
        <w:pStyle w:val="NoSpacing"/>
        <w:ind w:left="0" w:right="0"/>
        <w:rPr>
          <w:i/>
        </w:rPr>
      </w:pPr>
      <w:r w:rsidRPr="00DD543E">
        <w:rPr>
          <w:b/>
          <w:i/>
          <w:u w:val="single"/>
        </w:rPr>
        <w:t>Obrazloženje:</w:t>
      </w:r>
      <w:r w:rsidRPr="00DD543E">
        <w:rPr>
          <w:i/>
        </w:rPr>
        <w:t xml:space="preserve"> Projekt „RUGVICA-DUGO SELO – SUSTAV ODVODNJE I PROČIŠĆAVANJA OTPADNIH VODA“ </w:t>
      </w:r>
      <w:r w:rsidR="00B344D4" w:rsidRPr="00DD543E">
        <w:rPr>
          <w:i/>
        </w:rPr>
        <w:t xml:space="preserve">se sastoji od izuzetno kompleksnih i raznovrsnih vodnih građevina čije je izvođenje predmet ovog </w:t>
      </w:r>
      <w:r w:rsidR="00657BE5" w:rsidRPr="00DD543E">
        <w:rPr>
          <w:i/>
        </w:rPr>
        <w:t xml:space="preserve">Ugovora. Budući da se radi o Ugovoru velike investicijske vrijednosti, te da će se radovi odvijati </w:t>
      </w:r>
      <w:r w:rsidR="00657BE5" w:rsidRPr="00AF6792">
        <w:rPr>
          <w:i/>
        </w:rPr>
        <w:t xml:space="preserve">na 15 </w:t>
      </w:r>
      <w:proofErr w:type="spellStart"/>
      <w:r w:rsidR="00657BE5" w:rsidRPr="00AF6792">
        <w:rPr>
          <w:i/>
        </w:rPr>
        <w:t>podkomponenti</w:t>
      </w:r>
      <w:proofErr w:type="spellEnd"/>
      <w:r w:rsidR="00657BE5" w:rsidRPr="00AF6792">
        <w:rPr>
          <w:i/>
        </w:rPr>
        <w:t xml:space="preserve"> (gradilišnih cjelina), na području grada Dugog Sela i općine </w:t>
      </w:r>
      <w:proofErr w:type="spellStart"/>
      <w:r w:rsidR="00657BE5" w:rsidRPr="00AF6792">
        <w:rPr>
          <w:i/>
        </w:rPr>
        <w:t>Rugvica</w:t>
      </w:r>
      <w:proofErr w:type="spellEnd"/>
      <w:r w:rsidR="00657BE5" w:rsidRPr="00AF6792">
        <w:rPr>
          <w:i/>
        </w:rPr>
        <w:t>, ocjena je Naručitelja da Izvođač treba</w:t>
      </w:r>
      <w:r w:rsidR="00657BE5" w:rsidRPr="00DD543E">
        <w:rPr>
          <w:i/>
        </w:rPr>
        <w:t xml:space="preserve"> za kvalitetnu realizaciju Ugovora u ugovorenim rokovima angažirati minimalno navedeni broj pojedinih izvršitelja – stručnjaka koji će biti odgovorni za izvršenje ugovorenih radova. Stručnjaci trebaju posjedovati izuzetno iskustvo u sličnim poslovima, obzirom da iskustvo ovog osoblja može u značajnoj mjeri utjecati na uspješnost izvršenja ugovora o radovima, te time i na ukupno izvršenje projekta. Iz tog razloga su postavljeni zahtjevi za tehničku i stručnu sposobnost stručnjaka, a koji su razmjerni predmetu nabave.</w:t>
      </w:r>
    </w:p>
    <w:p w14:paraId="468706F6" w14:textId="77777777" w:rsidR="001375F9" w:rsidRPr="00AB2920" w:rsidRDefault="001375F9" w:rsidP="00AB2920">
      <w:pPr>
        <w:pStyle w:val="NoSpacing"/>
        <w:ind w:left="0" w:right="0"/>
      </w:pPr>
    </w:p>
    <w:p w14:paraId="4522E8A7" w14:textId="77777777" w:rsidR="004C31D5" w:rsidRPr="00AB2920" w:rsidRDefault="004C31D5" w:rsidP="00AB2920">
      <w:pPr>
        <w:pStyle w:val="NoSpacing"/>
        <w:ind w:left="0" w:right="0"/>
      </w:pPr>
    </w:p>
    <w:p w14:paraId="67442DFA" w14:textId="77777777" w:rsidR="00997676" w:rsidRPr="00AB2920" w:rsidRDefault="00997676" w:rsidP="00AB2920">
      <w:pPr>
        <w:pStyle w:val="NoSpacing"/>
        <w:ind w:left="0" w:right="0"/>
        <w:rPr>
          <w:u w:val="single"/>
        </w:rPr>
      </w:pPr>
      <w:r w:rsidRPr="00AB2920">
        <w:rPr>
          <w:b/>
          <w:u w:val="single"/>
        </w:rPr>
        <w:t>NAPOMENA</w:t>
      </w:r>
      <w:r w:rsidRPr="00AB2920">
        <w:rPr>
          <w:u w:val="single"/>
        </w:rPr>
        <w:t>:</w:t>
      </w:r>
    </w:p>
    <w:p w14:paraId="3DA4AB75" w14:textId="59300A79" w:rsidR="00997676" w:rsidRPr="00AB2920" w:rsidRDefault="00997676" w:rsidP="00AB2920">
      <w:pPr>
        <w:pStyle w:val="NoSpacing"/>
        <w:ind w:left="0" w:right="0"/>
      </w:pPr>
      <w:r w:rsidRPr="00AB2920">
        <w:t xml:space="preserve">Ponuditelj može angažirati i veći broj stručnjaka uz obavezu da svakako mora angažirati minimum stručnjaka koji su </w:t>
      </w:r>
      <w:r w:rsidR="00657BE5">
        <w:t>traženi</w:t>
      </w:r>
      <w:r w:rsidRPr="00AB2920">
        <w:t xml:space="preserve"> Dokumentacij</w:t>
      </w:r>
      <w:r w:rsidR="00657BE5">
        <w:t>om</w:t>
      </w:r>
      <w:r w:rsidRPr="00AB2920">
        <w:t xml:space="preserve"> o nabavi. </w:t>
      </w:r>
    </w:p>
    <w:p w14:paraId="715286F6" w14:textId="77777777" w:rsidR="00997676" w:rsidRPr="00AB2920" w:rsidRDefault="00997676" w:rsidP="00AB2920">
      <w:pPr>
        <w:pStyle w:val="NoSpacing"/>
        <w:ind w:left="0" w:right="0"/>
      </w:pPr>
      <w:r w:rsidRPr="00AB2920">
        <w:t>U slučaju da odabrani ponuditelj želi promijeniti stručnjaka koj</w:t>
      </w:r>
      <w:r w:rsidR="00FC3F8B" w:rsidRPr="00AB2920">
        <w:t>eg</w:t>
      </w:r>
      <w:r w:rsidRPr="00AB2920">
        <w:t xml:space="preserve"> je nominirao u svojoj ponudi, za to će ishoditi prethodnu suglasnost </w:t>
      </w:r>
      <w:r w:rsidR="00FC3F8B" w:rsidRPr="00AB2920">
        <w:t>N</w:t>
      </w:r>
      <w:r w:rsidRPr="00AB2920">
        <w:t>aručitelja navodeći detalje o stručnjaku koj</w:t>
      </w:r>
      <w:r w:rsidR="00FC3F8B" w:rsidRPr="00AB2920">
        <w:t>eg</w:t>
      </w:r>
      <w:r w:rsidRPr="00AB2920">
        <w:t xml:space="preserve"> namjerava uvesti u izvršenje Ugovora. Novi stručnjak koji se predlaže mora zadovoljavati uvjete određene ovom Dokumentacijom o nabavi tamo gdje je to primjenjivo.</w:t>
      </w:r>
    </w:p>
    <w:p w14:paraId="061074F2" w14:textId="77777777" w:rsidR="00A62DD0" w:rsidRPr="00AB2920" w:rsidRDefault="00A62DD0" w:rsidP="00AB2920">
      <w:pPr>
        <w:pStyle w:val="NoSpacing"/>
        <w:ind w:left="0" w:right="0"/>
      </w:pPr>
    </w:p>
    <w:p w14:paraId="406318D8" w14:textId="77777777" w:rsidR="00A62DD0" w:rsidRPr="00AB2920" w:rsidRDefault="00A62DD0" w:rsidP="00AB2920">
      <w:pPr>
        <w:pStyle w:val="NoSpacing"/>
        <w:ind w:left="0" w:right="0"/>
      </w:pPr>
      <w:r w:rsidRPr="00AB2920">
        <w:t xml:space="preserve">Gospodarski subjekt se može u postupku javne nabave radi dokazivanja ispunjavanja uvjeta tehničke i stručne sposobnosti iz točke 4.3.1. </w:t>
      </w:r>
      <w:r w:rsidR="009001D0" w:rsidRPr="00AB2920">
        <w:t xml:space="preserve">i 4.3.2. </w:t>
      </w:r>
      <w:r w:rsidRPr="00AB2920">
        <w:t xml:space="preserve">ove </w:t>
      </w:r>
      <w:r w:rsidR="00FC3F8B" w:rsidRPr="00AB2920">
        <w:t>D</w:t>
      </w:r>
      <w:r w:rsidRPr="00AB2920">
        <w:t>okumentacije o nabavi osloniti na sposobnost drugih subjekata, bez obzira na pravnu prirodu njihova međusobnog odnosa</w:t>
      </w:r>
      <w:r w:rsidR="00694433" w:rsidRPr="00AB2920">
        <w:t>, sve sukladno člancima 273. do 278. ZJN 2016.</w:t>
      </w:r>
    </w:p>
    <w:p w14:paraId="34BCE166" w14:textId="77777777" w:rsidR="009001D0" w:rsidRPr="00AB2920" w:rsidRDefault="009001D0" w:rsidP="00AB2920">
      <w:pPr>
        <w:pStyle w:val="NoSpacing"/>
        <w:ind w:left="0" w:right="0"/>
      </w:pPr>
    </w:p>
    <w:p w14:paraId="4D1FD21B" w14:textId="77777777" w:rsidR="009001D0" w:rsidRPr="00AB2920" w:rsidRDefault="009001D0" w:rsidP="00AB2920">
      <w:pPr>
        <w:pStyle w:val="NoSpacing"/>
        <w:ind w:left="0" w:right="0"/>
      </w:pPr>
      <w:r w:rsidRPr="00AB2920">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14:paraId="58CC3DA8" w14:textId="77777777" w:rsidR="001375F9" w:rsidRPr="00AB2920" w:rsidRDefault="001375F9" w:rsidP="00AB2920">
      <w:pPr>
        <w:pStyle w:val="NoSpacing"/>
        <w:ind w:left="0" w:right="0"/>
      </w:pPr>
    </w:p>
    <w:p w14:paraId="2E664CCB" w14:textId="77777777" w:rsidR="001375F9" w:rsidRPr="00AB2920" w:rsidRDefault="001375F9" w:rsidP="00AB2920">
      <w:pPr>
        <w:pStyle w:val="NoSpacing"/>
        <w:ind w:left="0" w:right="0"/>
      </w:pPr>
      <w:r w:rsidRPr="00AB2920">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14:paraId="259CDDC4" w14:textId="77777777" w:rsidR="003E411B" w:rsidRPr="00AB2920" w:rsidRDefault="003E411B" w:rsidP="00AB2920">
      <w:pPr>
        <w:pStyle w:val="NoSpacing"/>
        <w:ind w:left="0" w:right="0"/>
      </w:pPr>
    </w:p>
    <w:p w14:paraId="0DF46FC3" w14:textId="77777777" w:rsidR="00A62DD0" w:rsidRPr="00AB2920" w:rsidRDefault="00A62DD0" w:rsidP="00AB2920">
      <w:pPr>
        <w:pStyle w:val="NoSpacing"/>
        <w:ind w:left="0" w:right="0"/>
      </w:pPr>
    </w:p>
    <w:p w14:paraId="75705138" w14:textId="77777777" w:rsidR="00FE0687" w:rsidRPr="00AB2920" w:rsidRDefault="00DE4B82" w:rsidP="00AB2920">
      <w:pPr>
        <w:pStyle w:val="Heading2"/>
        <w:ind w:left="0" w:right="0"/>
      </w:pPr>
      <w:bookmarkStart w:id="46" w:name="_Toc516045510"/>
      <w:r w:rsidRPr="00AB2920">
        <w:t xml:space="preserve">4.4. </w:t>
      </w:r>
      <w:r w:rsidR="00FE0687" w:rsidRPr="00AB2920">
        <w:t>Uvjeti sposobnosti u slučaju zajednice gospodarskih subjekata</w:t>
      </w:r>
      <w:bookmarkEnd w:id="46"/>
    </w:p>
    <w:p w14:paraId="70E8D930" w14:textId="77777777" w:rsidR="00A62DD0" w:rsidRPr="00AB2920" w:rsidRDefault="00A62DD0" w:rsidP="00AB2920">
      <w:pPr>
        <w:pStyle w:val="NoSpacing"/>
        <w:ind w:left="0" w:right="0"/>
      </w:pPr>
      <w:r w:rsidRPr="00AB2920">
        <w:t xml:space="preserve">U slučaju zajednice gospodarskih subjekata sposobnost za obavljanje profesionalne djelatnosti iz točke 4.1.1. </w:t>
      </w:r>
      <w:r w:rsidR="00441E13" w:rsidRPr="00AB2920">
        <w:t>D</w:t>
      </w:r>
      <w:r w:rsidRPr="00AB2920">
        <w:t>okumentacije o nabavi utvrđuje se za sve članove zajednice gospodarskih subjekata pojedinačno.</w:t>
      </w:r>
      <w:r w:rsidR="008E1F05" w:rsidRPr="00AB2920">
        <w:t xml:space="preserve"> </w:t>
      </w:r>
    </w:p>
    <w:p w14:paraId="2FE0EC6B" w14:textId="77777777" w:rsidR="00441E13" w:rsidRPr="00AB2920" w:rsidRDefault="00441E13" w:rsidP="00AB2920">
      <w:pPr>
        <w:pStyle w:val="NoSpacing"/>
        <w:ind w:left="0" w:right="0"/>
      </w:pPr>
    </w:p>
    <w:p w14:paraId="62DA8096" w14:textId="77777777" w:rsidR="004034E2" w:rsidRPr="00AB2920" w:rsidRDefault="00441E13" w:rsidP="00AB2920">
      <w:pPr>
        <w:pStyle w:val="NoSpacing"/>
        <w:ind w:left="0" w:right="0"/>
      </w:pPr>
      <w:r w:rsidRPr="00AB2920">
        <w:lastRenderedPageBreak/>
        <w:t xml:space="preserve">Ekonomsku i financijsku sposobnost iz točke 4.2.1. Dokumentacije o nabavi članovi zajednice gospodarskih subjekata dokazuju zajednički. </w:t>
      </w:r>
      <w:r w:rsidR="004034E2" w:rsidRPr="00AB2920">
        <w:t>Radi dokazivanja kriterija ekonomske i financijske sposobnosti gospodarski subjekt se može u postupku javne nabave osloniti na sposobnost drugih subjekata, bez obzira na pravnu prirodu njihova međusobnog odnosa.</w:t>
      </w:r>
    </w:p>
    <w:p w14:paraId="7383F1C6" w14:textId="77777777" w:rsidR="00441E13" w:rsidRPr="00AB2920" w:rsidRDefault="00441E13" w:rsidP="00AB2920">
      <w:pPr>
        <w:pStyle w:val="NoSpacing"/>
        <w:ind w:left="0" w:right="0"/>
      </w:pPr>
      <w:r w:rsidRPr="00AB2920">
        <w:t xml:space="preserve">Ako se </w:t>
      </w:r>
      <w:r w:rsidR="004034E2" w:rsidRPr="00AB2920">
        <w:t xml:space="preserve">gospodarski subjekt </w:t>
      </w:r>
      <w:r w:rsidRPr="00AB2920">
        <w:t>oslanja na sposobnost drugih subjekata radi dokazivanja ispunjavanja kriterija ekonomske i financijske sposobnosti, naručitelj zahtijeva njihovu solidarnu odgovornost za izvršenje ugovora.</w:t>
      </w:r>
    </w:p>
    <w:p w14:paraId="27DF3FBA" w14:textId="77777777" w:rsidR="00A62DD0" w:rsidRPr="00AB2920" w:rsidRDefault="00A62DD0" w:rsidP="00AB2920">
      <w:pPr>
        <w:pStyle w:val="NoSpacing"/>
        <w:ind w:left="0" w:right="0"/>
      </w:pPr>
    </w:p>
    <w:p w14:paraId="3A9C93B8" w14:textId="0F6EB44D" w:rsidR="00A62DD0" w:rsidRPr="00AB2920" w:rsidRDefault="00A62DD0" w:rsidP="00AB2920">
      <w:pPr>
        <w:pStyle w:val="NoSpacing"/>
        <w:ind w:left="0" w:right="0"/>
      </w:pPr>
      <w:r w:rsidRPr="00AB2920">
        <w:t xml:space="preserve">Tehničku i stručnu sposobnost iz točke 4.3.1. </w:t>
      </w:r>
      <w:r w:rsidR="009001D0" w:rsidRPr="00AB2920">
        <w:t xml:space="preserve">i 4.3.2. </w:t>
      </w:r>
      <w:r w:rsidR="00441E13" w:rsidRPr="00AB2920">
        <w:t xml:space="preserve">Dokumentacije o nabavi </w:t>
      </w:r>
      <w:r w:rsidRPr="00AB2920">
        <w:t>članovi zajednice gospodarskih subjekata dokazuju zajednički.</w:t>
      </w:r>
      <w:r w:rsidR="004034E2" w:rsidRPr="00AB2920">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w:t>
      </w:r>
      <w:r w:rsidR="00657BE5">
        <w:t>izvoditi radove ili pružati usluge</w:t>
      </w:r>
      <w:r w:rsidR="004034E2" w:rsidRPr="00AB2920">
        <w:t xml:space="preserve"> za koje se ta sposobnost traži.</w:t>
      </w:r>
    </w:p>
    <w:p w14:paraId="23DBC8D2" w14:textId="77777777" w:rsidR="00A62DD0" w:rsidRPr="00AB2920" w:rsidRDefault="00A62DD0" w:rsidP="00AB2920">
      <w:pPr>
        <w:pStyle w:val="NoSpacing"/>
        <w:ind w:left="0" w:right="0"/>
      </w:pPr>
    </w:p>
    <w:p w14:paraId="41B3E500" w14:textId="77777777" w:rsidR="00A62DD0" w:rsidRPr="00AB2920" w:rsidRDefault="00A62DD0" w:rsidP="00AB2920">
      <w:pPr>
        <w:pStyle w:val="NoSpacing"/>
        <w:ind w:left="0" w:right="0"/>
      </w:pPr>
      <w:r w:rsidRPr="00AB2920">
        <w:t>Zajednica gospodarskih subjekata može se osloniti na sposobnost članova zajednice ili drugih subjekata pod uvjetima određenim ZJN 2016, Odjeljak C – Dokazivanje kriterija za kvalitativni odabir gospodarskog subjekta, Pododjeljak 5</w:t>
      </w:r>
      <w:r w:rsidR="00943F16" w:rsidRPr="00AB2920">
        <w:t xml:space="preserve"> – Oslanjanje na sposobnost drugih subjekata.</w:t>
      </w:r>
    </w:p>
    <w:p w14:paraId="2D64FA22" w14:textId="77777777" w:rsidR="00943F16" w:rsidRPr="00AB2920" w:rsidRDefault="00943F16" w:rsidP="00AB2920">
      <w:pPr>
        <w:pStyle w:val="NoSpacing"/>
        <w:ind w:left="0" w:right="0"/>
      </w:pPr>
    </w:p>
    <w:p w14:paraId="15DCA89F" w14:textId="77777777" w:rsidR="00FE0687" w:rsidRPr="00AB2920" w:rsidRDefault="00DE4B82" w:rsidP="00AB2920">
      <w:pPr>
        <w:pStyle w:val="Heading2"/>
        <w:ind w:left="0" w:right="0"/>
      </w:pPr>
      <w:bookmarkStart w:id="47" w:name="_Toc516045511"/>
      <w:r w:rsidRPr="00AB2920">
        <w:t xml:space="preserve">4.5. </w:t>
      </w:r>
      <w:r w:rsidR="00FE0687" w:rsidRPr="00AB2920">
        <w:t xml:space="preserve">Objektivni i </w:t>
      </w:r>
      <w:proofErr w:type="spellStart"/>
      <w:r w:rsidR="00FE0687" w:rsidRPr="00AB2920">
        <w:t>nediskriminirajući</w:t>
      </w:r>
      <w:proofErr w:type="spellEnd"/>
      <w:r w:rsidR="00FE0687" w:rsidRPr="00AB2920">
        <w:t xml:space="preserve"> kriteriji ili pravila za smanjenje broja sposobnih natjecatelja</w:t>
      </w:r>
      <w:r w:rsidR="001F0E05" w:rsidRPr="00AB2920">
        <w:t>, minimalan broj sposobnih natjecatelja koje će se pozvati na dostavu ponuda ili na dijalog, te po potrebi maksimalan broj</w:t>
      </w:r>
      <w:bookmarkEnd w:id="47"/>
    </w:p>
    <w:p w14:paraId="4D3D8D10" w14:textId="77777777" w:rsidR="00943F16" w:rsidRPr="00AB2920" w:rsidRDefault="00943F16" w:rsidP="00AB2920">
      <w:pPr>
        <w:pStyle w:val="NoSpacing"/>
        <w:ind w:left="0" w:right="0"/>
      </w:pPr>
      <w:r w:rsidRPr="00AB2920">
        <w:t>Nije primjenjivo u ovom postupku javne nabave.</w:t>
      </w:r>
    </w:p>
    <w:p w14:paraId="4D598C95" w14:textId="77777777" w:rsidR="00943F16" w:rsidRPr="00AB2920" w:rsidRDefault="00943F16" w:rsidP="00AB2920">
      <w:pPr>
        <w:ind w:left="0" w:right="0"/>
      </w:pPr>
    </w:p>
    <w:p w14:paraId="7F730DF0" w14:textId="77777777" w:rsidR="001F0E05" w:rsidRPr="00AB2920" w:rsidRDefault="00DE4B82" w:rsidP="00AB2920">
      <w:pPr>
        <w:pStyle w:val="Heading2"/>
        <w:ind w:left="0" w:right="0"/>
      </w:pPr>
      <w:bookmarkStart w:id="48" w:name="_Toc516045512"/>
      <w:r w:rsidRPr="00AB2920">
        <w:t xml:space="preserve">4.6. </w:t>
      </w:r>
      <w:r w:rsidR="001F0E05" w:rsidRPr="00AB2920">
        <w:t>Dokumenti kojima se dokazuje ispunjavanje kriterija za odabir gospodarskog subjekta</w:t>
      </w:r>
      <w:bookmarkEnd w:id="48"/>
    </w:p>
    <w:p w14:paraId="7BEA99E8" w14:textId="0CD57022" w:rsidR="005F25B8" w:rsidRPr="00AB2920" w:rsidRDefault="005F25B8" w:rsidP="00AB2920">
      <w:pPr>
        <w:pStyle w:val="NoSpacing"/>
        <w:ind w:left="0" w:right="0"/>
        <w:rPr>
          <w:b/>
        </w:rPr>
      </w:pPr>
      <w:r w:rsidRPr="00AB2920">
        <w:rPr>
          <w:b/>
        </w:rPr>
        <w:t xml:space="preserve">Za potrebe utvrđivanja okolnosti iz točke 4.1.1. </w:t>
      </w:r>
      <w:r w:rsidR="0062554A" w:rsidRPr="00AB2920">
        <w:rPr>
          <w:b/>
        </w:rPr>
        <w:t>D</w:t>
      </w:r>
      <w:r w:rsidRPr="00AB2920">
        <w:rPr>
          <w:b/>
        </w:rPr>
        <w:t xml:space="preserve">okumentacije o nabavi gospodarski subjekt u ponudi dostavlja ispunjeni obrazac </w:t>
      </w:r>
      <w:proofErr w:type="spellStart"/>
      <w:r w:rsidR="008C4FA5">
        <w:rPr>
          <w:b/>
        </w:rPr>
        <w:t>e</w:t>
      </w:r>
      <w:r w:rsidRPr="00AB2920">
        <w:rPr>
          <w:b/>
        </w:rPr>
        <w:t>ESPD</w:t>
      </w:r>
      <w:proofErr w:type="spellEnd"/>
      <w:r w:rsidRPr="00AB2920">
        <w:rPr>
          <w:b/>
        </w:rPr>
        <w:t xml:space="preserve">  (Dio IV. Kriteriji za odabir gospodarskog subjekta, Odjeljak A: Sposobnost za obavljanje profesionalne djelatnosti, točka 1</w:t>
      </w:r>
      <w:r w:rsidR="00210C17">
        <w:rPr>
          <w:b/>
        </w:rPr>
        <w:t xml:space="preserve"> – </w:t>
      </w:r>
      <w:r w:rsidR="00210C17" w:rsidRPr="00FA3C30">
        <w:rPr>
          <w:b/>
          <w:i/>
        </w:rPr>
        <w:t>Upis u strukovni registar/Upis u obrtni registar</w:t>
      </w:r>
      <w:r w:rsidRPr="00AB2920">
        <w:rPr>
          <w:b/>
        </w:rPr>
        <w:t>)</w:t>
      </w:r>
    </w:p>
    <w:p w14:paraId="721F64DF" w14:textId="77777777" w:rsidR="005F25B8" w:rsidRPr="00AB2920" w:rsidRDefault="005F25B8" w:rsidP="00AB2920">
      <w:pPr>
        <w:pStyle w:val="NoSpacing"/>
        <w:ind w:left="0" w:right="0"/>
      </w:pPr>
    </w:p>
    <w:p w14:paraId="396DA823" w14:textId="77777777" w:rsidR="003E411B" w:rsidRPr="00AB2920" w:rsidRDefault="005F25B8" w:rsidP="00AB2920">
      <w:pPr>
        <w:pStyle w:val="NoSpacing"/>
        <w:ind w:left="0" w:right="0"/>
      </w:pPr>
      <w:r w:rsidRPr="00AB2920">
        <w:t xml:space="preserve">Naručitelj </w:t>
      </w:r>
      <w:r w:rsidR="0062554A" w:rsidRPr="00AB2920">
        <w:t>će</w:t>
      </w:r>
      <w:r w:rsidRPr="00AB2920">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rsidRPr="00AB2920">
        <w:t xml:space="preserve">, </w:t>
      </w:r>
      <w:r w:rsidR="003E411B" w:rsidRPr="00AB2920">
        <w:t>osim ako već posjeduje te dokumente.</w:t>
      </w:r>
    </w:p>
    <w:p w14:paraId="3ED81A8F" w14:textId="77777777" w:rsidR="003E411B" w:rsidRPr="00AB2920" w:rsidRDefault="0062554A" w:rsidP="00AB2920">
      <w:pPr>
        <w:pStyle w:val="NoSpacing"/>
        <w:ind w:left="0" w:right="0"/>
      </w:pPr>
      <w:r w:rsidRPr="00AB2920">
        <w:t>Kao</w:t>
      </w:r>
      <w:r w:rsidR="003E411B" w:rsidRPr="00AB2920">
        <w:t xml:space="preserve"> dostatan dokaz sposobnosti za obavljanje profesionalne djelatnosti naručitelj će prihvatiti:</w:t>
      </w:r>
    </w:p>
    <w:p w14:paraId="037FC39C" w14:textId="77777777" w:rsidR="005F25B8" w:rsidRPr="00137F2A" w:rsidRDefault="003E7D9F" w:rsidP="005D4544">
      <w:pPr>
        <w:pStyle w:val="NoSpacing"/>
        <w:numPr>
          <w:ilvl w:val="0"/>
          <w:numId w:val="7"/>
        </w:numPr>
        <w:ind w:left="360" w:right="0"/>
        <w:rPr>
          <w:b/>
          <w:i/>
        </w:rPr>
      </w:pPr>
      <w:r w:rsidRPr="00137F2A">
        <w:rPr>
          <w:b/>
          <w:i/>
        </w:rPr>
        <w:t>izvadak</w:t>
      </w:r>
      <w:r w:rsidR="005F25B8" w:rsidRPr="00137F2A">
        <w:rPr>
          <w:b/>
          <w:i/>
        </w:rPr>
        <w:t xml:space="preserve"> iz sudskog, obrtnog, strukovnog ili drugog odgovarajućeg registra koji se vodi u državi članici njegova poslovnog </w:t>
      </w:r>
      <w:proofErr w:type="spellStart"/>
      <w:r w:rsidR="005F25B8" w:rsidRPr="00137F2A">
        <w:rPr>
          <w:b/>
          <w:i/>
        </w:rPr>
        <w:t>nastana</w:t>
      </w:r>
      <w:proofErr w:type="spellEnd"/>
      <w:r w:rsidR="005F25B8" w:rsidRPr="00137F2A">
        <w:rPr>
          <w:b/>
          <w:i/>
        </w:rPr>
        <w:t>.</w:t>
      </w:r>
    </w:p>
    <w:p w14:paraId="577FDB1D" w14:textId="77777777" w:rsidR="005F25B8" w:rsidRPr="00AB2920" w:rsidRDefault="005F25B8" w:rsidP="00AB2920">
      <w:pPr>
        <w:pStyle w:val="NoSpacing"/>
        <w:ind w:left="0" w:right="0"/>
      </w:pPr>
    </w:p>
    <w:p w14:paraId="5F05BE27" w14:textId="77777777" w:rsidR="005F25B8" w:rsidRPr="00AB2920" w:rsidRDefault="005F25B8"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4.</w:t>
      </w:r>
      <w:r w:rsidR="003E7D9F" w:rsidRPr="00AB2920">
        <w:t>1</w:t>
      </w:r>
      <w:r w:rsidR="003E411B" w:rsidRPr="00AB2920">
        <w:t>.1</w:t>
      </w:r>
      <w:r w:rsidR="003E7D9F" w:rsidRPr="00AB2920">
        <w:t>.</w:t>
      </w:r>
      <w:r w:rsidRPr="00AB2920">
        <w:t xml:space="preserve"> ove </w:t>
      </w:r>
      <w:r w:rsidR="0062554A"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7A5CB71B" w14:textId="77777777" w:rsidR="005F25B8" w:rsidRPr="00AB2920" w:rsidRDefault="005F25B8" w:rsidP="00AB2920">
      <w:pPr>
        <w:pStyle w:val="NoSpacing"/>
        <w:ind w:left="0" w:right="0"/>
      </w:pPr>
    </w:p>
    <w:p w14:paraId="51E977F3" w14:textId="2383D3ED" w:rsidR="0062554A" w:rsidRPr="00AB2920" w:rsidRDefault="0062554A" w:rsidP="00AB2920">
      <w:pPr>
        <w:pStyle w:val="NoSpacing"/>
        <w:ind w:left="0" w:right="0"/>
        <w:rPr>
          <w:b/>
        </w:rPr>
      </w:pPr>
      <w:r w:rsidRPr="00AB2920">
        <w:rPr>
          <w:b/>
        </w:rPr>
        <w:t xml:space="preserve">Za potrebe utvrđivanja okolnosti iz točke 4.2.1. Dokumentacije o nabavi gospodarski subjekt u ponudi dostavlja ispunjeni obrazac </w:t>
      </w:r>
      <w:proofErr w:type="spellStart"/>
      <w:r w:rsidR="00210C17">
        <w:rPr>
          <w:b/>
        </w:rPr>
        <w:t>e</w:t>
      </w:r>
      <w:r w:rsidRPr="00AB2920">
        <w:rPr>
          <w:b/>
        </w:rPr>
        <w:t>ESPD</w:t>
      </w:r>
      <w:proofErr w:type="spellEnd"/>
      <w:r w:rsidRPr="00AB2920">
        <w:rPr>
          <w:b/>
        </w:rPr>
        <w:t xml:space="preserve"> (Dio IV. Kriteriji za odabir gospodarskog subjekta, Odjeljak B: Ekonomska i financijska sposobnost, točka 1a)</w:t>
      </w:r>
      <w:r w:rsidR="00210C17">
        <w:rPr>
          <w:b/>
        </w:rPr>
        <w:t xml:space="preserve"> </w:t>
      </w:r>
      <w:r w:rsidR="00210C17" w:rsidRPr="00210C17">
        <w:rPr>
          <w:b/>
          <w:i/>
        </w:rPr>
        <w:t>„Opći godišnji promet“</w:t>
      </w:r>
      <w:r w:rsidRPr="00AB2920">
        <w:rPr>
          <w:b/>
        </w:rPr>
        <w:t>, ako je primjenjivo točka 3)</w:t>
      </w:r>
    </w:p>
    <w:p w14:paraId="04AB89E9" w14:textId="77777777" w:rsidR="0062554A" w:rsidRPr="00AB2920" w:rsidRDefault="0062554A" w:rsidP="00AB2920">
      <w:pPr>
        <w:pStyle w:val="NoSpacing"/>
        <w:ind w:left="0" w:right="0"/>
        <w:rPr>
          <w:b/>
        </w:rPr>
      </w:pPr>
    </w:p>
    <w:p w14:paraId="43D660F3" w14:textId="77777777" w:rsidR="0062554A" w:rsidRPr="00AB2920" w:rsidRDefault="0062554A" w:rsidP="00AB2920">
      <w:pPr>
        <w:pStyle w:val="NoSpacing"/>
        <w:ind w:left="0" w:right="0"/>
      </w:pPr>
      <w:r w:rsidRPr="00AB2920">
        <w:t xml:space="preserve">Naručitelj će prije donošenja odluke o odabiru od ponuditelja koji je podnio ekonomski najpovoljniju ponudu zatražiti da u primjerenom roku, ne kraćem od pet dana, dostavi ažurirane popratne dokumente kojima dokazuje </w:t>
      </w:r>
      <w:r w:rsidR="0006604E" w:rsidRPr="00AB2920">
        <w:t>ekonomsku i financijsku sposobnost</w:t>
      </w:r>
      <w:r w:rsidRPr="00AB2920">
        <w:t xml:space="preserve"> navedenu u ESPD obrascu, osim ako već posjeduje te dokumente.</w:t>
      </w:r>
    </w:p>
    <w:p w14:paraId="125211B0" w14:textId="77777777" w:rsidR="0062554A" w:rsidRPr="00AB2920" w:rsidRDefault="0062554A" w:rsidP="00AB2920">
      <w:pPr>
        <w:pStyle w:val="NoSpacing"/>
        <w:ind w:left="0" w:right="0"/>
      </w:pPr>
      <w:r w:rsidRPr="00AB2920">
        <w:t>Kao dostatan dokaz tražene ekonomske i financijske sposobnosti iz točke 4.2.1. ove Dokumentacije o nabavi naručitelj će prihvatiti:</w:t>
      </w:r>
    </w:p>
    <w:p w14:paraId="717D4462" w14:textId="780E1D72" w:rsidR="0062554A" w:rsidRPr="00137F2A" w:rsidRDefault="0062554A" w:rsidP="005D4544">
      <w:pPr>
        <w:pStyle w:val="NoSpacing"/>
        <w:numPr>
          <w:ilvl w:val="0"/>
          <w:numId w:val="7"/>
        </w:numPr>
        <w:ind w:left="360" w:right="0"/>
        <w:rPr>
          <w:b/>
          <w:i/>
        </w:rPr>
      </w:pPr>
      <w:r w:rsidRPr="00137F2A">
        <w:rPr>
          <w:b/>
          <w:i/>
        </w:rPr>
        <w:t>izjavu o ukupnom prometu gospodarskog subjekta u tri posljednje dostupne financijske godine, ovisno o datumu osnivanja ili početka obavljanja djelatnosti gospodarskog subjekta, ako je informacija o tim prometima dostupna.</w:t>
      </w:r>
      <w:r w:rsidR="00AF6792">
        <w:rPr>
          <w:b/>
          <w:i/>
        </w:rPr>
        <w:t xml:space="preserve"> (predložak Izjave dan je u Obrascu 3. ove Dokumentacije o nabavi – predloženi </w:t>
      </w:r>
      <w:r w:rsidR="00AF6792">
        <w:rPr>
          <w:b/>
          <w:i/>
        </w:rPr>
        <w:lastRenderedPageBreak/>
        <w:t>Obrazac nije obavezan i ponuditelj može dati Izjavu i u drugom obliku koji sadrži sve informacije propisane Obrascem 3)</w:t>
      </w:r>
    </w:p>
    <w:p w14:paraId="6DB54D53" w14:textId="77777777" w:rsidR="0062554A" w:rsidRPr="00AB2920" w:rsidRDefault="0062554A" w:rsidP="00AB2920">
      <w:pPr>
        <w:pStyle w:val="NoSpacing"/>
        <w:ind w:left="0" w:right="0"/>
      </w:pPr>
    </w:p>
    <w:p w14:paraId="5F644E61" w14:textId="77777777" w:rsidR="0062554A" w:rsidRPr="00AB2920" w:rsidRDefault="0062554A" w:rsidP="00AB2920">
      <w:pPr>
        <w:pStyle w:val="NoSpacing"/>
        <w:ind w:left="0" w:right="0"/>
      </w:pPr>
      <w:r w:rsidRPr="00AB2920">
        <w:t xml:space="preserve">Ako gospodarski subjekt iz opravdanog razloga nije u mogućnosti predočiti gore traženi dokument, on može dokazati svoju ekonomsku i financijsku sposobnost bilo kojim drugim dokumentom iz kojeg </w:t>
      </w:r>
      <w:r w:rsidR="001B2A31" w:rsidRPr="00AB2920">
        <w:t>mora biti</w:t>
      </w:r>
      <w:r w:rsidRPr="00AB2920">
        <w:t xml:space="preserve"> jasno vidljiv ukupni promet gospodarskog subjekta u tri posljednje dostupne financijske godine</w:t>
      </w:r>
      <w:r w:rsidR="00E37FF5" w:rsidRPr="00AB2920">
        <w:t>.</w:t>
      </w:r>
    </w:p>
    <w:p w14:paraId="261FC85D" w14:textId="77777777" w:rsidR="00B42B31" w:rsidRPr="00AB2920" w:rsidRDefault="00B42B31" w:rsidP="00AB2920">
      <w:pPr>
        <w:pStyle w:val="NoSpacing"/>
        <w:ind w:left="0" w:right="0"/>
      </w:pPr>
    </w:p>
    <w:p w14:paraId="2C566B8E" w14:textId="77777777" w:rsidR="001B2A31" w:rsidRPr="00AB2920" w:rsidRDefault="001B2A31" w:rsidP="00AB2920">
      <w:pPr>
        <w:pStyle w:val="NoSpacing"/>
        <w:ind w:left="0" w:right="0"/>
      </w:pPr>
      <w:r w:rsidRPr="00AB2920">
        <w:t>Ako se gospodarski subjekt oslanja na sposobnost drugih subjekata radi dokazivanja ispunjavanja kriterija ekonomske i financijske sposobnosti, naručitelj zahtijeva njihovu solidarnu odgovornost za izvršenje ugovora.</w:t>
      </w:r>
    </w:p>
    <w:p w14:paraId="0A690347" w14:textId="77777777" w:rsidR="0062554A" w:rsidRPr="00AB2920" w:rsidRDefault="0062554A" w:rsidP="00AB2920">
      <w:pPr>
        <w:pStyle w:val="NoSpacing"/>
        <w:ind w:left="0" w:right="0"/>
        <w:rPr>
          <w:b/>
        </w:rPr>
      </w:pPr>
    </w:p>
    <w:p w14:paraId="79AF625A" w14:textId="77777777" w:rsidR="00E37FF5" w:rsidRPr="00AB2920" w:rsidRDefault="00E37FF5"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p>
    <w:p w14:paraId="585D134D" w14:textId="77777777" w:rsidR="00E37FF5" w:rsidRPr="00AB2920" w:rsidRDefault="00E37FF5" w:rsidP="00AB2920">
      <w:pPr>
        <w:pStyle w:val="NoSpacing"/>
        <w:ind w:left="0" w:right="0"/>
        <w:rPr>
          <w:b/>
        </w:rPr>
      </w:pPr>
    </w:p>
    <w:p w14:paraId="05BA4D83" w14:textId="7FA312F6" w:rsidR="005F25B8" w:rsidRPr="00AB2920" w:rsidRDefault="005F25B8" w:rsidP="00AB2920">
      <w:pPr>
        <w:pStyle w:val="NoSpacing"/>
        <w:ind w:left="0" w:right="0"/>
        <w:rPr>
          <w:b/>
        </w:rPr>
      </w:pPr>
      <w:r w:rsidRPr="00AB2920">
        <w:rPr>
          <w:b/>
        </w:rPr>
        <w:t xml:space="preserve">Za potrebe utvrđivanja okolnosti iz točke 4.3.1. </w:t>
      </w:r>
      <w:r w:rsidR="00E37FF5" w:rsidRPr="00AB2920">
        <w:rPr>
          <w:b/>
        </w:rPr>
        <w:t>D</w:t>
      </w:r>
      <w:r w:rsidRPr="00AB2920">
        <w:rPr>
          <w:b/>
        </w:rPr>
        <w:t xml:space="preserve">okumentacije o nabavi gospodarski subjekt u ponudi dostavlja ispunjeni obrazac </w:t>
      </w:r>
      <w:proofErr w:type="spellStart"/>
      <w:r w:rsidR="00210C17">
        <w:rPr>
          <w:b/>
        </w:rPr>
        <w:t>e</w:t>
      </w:r>
      <w:r w:rsidRPr="00AB2920">
        <w:rPr>
          <w:b/>
        </w:rPr>
        <w:t>ESPD</w:t>
      </w:r>
      <w:proofErr w:type="spellEnd"/>
      <w:r w:rsidRPr="00AB2920">
        <w:rPr>
          <w:b/>
        </w:rPr>
        <w:t xml:space="preserve">  (Dio IV. Kriteriji za odabir gospodarskog subjekta, Odjeljak C: Tehnička i stručna sposobnost, točka 1</w:t>
      </w:r>
      <w:r w:rsidR="00210C17">
        <w:rPr>
          <w:b/>
        </w:rPr>
        <w:t>a</w:t>
      </w:r>
      <w:r w:rsidRPr="00AB2920">
        <w:rPr>
          <w:b/>
        </w:rPr>
        <w:t>), i ako je primjenjivo točka 10)</w:t>
      </w:r>
    </w:p>
    <w:p w14:paraId="573C5A94" w14:textId="77777777" w:rsidR="005F25B8" w:rsidRPr="00AB2920" w:rsidRDefault="005F25B8" w:rsidP="00AB2920">
      <w:pPr>
        <w:pStyle w:val="NoSpacing"/>
        <w:ind w:left="0" w:right="0"/>
        <w:rPr>
          <w:b/>
        </w:rPr>
      </w:pPr>
    </w:p>
    <w:p w14:paraId="416BBE40" w14:textId="77777777" w:rsidR="003E411B" w:rsidRPr="00AB2920" w:rsidRDefault="005F25B8" w:rsidP="00AB2920">
      <w:pPr>
        <w:pStyle w:val="NoSpacing"/>
        <w:ind w:left="0" w:right="0"/>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w:t>
      </w:r>
      <w:r w:rsidR="003E411B" w:rsidRPr="00AB2920">
        <w:t xml:space="preserve">tehničku i stručnu sposobnost </w:t>
      </w:r>
      <w:r w:rsidRPr="00AB2920">
        <w:t xml:space="preserve">navedenu u ESPD obrascu, </w:t>
      </w:r>
      <w:r w:rsidR="003E411B" w:rsidRPr="00AB2920">
        <w:t>osim ako već posjeduje te dokumente.</w:t>
      </w:r>
    </w:p>
    <w:p w14:paraId="5D6E78F6" w14:textId="77777777" w:rsidR="003E411B" w:rsidRPr="00AB2920" w:rsidRDefault="00E37FF5" w:rsidP="00AB2920">
      <w:pPr>
        <w:pStyle w:val="NoSpacing"/>
        <w:ind w:left="0" w:right="0"/>
      </w:pPr>
      <w:r w:rsidRPr="00AB2920">
        <w:t>Kao</w:t>
      </w:r>
      <w:r w:rsidR="003E411B" w:rsidRPr="00AB2920">
        <w:t xml:space="preserve"> dostatan dokaz tehničke i stručne sposobnosti iz točke 4.3.1. </w:t>
      </w:r>
      <w:r w:rsidRPr="00AB2920">
        <w:t>D</w:t>
      </w:r>
      <w:r w:rsidR="003E411B" w:rsidRPr="00AB2920">
        <w:t>okumentacije o nabavi naručitelj će prihvatiti:</w:t>
      </w:r>
    </w:p>
    <w:p w14:paraId="1FFB89CC" w14:textId="700F0E56" w:rsidR="00210C17" w:rsidRPr="0056737F" w:rsidRDefault="00210C17" w:rsidP="005D4544">
      <w:pPr>
        <w:pStyle w:val="NoSpacing"/>
        <w:numPr>
          <w:ilvl w:val="0"/>
          <w:numId w:val="7"/>
        </w:numPr>
        <w:ind w:left="360" w:right="0"/>
      </w:pPr>
      <w:r w:rsidRPr="00AB2920">
        <w:rPr>
          <w:i/>
        </w:rPr>
        <w:t xml:space="preserve">popis </w:t>
      </w:r>
      <w:r>
        <w:rPr>
          <w:i/>
        </w:rPr>
        <w:t xml:space="preserve">radova izvršenih u godini u kojoj je započeo postupak javne nabave i </w:t>
      </w:r>
      <w:r w:rsidRPr="00B84EBD">
        <w:rPr>
          <w:i/>
        </w:rPr>
        <w:t>tijekom pet godina</w:t>
      </w:r>
      <w:r>
        <w:rPr>
          <w:i/>
        </w:rPr>
        <w:t xml:space="preserve"> koje prethode toj godini. Popis sadrži ili mu se prilaže potvrda druge ugovorne strane o urednom izvođenju i ishodu najvažnijih radova.</w:t>
      </w:r>
    </w:p>
    <w:p w14:paraId="0FE20CD6" w14:textId="77777777" w:rsidR="00210C17" w:rsidRPr="0056737F" w:rsidRDefault="00210C17" w:rsidP="00210C17">
      <w:pPr>
        <w:pStyle w:val="NoSpacing"/>
        <w:ind w:left="360" w:right="0"/>
      </w:pPr>
    </w:p>
    <w:p w14:paraId="6E132A48" w14:textId="77777777" w:rsidR="00210C17" w:rsidRDefault="00210C17" w:rsidP="00210C17">
      <w:pPr>
        <w:pStyle w:val="NoSpacing"/>
        <w:ind w:left="360" w:right="0"/>
      </w:pPr>
      <w:r>
        <w:t xml:space="preserve">Potvrda o urednom izvođenju i ishodu najvažnijih radova </w:t>
      </w:r>
      <w:r w:rsidRPr="0056737F">
        <w:rPr>
          <w:u w:val="single"/>
        </w:rPr>
        <w:t>najmanje</w:t>
      </w:r>
      <w:r>
        <w:t xml:space="preserve"> mora sadržavati:</w:t>
      </w:r>
    </w:p>
    <w:p w14:paraId="704A035D" w14:textId="77777777" w:rsidR="00210C17" w:rsidRPr="0056737F" w:rsidRDefault="00210C17" w:rsidP="005D4544">
      <w:pPr>
        <w:pStyle w:val="NoSpacing"/>
        <w:numPr>
          <w:ilvl w:val="0"/>
          <w:numId w:val="7"/>
        </w:numPr>
        <w:ind w:right="0"/>
        <w:rPr>
          <w:b/>
          <w:i/>
        </w:rPr>
      </w:pPr>
      <w:r w:rsidRPr="0056737F">
        <w:rPr>
          <w:b/>
          <w:i/>
        </w:rPr>
        <w:t>naziv tvrtke i adresu Investitora,</w:t>
      </w:r>
    </w:p>
    <w:p w14:paraId="627006B0" w14:textId="77777777" w:rsidR="00210C17" w:rsidRPr="0056737F" w:rsidRDefault="00210C17" w:rsidP="005D4544">
      <w:pPr>
        <w:pStyle w:val="NoSpacing"/>
        <w:numPr>
          <w:ilvl w:val="0"/>
          <w:numId w:val="7"/>
        </w:numPr>
        <w:ind w:right="0"/>
        <w:rPr>
          <w:b/>
          <w:i/>
        </w:rPr>
      </w:pPr>
      <w:r w:rsidRPr="0056737F">
        <w:rPr>
          <w:b/>
          <w:i/>
        </w:rPr>
        <w:t>naziv tvrtke i adresu Izvođača,</w:t>
      </w:r>
    </w:p>
    <w:p w14:paraId="7EBD6A2C" w14:textId="77777777" w:rsidR="00210C17" w:rsidRDefault="00210C17" w:rsidP="005D4544">
      <w:pPr>
        <w:pStyle w:val="NoSpacing"/>
        <w:numPr>
          <w:ilvl w:val="0"/>
          <w:numId w:val="7"/>
        </w:numPr>
        <w:ind w:right="0"/>
        <w:rPr>
          <w:b/>
          <w:i/>
        </w:rPr>
      </w:pPr>
      <w:r w:rsidRPr="0056737F">
        <w:rPr>
          <w:b/>
          <w:i/>
        </w:rPr>
        <w:t>predmet ugovora – vrsta građevine, osnovni podaci o građevini (dužina kanala/cjevovoda, profil i vrsta mreže, broj i karakteristike crpnih stanica i sl.),</w:t>
      </w:r>
    </w:p>
    <w:p w14:paraId="439F0AD4" w14:textId="77777777" w:rsidR="00210C17" w:rsidRPr="0056737F" w:rsidRDefault="00210C17" w:rsidP="005D4544">
      <w:pPr>
        <w:pStyle w:val="NoSpacing"/>
        <w:numPr>
          <w:ilvl w:val="0"/>
          <w:numId w:val="7"/>
        </w:numPr>
        <w:ind w:right="0"/>
        <w:rPr>
          <w:b/>
          <w:i/>
        </w:rPr>
      </w:pPr>
      <w:r>
        <w:rPr>
          <w:b/>
          <w:i/>
        </w:rPr>
        <w:t>vrijednost ugovora bez PDV-a,</w:t>
      </w:r>
    </w:p>
    <w:p w14:paraId="476F2FC5" w14:textId="77777777" w:rsidR="00210C17" w:rsidRPr="0056737F" w:rsidRDefault="00210C17" w:rsidP="005D4544">
      <w:pPr>
        <w:pStyle w:val="NoSpacing"/>
        <w:numPr>
          <w:ilvl w:val="0"/>
          <w:numId w:val="7"/>
        </w:numPr>
        <w:ind w:right="0"/>
        <w:rPr>
          <w:b/>
          <w:i/>
        </w:rPr>
      </w:pPr>
      <w:r w:rsidRPr="0056737F">
        <w:rPr>
          <w:b/>
          <w:i/>
        </w:rPr>
        <w:t>razdoblje izvršenja ugovora,</w:t>
      </w:r>
    </w:p>
    <w:p w14:paraId="0F8880B8" w14:textId="77777777" w:rsidR="00210C17" w:rsidRPr="0056737F" w:rsidRDefault="00210C17" w:rsidP="005D4544">
      <w:pPr>
        <w:pStyle w:val="NoSpacing"/>
        <w:numPr>
          <w:ilvl w:val="0"/>
          <w:numId w:val="7"/>
        </w:numPr>
        <w:ind w:right="0"/>
        <w:rPr>
          <w:b/>
          <w:i/>
        </w:rPr>
      </w:pPr>
      <w:r w:rsidRPr="0056737F">
        <w:rPr>
          <w:b/>
          <w:i/>
        </w:rPr>
        <w:t>ime i prezime, te ovjera (potpis odgovorne osobe) Investitora.</w:t>
      </w:r>
    </w:p>
    <w:p w14:paraId="02BED8C2" w14:textId="77777777" w:rsidR="00210C17" w:rsidRPr="00AB2920" w:rsidRDefault="00210C17" w:rsidP="00210C17">
      <w:pPr>
        <w:pStyle w:val="NoSpacing"/>
        <w:ind w:left="0" w:right="0"/>
      </w:pPr>
    </w:p>
    <w:p w14:paraId="6E8E29A5" w14:textId="77777777" w:rsidR="00210C17" w:rsidRPr="00B84EBD" w:rsidRDefault="00210C17" w:rsidP="00210C17">
      <w:pPr>
        <w:pStyle w:val="NoSpacing"/>
        <w:ind w:left="0" w:right="0"/>
        <w:rPr>
          <w:i/>
          <w:u w:val="single"/>
        </w:rPr>
      </w:pPr>
      <w:r w:rsidRPr="00B84EBD">
        <w:rPr>
          <w:i/>
          <w:u w:val="single"/>
        </w:rPr>
        <w:t>NAPOMENA:</w:t>
      </w:r>
    </w:p>
    <w:p w14:paraId="5EE08E5C" w14:textId="77777777" w:rsidR="00210C17" w:rsidRPr="00B84EBD" w:rsidRDefault="00210C17" w:rsidP="00210C17">
      <w:pPr>
        <w:pStyle w:val="NoSpacing"/>
        <w:ind w:left="0" w:right="0"/>
        <w:rPr>
          <w:i/>
        </w:rPr>
      </w:pPr>
      <w:r w:rsidRPr="00B84EBD">
        <w:rPr>
          <w:i/>
        </w:rPr>
        <w:t>Strana valuta se preračunava u kune prema srednjem tečaju Hrvatske narodne banke na dan početka postupka javne nabave.</w:t>
      </w:r>
    </w:p>
    <w:p w14:paraId="67C25415" w14:textId="77777777" w:rsidR="00210C17" w:rsidRPr="00B84EBD" w:rsidRDefault="00210C17" w:rsidP="00210C17">
      <w:pPr>
        <w:pStyle w:val="NoSpacing"/>
        <w:ind w:left="0" w:right="0"/>
        <w:rPr>
          <w:i/>
        </w:rPr>
      </w:pPr>
      <w:r w:rsidRPr="00B84EBD">
        <w:rPr>
          <w:i/>
        </w:rPr>
        <w:t>Jedna potvrda o uredno izvedenim radovima može pokrivati više od jednog gore navedenog uvjeta.</w:t>
      </w:r>
    </w:p>
    <w:p w14:paraId="51856033" w14:textId="77777777" w:rsidR="005F25B8" w:rsidRPr="00AB2920" w:rsidRDefault="005F25B8" w:rsidP="00AB2920">
      <w:pPr>
        <w:pStyle w:val="NoSpacing"/>
        <w:ind w:left="0" w:right="0"/>
      </w:pPr>
    </w:p>
    <w:p w14:paraId="04C85C46" w14:textId="77777777" w:rsidR="005F25B8" w:rsidRPr="00AB2920" w:rsidRDefault="005F25B8"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4.3.1.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5889172" w14:textId="77777777" w:rsidR="005F25B8" w:rsidRPr="00AB2920" w:rsidRDefault="005F25B8" w:rsidP="00AB2920">
      <w:pPr>
        <w:pStyle w:val="NoSpacing"/>
        <w:ind w:left="0" w:right="0"/>
        <w:rPr>
          <w:b/>
        </w:rPr>
      </w:pPr>
    </w:p>
    <w:p w14:paraId="334075BE" w14:textId="3B7C33ED" w:rsidR="003E411B" w:rsidRPr="00AB2920" w:rsidRDefault="003E411B" w:rsidP="00AB2920">
      <w:pPr>
        <w:pStyle w:val="NoSpacing"/>
        <w:ind w:left="0" w:right="0"/>
        <w:rPr>
          <w:b/>
        </w:rPr>
      </w:pPr>
      <w:r w:rsidRPr="00AB2920">
        <w:rPr>
          <w:b/>
        </w:rPr>
        <w:t xml:space="preserve">Za potrebe utvrđivanja okolnosti iz točke 4.3.2. </w:t>
      </w:r>
      <w:r w:rsidR="00E37FF5" w:rsidRPr="00AB2920">
        <w:rPr>
          <w:b/>
        </w:rPr>
        <w:t>D</w:t>
      </w:r>
      <w:r w:rsidRPr="00AB2920">
        <w:rPr>
          <w:b/>
        </w:rPr>
        <w:t xml:space="preserve">okumentacije o nabavi gospodarski subjekt u ponudi dostavlja ispunjeni obrazac </w:t>
      </w:r>
      <w:proofErr w:type="spellStart"/>
      <w:r w:rsidR="00657BE5">
        <w:rPr>
          <w:b/>
        </w:rPr>
        <w:t>e</w:t>
      </w:r>
      <w:r w:rsidRPr="00AB2920">
        <w:rPr>
          <w:b/>
        </w:rPr>
        <w:t>ESPD</w:t>
      </w:r>
      <w:proofErr w:type="spellEnd"/>
      <w:r w:rsidRPr="00AB2920">
        <w:rPr>
          <w:b/>
        </w:rPr>
        <w:t xml:space="preserve">  (Dio IV. Kriteriji za odabir gospodarskog subjekta, Odjeljak C: Tehnička i stručna sposobnost, točka</w:t>
      </w:r>
      <w:r w:rsidR="00FA3C30">
        <w:rPr>
          <w:b/>
        </w:rPr>
        <w:t xml:space="preserve"> 2), točka</w:t>
      </w:r>
      <w:r w:rsidRPr="00AB2920">
        <w:rPr>
          <w:b/>
        </w:rPr>
        <w:t xml:space="preserve"> </w:t>
      </w:r>
      <w:r w:rsidR="00657BE5">
        <w:rPr>
          <w:b/>
        </w:rPr>
        <w:t>6</w:t>
      </w:r>
      <w:r w:rsidRPr="00AB2920">
        <w:rPr>
          <w:b/>
        </w:rPr>
        <w:t>)</w:t>
      </w:r>
    </w:p>
    <w:p w14:paraId="4AF1BDC2" w14:textId="77777777" w:rsidR="003E411B" w:rsidRPr="00AB2920" w:rsidRDefault="003E411B" w:rsidP="00AB2920">
      <w:pPr>
        <w:pStyle w:val="NoSpacing"/>
        <w:ind w:left="0" w:right="0"/>
        <w:rPr>
          <w:b/>
        </w:rPr>
      </w:pPr>
    </w:p>
    <w:p w14:paraId="37099D1C" w14:textId="77777777" w:rsidR="003E411B" w:rsidRPr="00AB2920" w:rsidRDefault="003E411B" w:rsidP="00AB2920">
      <w:pPr>
        <w:pStyle w:val="NoSpacing"/>
        <w:ind w:left="0" w:right="0"/>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06DD08A7" w14:textId="77777777" w:rsidR="003E411B" w:rsidRPr="00AB2920" w:rsidRDefault="00E37FF5" w:rsidP="00AB2920">
      <w:pPr>
        <w:pStyle w:val="NoSpacing"/>
        <w:ind w:left="0" w:right="0"/>
      </w:pPr>
      <w:r w:rsidRPr="00AB2920">
        <w:t>Kao</w:t>
      </w:r>
      <w:r w:rsidR="003E411B" w:rsidRPr="00AB2920">
        <w:t xml:space="preserve"> dostatan dokaz tehničke i stručne sposobnosti iz točke 4.3.2. </w:t>
      </w:r>
      <w:r w:rsidRPr="00AB2920">
        <w:t>D</w:t>
      </w:r>
      <w:r w:rsidR="003E411B" w:rsidRPr="00AB2920">
        <w:t>okumentacije o nabavi naručitelj će prihvatiti:</w:t>
      </w:r>
    </w:p>
    <w:p w14:paraId="53FE9C06" w14:textId="0C591B21" w:rsidR="00AF6792" w:rsidRDefault="00AF6792" w:rsidP="005D4544">
      <w:pPr>
        <w:pStyle w:val="NoSpacing"/>
        <w:numPr>
          <w:ilvl w:val="0"/>
          <w:numId w:val="7"/>
        </w:numPr>
        <w:ind w:left="360" w:right="0"/>
        <w:rPr>
          <w:b/>
          <w:i/>
        </w:rPr>
      </w:pPr>
      <w:r>
        <w:rPr>
          <w:b/>
          <w:i/>
        </w:rPr>
        <w:t>popunjeni Obrazac 5 – stručno osoblje</w:t>
      </w:r>
    </w:p>
    <w:p w14:paraId="4A4029AB" w14:textId="647CEA33" w:rsidR="00FA3C30" w:rsidRPr="00AF6792" w:rsidRDefault="00FA3C30" w:rsidP="005D4544">
      <w:pPr>
        <w:pStyle w:val="NoSpacing"/>
        <w:numPr>
          <w:ilvl w:val="0"/>
          <w:numId w:val="7"/>
        </w:numPr>
        <w:ind w:left="360" w:right="0"/>
        <w:rPr>
          <w:b/>
          <w:i/>
        </w:rPr>
      </w:pPr>
      <w:r w:rsidRPr="00AF6792">
        <w:rPr>
          <w:b/>
          <w:i/>
        </w:rPr>
        <w:t xml:space="preserve">životopis Stručnjaka (Obrazac </w:t>
      </w:r>
      <w:r w:rsidR="00AF6792" w:rsidRPr="00AF6792">
        <w:rPr>
          <w:b/>
          <w:i/>
        </w:rPr>
        <w:t>6</w:t>
      </w:r>
      <w:r w:rsidRPr="00AF6792">
        <w:rPr>
          <w:b/>
          <w:i/>
        </w:rPr>
        <w:t xml:space="preserve">– predloženi obrazac nije obavezan i ponuditelj može dostaviti životopis i u drugom formatu koji sadrži sve informacije propisane Obrascem </w:t>
      </w:r>
      <w:r w:rsidR="00AF6792" w:rsidRPr="00AF6792">
        <w:rPr>
          <w:b/>
          <w:i/>
        </w:rPr>
        <w:t>6</w:t>
      </w:r>
      <w:r w:rsidRPr="00AF6792">
        <w:rPr>
          <w:b/>
          <w:i/>
        </w:rPr>
        <w:t>)</w:t>
      </w:r>
      <w:r w:rsidR="0026284B" w:rsidRPr="00AF6792">
        <w:rPr>
          <w:b/>
          <w:i/>
        </w:rPr>
        <w:t>,</w:t>
      </w:r>
    </w:p>
    <w:p w14:paraId="54B057B4" w14:textId="3C6269A2" w:rsidR="0026284B" w:rsidRDefault="0026284B" w:rsidP="005D4544">
      <w:pPr>
        <w:pStyle w:val="NoSpacing"/>
        <w:numPr>
          <w:ilvl w:val="0"/>
          <w:numId w:val="7"/>
        </w:numPr>
        <w:ind w:left="360" w:right="0"/>
        <w:rPr>
          <w:b/>
          <w:i/>
        </w:rPr>
      </w:pPr>
      <w:r>
        <w:rPr>
          <w:b/>
          <w:i/>
        </w:rPr>
        <w:lastRenderedPageBreak/>
        <w:t>dokaz o stečenoj stručnoj spremi (preslika diplome ili drugi pravovaljani dokument),</w:t>
      </w:r>
    </w:p>
    <w:p w14:paraId="267B42EC" w14:textId="007ABFBE" w:rsidR="0026284B" w:rsidRPr="00137F2A" w:rsidRDefault="0026284B" w:rsidP="005D4544">
      <w:pPr>
        <w:pStyle w:val="NoSpacing"/>
        <w:numPr>
          <w:ilvl w:val="0"/>
          <w:numId w:val="7"/>
        </w:numPr>
        <w:ind w:left="360" w:right="0"/>
        <w:rPr>
          <w:b/>
          <w:i/>
        </w:rPr>
      </w:pPr>
      <w:r>
        <w:rPr>
          <w:b/>
          <w:i/>
        </w:rPr>
        <w:t>upis u imenik ovlaštenih voditelja građenja/radova ili zahtjev za upis – za ponuditelja iz RH ili potvrda o ovlaštenju za voditelja građenja/radova ili izjava – za stranog ponuditelja.</w:t>
      </w:r>
    </w:p>
    <w:p w14:paraId="1AC80346" w14:textId="77777777" w:rsidR="003E411B" w:rsidRPr="00AB2920" w:rsidRDefault="003E411B" w:rsidP="00AB2920">
      <w:pPr>
        <w:pStyle w:val="NoSpacing"/>
        <w:ind w:left="0" w:right="0"/>
      </w:pPr>
    </w:p>
    <w:p w14:paraId="06324B35" w14:textId="77777777" w:rsidR="003E411B" w:rsidRPr="00AB2920" w:rsidRDefault="003E411B"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4.3.2.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27BDB43" w14:textId="77777777" w:rsidR="005E2A2C" w:rsidRPr="00AB2920" w:rsidRDefault="005E2A2C" w:rsidP="00AB2920">
      <w:pPr>
        <w:pStyle w:val="NoSpacing"/>
        <w:ind w:left="0" w:right="0"/>
      </w:pPr>
    </w:p>
    <w:p w14:paraId="74977D37" w14:textId="77777777" w:rsidR="005E2A2C" w:rsidRPr="00AB2920" w:rsidRDefault="005E2A2C" w:rsidP="00AB2920">
      <w:pPr>
        <w:pStyle w:val="NoSpacing"/>
        <w:ind w:left="0" w:right="0"/>
      </w:pPr>
      <w:r w:rsidRPr="00AB2920">
        <w:t>Temeljem čl. 273. ZJN 2016 gospodarski subjekt se može radi dokazivanja ispunjavanja kriterija za odabir gospodarskog subjekta iz točke 4.2. (</w:t>
      </w:r>
      <w:proofErr w:type="spellStart"/>
      <w:r w:rsidRPr="00AB2920">
        <w:t>podtočke</w:t>
      </w:r>
      <w:proofErr w:type="spellEnd"/>
      <w:r w:rsidRPr="00AB2920">
        <w:t xml:space="preserve"> 4.2.1.) i točke 4.3. (</w:t>
      </w:r>
      <w:proofErr w:type="spellStart"/>
      <w:r w:rsidRPr="00AB2920">
        <w:t>podtočke</w:t>
      </w:r>
      <w:proofErr w:type="spellEnd"/>
      <w:r w:rsidRPr="00AB2920">
        <w:t xml:space="preserve"> 4.3.1. i 4.3.2.) ove Dokumentacije o nabavi osloniti na sposobnost drugih subjekata, bez obzira na pravnu prirodu njihova međusobnog odnosa.</w:t>
      </w:r>
    </w:p>
    <w:p w14:paraId="72ABAC0D" w14:textId="77777777" w:rsidR="005E2A2C" w:rsidRPr="00AB2920" w:rsidRDefault="005E2A2C" w:rsidP="00AB2920">
      <w:pPr>
        <w:pStyle w:val="NoSpacing"/>
        <w:ind w:left="0" w:right="0"/>
      </w:pPr>
    </w:p>
    <w:p w14:paraId="3EF45F57" w14:textId="77777777" w:rsidR="005E2A2C" w:rsidRPr="00AB2920" w:rsidRDefault="005E2A2C" w:rsidP="00AB2920">
      <w:pPr>
        <w:pStyle w:val="NoSpacing"/>
        <w:ind w:left="0" w:right="0"/>
      </w:pPr>
      <w:r w:rsidRPr="00AB2920">
        <w:t xml:space="preserve">U dokazivanju kriterija koji su vezani uz obrazovne i stručne kvalifikacije iz točke 4.3.2. ove Dokumentacije o nabavi gospodarski subjekt </w:t>
      </w:r>
      <w:r w:rsidR="00EB1705" w:rsidRPr="00AB2920">
        <w:t>može se osloniti na sposobnost drugih subjekata samo ako će ti subjekti izvoditi radove ili pružati usluge za koje se ta sposobnost traži.</w:t>
      </w:r>
    </w:p>
    <w:p w14:paraId="3FFA66BF" w14:textId="77777777" w:rsidR="00EB1705" w:rsidRPr="00AB2920" w:rsidRDefault="00EB1705" w:rsidP="00AB2920">
      <w:pPr>
        <w:pStyle w:val="NoSpacing"/>
        <w:ind w:left="0" w:right="0"/>
      </w:pPr>
    </w:p>
    <w:p w14:paraId="04447493" w14:textId="77777777" w:rsidR="00EB1705" w:rsidRPr="00AB2920" w:rsidRDefault="00EB1705" w:rsidP="00AB2920">
      <w:pPr>
        <w:pStyle w:val="NoSpacing"/>
        <w:ind w:left="0" w:right="0"/>
      </w:pPr>
      <w:r w:rsidRPr="00AB2920">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U tu svrhu gospodarski subjekt u ponudi prilaže izjavu.</w:t>
      </w:r>
    </w:p>
    <w:p w14:paraId="5138CDF2" w14:textId="77777777" w:rsidR="005F25B8" w:rsidRPr="00AB2920" w:rsidRDefault="005F25B8" w:rsidP="00AB2920">
      <w:pPr>
        <w:pStyle w:val="NoSpacing"/>
        <w:ind w:left="0" w:right="0"/>
      </w:pPr>
    </w:p>
    <w:p w14:paraId="0B418CA4" w14:textId="77777777" w:rsidR="00EB1705" w:rsidRPr="00AB2920" w:rsidRDefault="00EB1705" w:rsidP="00AB2920">
      <w:pPr>
        <w:pStyle w:val="NoSpacing"/>
        <w:ind w:left="0" w:right="0"/>
      </w:pPr>
      <w:r w:rsidRPr="00AB2920">
        <w:t xml:space="preserve">Naručitelj će sukladno odredbama ZJN 2016 (Odjeljak C – Dokazivanje kriterija za kvalitativni odabir gospodarskog subjekta – pododjeljci 1.-3.) provjeriti ispunjavaju li drugi subjekti na čiju se sposobnost gospodarski subjekt oslanja relevantne kriterije za odabir gospodarskog subjekta te postoje li osnove za njihovo isključenje. </w:t>
      </w:r>
    </w:p>
    <w:p w14:paraId="6CBD2D3E" w14:textId="77777777" w:rsidR="00EB1705" w:rsidRPr="00AB2920" w:rsidRDefault="00EB1705" w:rsidP="00AB2920">
      <w:pPr>
        <w:pStyle w:val="NoSpacing"/>
        <w:ind w:left="0" w:right="0"/>
      </w:pPr>
      <w:r w:rsidRPr="00AB2920">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307D902C" w14:textId="77777777" w:rsidR="00200721" w:rsidRPr="00AB2920" w:rsidRDefault="00200721" w:rsidP="00AB2920">
      <w:pPr>
        <w:pStyle w:val="Heading1"/>
        <w:ind w:left="0" w:right="0"/>
      </w:pPr>
      <w:bookmarkStart w:id="49" w:name="_Toc516045513"/>
      <w:r w:rsidRPr="00AB2920">
        <w:t>5. EUROPSKA JEDINSTVENA DOKUMENTACIJA O NABAVI</w:t>
      </w:r>
      <w:bookmarkEnd w:id="49"/>
    </w:p>
    <w:p w14:paraId="5C10AA25" w14:textId="77777777" w:rsidR="001F0E05" w:rsidRPr="00AB2920" w:rsidRDefault="00DE4B82" w:rsidP="00AB2920">
      <w:pPr>
        <w:pStyle w:val="Heading2"/>
        <w:ind w:left="0" w:right="0"/>
      </w:pPr>
      <w:bookmarkStart w:id="50" w:name="_Toc516045514"/>
      <w:r w:rsidRPr="00AB2920">
        <w:t xml:space="preserve">5.1. </w:t>
      </w:r>
      <w:r w:rsidR="001F0E05" w:rsidRPr="00AB2920">
        <w:t>Navod da je gospodarski subjekt u ponudi obvezan dostaviti ESPD kao preliminarni dokaz</w:t>
      </w:r>
      <w:r w:rsidR="00BF0208" w:rsidRPr="00AB2920">
        <w:t xml:space="preserve"> da ispunjava</w:t>
      </w:r>
      <w:r w:rsidR="00084651" w:rsidRPr="00AB2920">
        <w:t xml:space="preserve"> tražene kriterije za kvalitativni odabir gospodarskog subjekta, osim u slučaju iz članka 7. stavaka 6. i 7. Pravilnika o dokumentaciji o nabavi te ponudi u postupcima javne nabave</w:t>
      </w:r>
      <w:bookmarkEnd w:id="50"/>
    </w:p>
    <w:p w14:paraId="065C3632" w14:textId="77777777" w:rsidR="003E7D9F" w:rsidRPr="00AB2920" w:rsidRDefault="003E7D9F" w:rsidP="00AB2920">
      <w:pPr>
        <w:pStyle w:val="NoSpacing"/>
        <w:spacing w:line="276" w:lineRule="auto"/>
        <w:ind w:left="0" w:right="0"/>
      </w:pPr>
      <w:r w:rsidRPr="00AB2920">
        <w:t>U cilju dokazivanja da gospodarski subjekt nije u jednoj od situacij</w:t>
      </w:r>
      <w:r w:rsidR="003E411B" w:rsidRPr="00AB2920">
        <w:t>a</w:t>
      </w:r>
      <w:r w:rsidRPr="00AB2920">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1A97CD18" w14:textId="77777777" w:rsidR="003E7D9F" w:rsidRPr="00AB2920" w:rsidRDefault="003E7D9F" w:rsidP="00AB2920">
      <w:pPr>
        <w:pStyle w:val="NoSpacing"/>
        <w:spacing w:line="276" w:lineRule="auto"/>
        <w:ind w:left="0" w:right="0"/>
      </w:pPr>
    </w:p>
    <w:p w14:paraId="4CA3DCA6" w14:textId="77777777" w:rsidR="003E7D9F" w:rsidRPr="00AB2920" w:rsidRDefault="003E7D9F" w:rsidP="00AB2920">
      <w:pPr>
        <w:pStyle w:val="NoSpacing"/>
        <w:spacing w:line="276" w:lineRule="auto"/>
        <w:ind w:left="0" w:right="0"/>
      </w:pPr>
      <w:r w:rsidRPr="00AB2920">
        <w:t>ESPD je ažurirana formalna izjava gospodarskog subjekta, koja služi kao preliminarni dokaz umjesto potvrda koje izdaju tijela javne vlasti ili treće strane, a koji</w:t>
      </w:r>
      <w:r w:rsidR="00CD2925" w:rsidRPr="00AB2920">
        <w:t>ma se potvrđuje da taj gospodarski subjekt:</w:t>
      </w:r>
    </w:p>
    <w:p w14:paraId="4554985B" w14:textId="77777777" w:rsidR="00CD2925" w:rsidRPr="00AB2920" w:rsidRDefault="00CD2925" w:rsidP="00AB2920">
      <w:pPr>
        <w:pStyle w:val="NoSpacing"/>
        <w:spacing w:line="276" w:lineRule="auto"/>
        <w:ind w:left="0" w:right="0"/>
        <w:rPr>
          <w:i/>
        </w:rPr>
      </w:pPr>
      <w:r w:rsidRPr="00AB2920">
        <w:tab/>
      </w:r>
      <w:r w:rsidRPr="00AB2920">
        <w:tab/>
      </w:r>
      <w:r w:rsidRPr="00AB2920">
        <w:tab/>
      </w:r>
      <w:r w:rsidRPr="00AB2920">
        <w:rPr>
          <w:i/>
        </w:rPr>
        <w:t xml:space="preserve">1. nije u jednoj od situacija zbog koje se gospodarski subjekt isključuje ili može isključiti </w:t>
      </w:r>
      <w:r w:rsidR="004C31D5" w:rsidRPr="00AB2920">
        <w:rPr>
          <w:i/>
        </w:rPr>
        <w:tab/>
      </w:r>
      <w:r w:rsidR="004C31D5" w:rsidRPr="00AB2920">
        <w:rPr>
          <w:i/>
        </w:rPr>
        <w:tab/>
      </w:r>
      <w:r w:rsidRPr="00AB2920">
        <w:rPr>
          <w:i/>
        </w:rPr>
        <w:t>iz postupka javne nabave (osnove za isključenje),</w:t>
      </w:r>
    </w:p>
    <w:p w14:paraId="5965C2E8" w14:textId="77777777" w:rsidR="00CD2925" w:rsidRPr="00AB2920" w:rsidRDefault="00CD2925" w:rsidP="00AB2920">
      <w:pPr>
        <w:pStyle w:val="NoSpacing"/>
        <w:spacing w:line="276" w:lineRule="auto"/>
        <w:ind w:left="0" w:right="0"/>
        <w:rPr>
          <w:i/>
        </w:rPr>
      </w:pPr>
      <w:r w:rsidRPr="00AB2920">
        <w:rPr>
          <w:i/>
        </w:rPr>
        <w:tab/>
      </w:r>
      <w:r w:rsidRPr="00AB2920">
        <w:rPr>
          <w:i/>
        </w:rPr>
        <w:tab/>
      </w:r>
      <w:r w:rsidRPr="00AB2920">
        <w:rPr>
          <w:i/>
        </w:rPr>
        <w:tab/>
        <w:t>2. ispunjava tražene kriterije za odabir gospodarskog subjekta</w:t>
      </w:r>
      <w:r w:rsidR="00D63DE7" w:rsidRPr="00AB2920">
        <w:rPr>
          <w:i/>
        </w:rPr>
        <w:t>.</w:t>
      </w:r>
    </w:p>
    <w:p w14:paraId="2FF3350B" w14:textId="77777777" w:rsidR="00CD2925" w:rsidRPr="00AB2920" w:rsidRDefault="00CD2925" w:rsidP="00AB2920">
      <w:pPr>
        <w:pStyle w:val="NoSpacing"/>
        <w:spacing w:line="276" w:lineRule="auto"/>
        <w:ind w:left="0" w:right="0"/>
        <w:rPr>
          <w:i/>
        </w:rPr>
      </w:pPr>
      <w:r w:rsidRPr="00AB2920">
        <w:rPr>
          <w:i/>
        </w:rPr>
        <w:tab/>
      </w:r>
      <w:r w:rsidRPr="00AB2920">
        <w:rPr>
          <w:i/>
        </w:rPr>
        <w:tab/>
      </w:r>
      <w:r w:rsidRPr="00AB2920">
        <w:rPr>
          <w:i/>
        </w:rPr>
        <w:tab/>
      </w:r>
    </w:p>
    <w:p w14:paraId="1D0AC7ED" w14:textId="77777777" w:rsidR="00680A8E" w:rsidRDefault="00680A8E" w:rsidP="00680A8E">
      <w:pPr>
        <w:pStyle w:val="NoSpacing"/>
        <w:spacing w:line="276" w:lineRule="auto"/>
        <w:ind w:left="0" w:right="0"/>
      </w:pPr>
      <w:r>
        <w:t>Sukladno čl. 261. ZJN 2016 g</w:t>
      </w:r>
      <w:r w:rsidRPr="00DD763A">
        <w:t xml:space="preserve">ospodarski subjekt dostavlja ESPD isključivo u elektroničkom obliku </w:t>
      </w:r>
      <w:r>
        <w:t>(</w:t>
      </w:r>
      <w:proofErr w:type="spellStart"/>
      <w:r>
        <w:t>eESPD</w:t>
      </w:r>
      <w:proofErr w:type="spellEnd"/>
      <w:r>
        <w:t xml:space="preserve"> obrazac). </w:t>
      </w:r>
      <w:proofErr w:type="spellStart"/>
      <w:r>
        <w:t>eESPD</w:t>
      </w:r>
      <w:proofErr w:type="spellEnd"/>
      <w:r>
        <w:t xml:space="preserve"> obrazac je elektronička verzija ESPD obrasca (verzija u obliku web-obrasca). </w:t>
      </w:r>
      <w:proofErr w:type="spellStart"/>
      <w:r>
        <w:t>eESPD</w:t>
      </w:r>
      <w:proofErr w:type="spellEnd"/>
      <w:r>
        <w:t xml:space="preserve"> obrazac se kreira i popunjava putem platforme Elektroničkog oglasnika javne nabave RH ili EU Usluge za ispunjavanje i ponovnu uporabu europske jedinstvene dokumentacije o nabavi. </w:t>
      </w:r>
    </w:p>
    <w:p w14:paraId="54CE0A02" w14:textId="77777777" w:rsidR="00CD2925" w:rsidRPr="00AB2920" w:rsidRDefault="00CD2925" w:rsidP="00AB2920">
      <w:pPr>
        <w:pStyle w:val="NoSpacing"/>
        <w:spacing w:line="276" w:lineRule="auto"/>
        <w:ind w:left="0" w:right="0"/>
      </w:pPr>
    </w:p>
    <w:p w14:paraId="7F62DA78" w14:textId="77777777" w:rsidR="001F0E05" w:rsidRPr="00AB2920" w:rsidRDefault="00DE4B82" w:rsidP="00AB2920">
      <w:pPr>
        <w:pStyle w:val="Heading2"/>
        <w:ind w:left="0" w:right="0"/>
      </w:pPr>
      <w:bookmarkStart w:id="51" w:name="_Toc516045515"/>
      <w:r w:rsidRPr="00AB2920">
        <w:lastRenderedPageBreak/>
        <w:t xml:space="preserve">5.2. </w:t>
      </w:r>
      <w:r w:rsidR="001F0E05" w:rsidRPr="00AB2920">
        <w:t>Upute za popunjavanje ESPD obrasca (naznaka koje podatke u ESPD-u gospodarski subjekt mora navesti)</w:t>
      </w:r>
      <w:bookmarkEnd w:id="51"/>
    </w:p>
    <w:p w14:paraId="1BA1E99A" w14:textId="77777777" w:rsidR="00680A8E" w:rsidRDefault="00680A8E" w:rsidP="00680A8E">
      <w:pPr>
        <w:pStyle w:val="NoSpacing"/>
        <w:spacing w:line="276" w:lineRule="auto"/>
        <w:ind w:left="0" w:right="0"/>
      </w:pPr>
      <w:r>
        <w:t xml:space="preserve">Naručitelj kreira </w:t>
      </w:r>
      <w:proofErr w:type="spellStart"/>
      <w:r>
        <w:t>eESPD</w:t>
      </w:r>
      <w:proofErr w:type="spellEnd"/>
      <w:r>
        <w:t xml:space="preserve"> obrazac u Elektroničkom oglasniku javne nabave RH kroz modul „Kreiranje </w:t>
      </w:r>
      <w:proofErr w:type="spellStart"/>
      <w:r>
        <w:t>eESPD</w:t>
      </w:r>
      <w:proofErr w:type="spellEnd"/>
      <w:r>
        <w:t xml:space="preserve"> obrasca“. Kreirani </w:t>
      </w:r>
      <w:proofErr w:type="spellStart"/>
      <w:r>
        <w:t>eESPD</w:t>
      </w:r>
      <w:proofErr w:type="spellEnd"/>
      <w:r>
        <w:t xml:space="preserve"> obrazac prilaže se uz Dokumentaciju o nabavi kao zasebni dokument (</w:t>
      </w:r>
      <w:proofErr w:type="spellStart"/>
      <w:r>
        <w:t>xml</w:t>
      </w:r>
      <w:proofErr w:type="spellEnd"/>
      <w:r>
        <w:t xml:space="preserve"> datoteka) u predviđeno mjesto za prilaganje </w:t>
      </w:r>
      <w:proofErr w:type="spellStart"/>
      <w:r>
        <w:t>eESPD</w:t>
      </w:r>
      <w:proofErr w:type="spellEnd"/>
      <w:r>
        <w:t xml:space="preserve"> obrasca. Nakon objave postupka javne nabave, ponuditelji preuzimaju </w:t>
      </w:r>
      <w:proofErr w:type="spellStart"/>
      <w:r>
        <w:t>eESPD</w:t>
      </w:r>
      <w:proofErr w:type="spellEnd"/>
      <w:r>
        <w:t xml:space="preserve"> obrazac (</w:t>
      </w:r>
      <w:proofErr w:type="spellStart"/>
      <w:r>
        <w:t>xml</w:t>
      </w:r>
      <w:proofErr w:type="spellEnd"/>
      <w:r>
        <w:t xml:space="preserve"> datoteku). Kroz modul „Popunjavanje </w:t>
      </w:r>
      <w:proofErr w:type="spellStart"/>
      <w:r>
        <w:t>eESPD</w:t>
      </w:r>
      <w:proofErr w:type="spellEnd"/>
      <w:r>
        <w:t xml:space="preserve"> obrasca“ u Elektroničkom oglasniku javne nabave RH ponuditelji prilažu preuzetu </w:t>
      </w:r>
      <w:proofErr w:type="spellStart"/>
      <w:r>
        <w:t>xml</w:t>
      </w:r>
      <w:proofErr w:type="spellEnd"/>
      <w:r>
        <w:t xml:space="preserve"> datoteku </w:t>
      </w:r>
      <w:proofErr w:type="spellStart"/>
      <w:r>
        <w:t>eESPD</w:t>
      </w:r>
      <w:proofErr w:type="spellEnd"/>
      <w:r>
        <w:t xml:space="preserve"> obrasca i definiraju svoje odgovore. Nakon što su napisani odgovori od strane ponuditelja, Elektronički oglasnik javne nabave RH generira ispunjeni </w:t>
      </w:r>
      <w:proofErr w:type="spellStart"/>
      <w:r>
        <w:t>eESPD</w:t>
      </w:r>
      <w:proofErr w:type="spellEnd"/>
      <w:r>
        <w:t xml:space="preserve"> obrazac (</w:t>
      </w:r>
      <w:proofErr w:type="spellStart"/>
      <w:r>
        <w:t>xml</w:t>
      </w:r>
      <w:proofErr w:type="spellEnd"/>
      <w:r>
        <w:t xml:space="preserve"> datoteku). </w:t>
      </w:r>
    </w:p>
    <w:p w14:paraId="5544E16A" w14:textId="796B1217" w:rsidR="00680A8E" w:rsidRDefault="00680A8E" w:rsidP="00680A8E">
      <w:pPr>
        <w:pStyle w:val="NoSpacing"/>
        <w:spacing w:line="276" w:lineRule="auto"/>
        <w:ind w:left="0" w:right="0"/>
      </w:pPr>
      <w:r>
        <w:t xml:space="preserve">Detalje upute o načinu preuzimanja i popunjavanja </w:t>
      </w:r>
      <w:proofErr w:type="spellStart"/>
      <w:r>
        <w:t>eESPD</w:t>
      </w:r>
      <w:proofErr w:type="spellEnd"/>
      <w:r>
        <w:t xml:space="preserve"> obrasca dostupne su na stranicama EOJN RH:  </w:t>
      </w:r>
      <w:hyperlink r:id="rId17" w:history="1">
        <w:r w:rsidRPr="009B5079">
          <w:rPr>
            <w:rStyle w:val="Hyperlink"/>
            <w:rFonts w:cstheme="minorHAnsi"/>
          </w:rPr>
          <w:t>https://eojn.nn.hr</w:t>
        </w:r>
      </w:hyperlink>
      <w:r>
        <w:rPr>
          <w:rStyle w:val="Hyperlink"/>
          <w:rFonts w:cstheme="minorHAnsi"/>
        </w:rPr>
        <w:t>.</w:t>
      </w:r>
    </w:p>
    <w:p w14:paraId="1E3AEA8D" w14:textId="77777777" w:rsidR="00680A8E" w:rsidRDefault="00680A8E" w:rsidP="00AB2920">
      <w:pPr>
        <w:pStyle w:val="NoSpacing"/>
        <w:spacing w:line="276" w:lineRule="auto"/>
        <w:ind w:left="0" w:right="0"/>
      </w:pPr>
    </w:p>
    <w:p w14:paraId="0E643571" w14:textId="2D8B8C7E" w:rsidR="00CD2925" w:rsidRPr="00AB2920" w:rsidRDefault="00680A8E" w:rsidP="00AB2920">
      <w:pPr>
        <w:pStyle w:val="NoSpacing"/>
        <w:spacing w:line="276" w:lineRule="auto"/>
        <w:ind w:left="0" w:right="0"/>
      </w:pPr>
      <w:proofErr w:type="spellStart"/>
      <w:r>
        <w:t>e</w:t>
      </w:r>
      <w:r w:rsidR="00CD2925" w:rsidRPr="00AB2920">
        <w:t>ESPD</w:t>
      </w:r>
      <w:proofErr w:type="spellEnd"/>
      <w:r w:rsidR="00CD2925" w:rsidRPr="00AB2920">
        <w:t xml:space="preserve"> obrazac ispunjava se u dijelu:</w:t>
      </w:r>
    </w:p>
    <w:p w14:paraId="3562EFAA" w14:textId="77777777" w:rsidR="00CD2925" w:rsidRPr="00AB2920" w:rsidRDefault="00CD2925" w:rsidP="00AB2920">
      <w:pPr>
        <w:pStyle w:val="NoSpacing"/>
        <w:spacing w:line="276" w:lineRule="auto"/>
        <w:ind w:left="0" w:right="0"/>
      </w:pPr>
    </w:p>
    <w:p w14:paraId="2F912EC4" w14:textId="77777777" w:rsidR="008E1F05" w:rsidRPr="00AB2920" w:rsidRDefault="00CD2925" w:rsidP="005D4544">
      <w:pPr>
        <w:pStyle w:val="NoSpacing"/>
        <w:numPr>
          <w:ilvl w:val="0"/>
          <w:numId w:val="2"/>
        </w:numPr>
        <w:spacing w:line="276" w:lineRule="auto"/>
        <w:ind w:left="0" w:right="0"/>
      </w:pPr>
      <w:r w:rsidRPr="00AB2920">
        <w:rPr>
          <w:b/>
        </w:rPr>
        <w:t>Dio I: Podaci o postupku nabave i javnom naručitelju ili naručitelju</w:t>
      </w:r>
      <w:r w:rsidRPr="00AB2920">
        <w:t xml:space="preserve"> </w:t>
      </w:r>
    </w:p>
    <w:p w14:paraId="156CE617" w14:textId="77777777" w:rsidR="008B20F6" w:rsidRPr="00AB2920" w:rsidRDefault="008B20F6" w:rsidP="00AB2920">
      <w:pPr>
        <w:pStyle w:val="NoSpacing"/>
        <w:spacing w:line="276" w:lineRule="auto"/>
        <w:ind w:left="0" w:right="0"/>
      </w:pPr>
    </w:p>
    <w:p w14:paraId="0DC3AAD8" w14:textId="77777777" w:rsidR="00696A50" w:rsidRPr="00AB2920" w:rsidRDefault="00CD2925" w:rsidP="005D4544">
      <w:pPr>
        <w:pStyle w:val="NoSpacing"/>
        <w:numPr>
          <w:ilvl w:val="0"/>
          <w:numId w:val="2"/>
        </w:numPr>
        <w:spacing w:line="276" w:lineRule="auto"/>
        <w:ind w:left="0" w:right="0"/>
      </w:pPr>
      <w:r w:rsidRPr="00AB2920">
        <w:rPr>
          <w:b/>
        </w:rPr>
        <w:t>Dio II. Podaci o gospodarskom subjektu</w:t>
      </w:r>
      <w:r w:rsidRPr="00AB2920">
        <w:t xml:space="preserve"> </w:t>
      </w:r>
    </w:p>
    <w:p w14:paraId="267DD392" w14:textId="77777777" w:rsidR="00696A50" w:rsidRPr="00AB2920" w:rsidRDefault="00CD2925" w:rsidP="005D4544">
      <w:pPr>
        <w:pStyle w:val="NoSpacing"/>
        <w:numPr>
          <w:ilvl w:val="0"/>
          <w:numId w:val="1"/>
        </w:numPr>
        <w:spacing w:line="276" w:lineRule="auto"/>
        <w:ind w:left="0" w:right="0"/>
      </w:pPr>
      <w:r w:rsidRPr="00AB2920">
        <w:t>Odjeljak A: Podaci o gospodarskom subjektu</w:t>
      </w:r>
    </w:p>
    <w:p w14:paraId="442A5D3C" w14:textId="77777777" w:rsidR="00696A50" w:rsidRPr="00AB2920" w:rsidRDefault="00CD2925" w:rsidP="005D4544">
      <w:pPr>
        <w:pStyle w:val="NoSpacing"/>
        <w:numPr>
          <w:ilvl w:val="0"/>
          <w:numId w:val="1"/>
        </w:numPr>
        <w:spacing w:line="276" w:lineRule="auto"/>
        <w:ind w:left="0" w:right="0"/>
      </w:pPr>
      <w:r w:rsidRPr="00AB2920">
        <w:t xml:space="preserve">Odjeljak B: </w:t>
      </w:r>
      <w:r w:rsidR="00696A50" w:rsidRPr="00AB2920">
        <w:t>Podaci o zastupnicima gospodarskog subjekta</w:t>
      </w:r>
    </w:p>
    <w:p w14:paraId="28478E6E" w14:textId="77777777" w:rsidR="00696A50" w:rsidRPr="00AB2920" w:rsidRDefault="00696A50" w:rsidP="005D4544">
      <w:pPr>
        <w:pStyle w:val="NoSpacing"/>
        <w:numPr>
          <w:ilvl w:val="0"/>
          <w:numId w:val="1"/>
        </w:numPr>
        <w:spacing w:line="276" w:lineRule="auto"/>
        <w:ind w:left="0" w:right="0"/>
      </w:pPr>
      <w:r w:rsidRPr="00AB2920">
        <w:t>Odjeljak C: Podaci o oslanjanju na sposobnosti drugih subjekata</w:t>
      </w:r>
    </w:p>
    <w:p w14:paraId="5C2FDE50" w14:textId="77777777" w:rsidR="00F23144" w:rsidRPr="00AB2920" w:rsidRDefault="00696A50" w:rsidP="005D4544">
      <w:pPr>
        <w:pStyle w:val="NoSpacing"/>
        <w:numPr>
          <w:ilvl w:val="0"/>
          <w:numId w:val="1"/>
        </w:numPr>
        <w:spacing w:line="276" w:lineRule="auto"/>
        <w:ind w:left="0" w:right="0"/>
      </w:pPr>
      <w:r w:rsidRPr="00AB2920">
        <w:t xml:space="preserve">Odjeljak D: Podaci o </w:t>
      </w:r>
      <w:proofErr w:type="spellStart"/>
      <w:r w:rsidRPr="00AB2920">
        <w:t>podugovarateljima</w:t>
      </w:r>
      <w:proofErr w:type="spellEnd"/>
      <w:r w:rsidRPr="00AB2920">
        <w:t xml:space="preserve"> na čije se sposobnosti gospodarski subjekt ne oslanj</w:t>
      </w:r>
      <w:r w:rsidR="008B20F6" w:rsidRPr="00AB2920">
        <w:t>a</w:t>
      </w:r>
    </w:p>
    <w:p w14:paraId="3370806D" w14:textId="77777777" w:rsidR="008B20F6" w:rsidRPr="00AB2920" w:rsidRDefault="008B20F6" w:rsidP="00AB2920">
      <w:pPr>
        <w:pStyle w:val="NoSpacing"/>
        <w:spacing w:line="276" w:lineRule="auto"/>
        <w:ind w:left="0" w:right="0"/>
      </w:pPr>
    </w:p>
    <w:p w14:paraId="7DFB9582" w14:textId="77777777" w:rsidR="00696A50" w:rsidRPr="00AB2920" w:rsidRDefault="00696A50" w:rsidP="005D4544">
      <w:pPr>
        <w:pStyle w:val="NoSpacing"/>
        <w:numPr>
          <w:ilvl w:val="0"/>
          <w:numId w:val="2"/>
        </w:numPr>
        <w:spacing w:line="276" w:lineRule="auto"/>
        <w:ind w:left="0" w:right="0"/>
      </w:pPr>
      <w:r w:rsidRPr="00AB2920">
        <w:rPr>
          <w:b/>
        </w:rPr>
        <w:t>Dio III. Osnove za isključenje</w:t>
      </w:r>
    </w:p>
    <w:p w14:paraId="37A39A1B" w14:textId="77777777" w:rsidR="008E1F05" w:rsidRPr="00AB2920" w:rsidRDefault="008E1F05" w:rsidP="005D4544">
      <w:pPr>
        <w:pStyle w:val="NoSpacing"/>
        <w:numPr>
          <w:ilvl w:val="0"/>
          <w:numId w:val="1"/>
        </w:numPr>
        <w:spacing w:line="276" w:lineRule="auto"/>
        <w:ind w:left="0" w:right="0"/>
      </w:pPr>
      <w:r w:rsidRPr="00AB2920">
        <w:t xml:space="preserve">Odjeljak A: Osnove povezane s kaznenim presudama – za potrebe utvrđivanja okolnosti iz točke 3.1.1. </w:t>
      </w:r>
      <w:r w:rsidR="00DB06E5" w:rsidRPr="00AB2920">
        <w:t>D</w:t>
      </w:r>
      <w:r w:rsidRPr="00AB2920">
        <w:t>okumentacije o nabavi</w:t>
      </w:r>
    </w:p>
    <w:p w14:paraId="1A5BDDA5" w14:textId="77777777" w:rsidR="008E1F05" w:rsidRPr="00AB2920" w:rsidRDefault="008E1F05" w:rsidP="005D4544">
      <w:pPr>
        <w:pStyle w:val="NoSpacing"/>
        <w:numPr>
          <w:ilvl w:val="0"/>
          <w:numId w:val="1"/>
        </w:numPr>
        <w:spacing w:line="276" w:lineRule="auto"/>
        <w:ind w:left="0" w:right="0"/>
      </w:pPr>
      <w:r w:rsidRPr="00AB2920">
        <w:t xml:space="preserve">Odjeljak B: Osnove povezane s plaćanjem poreza ili doprinosa za socijalno osiguranje – za potrebe utvrđivanja okolnosti iz točke 3.1.2. </w:t>
      </w:r>
      <w:r w:rsidR="00DB06E5" w:rsidRPr="00AB2920">
        <w:t>D</w:t>
      </w:r>
      <w:r w:rsidRPr="00AB2920">
        <w:t>okumentacije o nabavi</w:t>
      </w:r>
    </w:p>
    <w:p w14:paraId="5152C2A1" w14:textId="77777777" w:rsidR="008E1F05" w:rsidRPr="00AB2920" w:rsidRDefault="008E1F05" w:rsidP="005D4544">
      <w:pPr>
        <w:pStyle w:val="NoSpacing"/>
        <w:numPr>
          <w:ilvl w:val="0"/>
          <w:numId w:val="1"/>
        </w:numPr>
        <w:spacing w:line="276" w:lineRule="auto"/>
        <w:ind w:left="0" w:right="0"/>
      </w:pPr>
      <w:r w:rsidRPr="00AB2920">
        <w:t xml:space="preserve">Odjeljak C: Osnove povezane s insolventnošću, sukobima interesa ili poslovnim prekršajem – za potrebe utvrđivanja okolnosti iz točke 3.2.1. </w:t>
      </w:r>
      <w:r w:rsidR="00DB06E5" w:rsidRPr="00AB2920">
        <w:t>D</w:t>
      </w:r>
      <w:r w:rsidRPr="00AB2920">
        <w:t>okumentacije o nabavi</w:t>
      </w:r>
    </w:p>
    <w:p w14:paraId="281D3211" w14:textId="77777777" w:rsidR="00DD763A" w:rsidRPr="00AB2920" w:rsidRDefault="00DD763A" w:rsidP="00AB2920">
      <w:pPr>
        <w:pStyle w:val="NoSpacing"/>
        <w:spacing w:line="276" w:lineRule="auto"/>
        <w:ind w:left="0" w:right="0"/>
      </w:pPr>
    </w:p>
    <w:p w14:paraId="031674BF" w14:textId="77777777" w:rsidR="00696A50" w:rsidRPr="00AB2920" w:rsidRDefault="00696A50" w:rsidP="005D4544">
      <w:pPr>
        <w:pStyle w:val="NoSpacing"/>
        <w:numPr>
          <w:ilvl w:val="0"/>
          <w:numId w:val="2"/>
        </w:numPr>
        <w:spacing w:line="276" w:lineRule="auto"/>
        <w:ind w:left="0" w:right="0"/>
      </w:pPr>
      <w:r w:rsidRPr="00AB2920">
        <w:rPr>
          <w:b/>
        </w:rPr>
        <w:t>Dio IV. Kriteriji za odabir gospodarskog subjekta</w:t>
      </w:r>
    </w:p>
    <w:p w14:paraId="0F896A34" w14:textId="77777777" w:rsidR="008E1F05" w:rsidRPr="00AB2920" w:rsidRDefault="008E1F05" w:rsidP="005D4544">
      <w:pPr>
        <w:pStyle w:val="NoSpacing"/>
        <w:numPr>
          <w:ilvl w:val="0"/>
          <w:numId w:val="1"/>
        </w:numPr>
        <w:spacing w:line="276" w:lineRule="auto"/>
        <w:ind w:left="0" w:right="0"/>
      </w:pPr>
      <w:r w:rsidRPr="00AB2920">
        <w:t>Odjeljak A: Sposobnost za obavljanje profesionalne djelatnost</w:t>
      </w:r>
      <w:r w:rsidR="00D63DE7" w:rsidRPr="00AB2920">
        <w:t xml:space="preserve"> (točka 1)</w:t>
      </w:r>
      <w:r w:rsidRPr="00AB2920">
        <w:t xml:space="preserve"> – za potrebe utvrđivanja okolnosti iz točke </w:t>
      </w:r>
      <w:r w:rsidR="0044623B" w:rsidRPr="00AB2920">
        <w:t xml:space="preserve">4.1.1. </w:t>
      </w:r>
      <w:r w:rsidR="00DB06E5" w:rsidRPr="00AB2920">
        <w:t>D</w:t>
      </w:r>
      <w:r w:rsidR="0044623B" w:rsidRPr="00AB2920">
        <w:t>okumentacije o nabavi</w:t>
      </w:r>
    </w:p>
    <w:p w14:paraId="25BC03D1" w14:textId="77777777" w:rsidR="00DB06E5" w:rsidRPr="00AB2920" w:rsidRDefault="00DB06E5" w:rsidP="005D4544">
      <w:pPr>
        <w:pStyle w:val="NoSpacing"/>
        <w:numPr>
          <w:ilvl w:val="0"/>
          <w:numId w:val="1"/>
        </w:numPr>
        <w:spacing w:line="276" w:lineRule="auto"/>
        <w:ind w:left="0" w:right="0"/>
      </w:pPr>
      <w:r w:rsidRPr="00AB2920">
        <w:t>Odjeljak B: Ekonomska i financijska sposobnost (točka 1a), ako je primjenjivo točka 3)) – za potrebe utvrđivanja okolnosti iz točke 4.2.1. Dokumentacije o nabavi</w:t>
      </w:r>
    </w:p>
    <w:p w14:paraId="38EB38E0" w14:textId="5E7C6581" w:rsidR="00BE70D0" w:rsidRPr="00AB2920" w:rsidRDefault="0044623B" w:rsidP="005D4544">
      <w:pPr>
        <w:pStyle w:val="NoSpacing"/>
        <w:numPr>
          <w:ilvl w:val="0"/>
          <w:numId w:val="1"/>
        </w:numPr>
        <w:spacing w:line="276" w:lineRule="auto"/>
        <w:ind w:left="0" w:right="0"/>
      </w:pPr>
      <w:r w:rsidRPr="00AB2920">
        <w:t>Odjeljak C: Tehnička i stručna sposobnost</w:t>
      </w:r>
      <w:r w:rsidR="00D63DE7" w:rsidRPr="00AB2920">
        <w:t xml:space="preserve"> (točka 1</w:t>
      </w:r>
      <w:r w:rsidR="000D5262">
        <w:t>a</w:t>
      </w:r>
      <w:r w:rsidR="00DB06E5" w:rsidRPr="00AB2920">
        <w:t>, ako je primjenjivo točka 10)</w:t>
      </w:r>
      <w:r w:rsidR="00BE70D0" w:rsidRPr="00AB2920">
        <w:t xml:space="preserve">) – za potrebe utvrđivanja okolnosti iz točke 4.3.1. </w:t>
      </w:r>
      <w:r w:rsidR="00DB06E5" w:rsidRPr="00AB2920">
        <w:t>D</w:t>
      </w:r>
      <w:r w:rsidR="00BE70D0" w:rsidRPr="00AB2920">
        <w:t>okumentacije o nabavi</w:t>
      </w:r>
    </w:p>
    <w:p w14:paraId="32F1BBF2" w14:textId="527F37BF" w:rsidR="0044623B" w:rsidRPr="00AB2920" w:rsidRDefault="00BE70D0" w:rsidP="005D4544">
      <w:pPr>
        <w:pStyle w:val="NoSpacing"/>
        <w:numPr>
          <w:ilvl w:val="0"/>
          <w:numId w:val="1"/>
        </w:numPr>
        <w:spacing w:line="276" w:lineRule="auto"/>
        <w:ind w:left="0" w:right="0"/>
      </w:pPr>
      <w:r w:rsidRPr="00AB2920">
        <w:t>Odjeljak C: Tehnička i stručna sposobnost (</w:t>
      </w:r>
      <w:r w:rsidR="00D63DE7" w:rsidRPr="00AB2920">
        <w:t xml:space="preserve">točka </w:t>
      </w:r>
      <w:r w:rsidR="00DD763A" w:rsidRPr="00AB2920">
        <w:t xml:space="preserve">2, točka </w:t>
      </w:r>
      <w:r w:rsidR="00D63DE7" w:rsidRPr="00AB2920">
        <w:t>6)</w:t>
      </w:r>
      <w:r w:rsidR="0044623B" w:rsidRPr="00AB2920">
        <w:t xml:space="preserve"> – za potrebe utvrđivanja okolnosti iz točke </w:t>
      </w:r>
      <w:r w:rsidR="00D63DE7" w:rsidRPr="00AB2920">
        <w:t xml:space="preserve">4.3.2. </w:t>
      </w:r>
      <w:r w:rsidR="00DB06E5" w:rsidRPr="00AB2920">
        <w:t>D</w:t>
      </w:r>
      <w:r w:rsidR="0044623B" w:rsidRPr="00AB2920">
        <w:t>okumentacije o nabavi</w:t>
      </w:r>
    </w:p>
    <w:p w14:paraId="7EC41332" w14:textId="77777777" w:rsidR="008B20F6" w:rsidRPr="00AB2920" w:rsidRDefault="008B20F6" w:rsidP="00AB2920">
      <w:pPr>
        <w:pStyle w:val="NoSpacing"/>
        <w:spacing w:line="276" w:lineRule="auto"/>
        <w:ind w:left="0" w:right="0"/>
      </w:pPr>
    </w:p>
    <w:p w14:paraId="43214EAA" w14:textId="77777777" w:rsidR="00696A50" w:rsidRPr="00AB2920" w:rsidRDefault="00696A50" w:rsidP="005D4544">
      <w:pPr>
        <w:pStyle w:val="NoSpacing"/>
        <w:numPr>
          <w:ilvl w:val="0"/>
          <w:numId w:val="2"/>
        </w:numPr>
        <w:spacing w:line="276" w:lineRule="auto"/>
        <w:ind w:left="0" w:right="0"/>
        <w:rPr>
          <w:b/>
        </w:rPr>
      </w:pPr>
      <w:r w:rsidRPr="00AB2920">
        <w:rPr>
          <w:b/>
        </w:rPr>
        <w:t>Dio VI. Završne izjave</w:t>
      </w:r>
    </w:p>
    <w:p w14:paraId="6FD3A001" w14:textId="77777777" w:rsidR="0044623B" w:rsidRPr="00AB2920" w:rsidRDefault="0044623B" w:rsidP="00AB2920">
      <w:pPr>
        <w:pStyle w:val="NoSpacing"/>
        <w:spacing w:line="276" w:lineRule="auto"/>
        <w:ind w:left="0" w:right="0"/>
        <w:rPr>
          <w:b/>
        </w:rPr>
      </w:pPr>
    </w:p>
    <w:p w14:paraId="24AE34CF" w14:textId="5D99858E" w:rsidR="0044623B" w:rsidRPr="00AB2920" w:rsidRDefault="0044623B" w:rsidP="00AB2920">
      <w:pPr>
        <w:pStyle w:val="NoSpacing"/>
        <w:spacing w:line="276" w:lineRule="auto"/>
        <w:ind w:left="0" w:right="0"/>
      </w:pPr>
      <w:r w:rsidRPr="00AB2920">
        <w:t xml:space="preserve">U slučaju da ponudu podnosi samostalno ponuditelj, </w:t>
      </w:r>
      <w:proofErr w:type="spellStart"/>
      <w:r w:rsidR="00680A8E">
        <w:t>e</w:t>
      </w:r>
      <w:r w:rsidRPr="00AB2920">
        <w:t>ESPD</w:t>
      </w:r>
      <w:proofErr w:type="spellEnd"/>
      <w:r w:rsidRPr="00AB2920">
        <w:t xml:space="preserve"> u ponudi prilaže ponuditelj sukladno uputama naručitelja iz ove </w:t>
      </w:r>
      <w:r w:rsidR="00DB06E5" w:rsidRPr="00AB2920">
        <w:t>D</w:t>
      </w:r>
      <w:r w:rsidRPr="00AB2920">
        <w:t>okumentacije o nabavi</w:t>
      </w:r>
      <w:r w:rsidR="00DB06E5" w:rsidRPr="00AB2920">
        <w:t>.</w:t>
      </w:r>
    </w:p>
    <w:p w14:paraId="4A2CB926" w14:textId="77777777" w:rsidR="0044623B" w:rsidRPr="00AB2920" w:rsidRDefault="0044623B" w:rsidP="00AB2920">
      <w:pPr>
        <w:pStyle w:val="NoSpacing"/>
        <w:spacing w:line="276" w:lineRule="auto"/>
        <w:ind w:left="0" w:right="0"/>
      </w:pPr>
    </w:p>
    <w:p w14:paraId="30C7B960" w14:textId="1734D07F" w:rsidR="0044623B" w:rsidRPr="00AB2920" w:rsidRDefault="0044623B" w:rsidP="00AB2920">
      <w:pPr>
        <w:pStyle w:val="NoSpacing"/>
        <w:spacing w:line="276" w:lineRule="auto"/>
        <w:ind w:left="0" w:right="0"/>
      </w:pPr>
      <w:r w:rsidRPr="00AB2920">
        <w:t xml:space="preserve">U slučaju da ponudu podnosi zajednica gospodarskih subjekata, </w:t>
      </w:r>
      <w:proofErr w:type="spellStart"/>
      <w:r w:rsidR="00680A8E">
        <w:t>e</w:t>
      </w:r>
      <w:r w:rsidRPr="00AB2920">
        <w:t>ESPD</w:t>
      </w:r>
      <w:proofErr w:type="spellEnd"/>
      <w:r w:rsidRPr="00AB2920">
        <w:t xml:space="preserve"> u ponudi prilaže zajednica gospodarskih subjekata, a </w:t>
      </w:r>
      <w:proofErr w:type="spellStart"/>
      <w:r w:rsidR="00680A8E">
        <w:t>e</w:t>
      </w:r>
      <w:r w:rsidRPr="00AB2920">
        <w:t>ESPD</w:t>
      </w:r>
      <w:proofErr w:type="spellEnd"/>
      <w:r w:rsidRPr="00AB2920">
        <w:t xml:space="preserve"> izrađuje samostalno svaki član zajednice gospodarskih subjekata sukladno uputama naručitelja iz ove </w:t>
      </w:r>
      <w:r w:rsidR="00DB06E5" w:rsidRPr="00AB2920">
        <w:t>D</w:t>
      </w:r>
      <w:r w:rsidRPr="00AB2920">
        <w:t>okumentacije o nabavi.</w:t>
      </w:r>
    </w:p>
    <w:p w14:paraId="791F7828" w14:textId="77777777" w:rsidR="0044623B" w:rsidRPr="00AB2920" w:rsidRDefault="0044623B" w:rsidP="00AB2920">
      <w:pPr>
        <w:pStyle w:val="NoSpacing"/>
        <w:spacing w:line="276" w:lineRule="auto"/>
        <w:ind w:left="0" w:right="0"/>
      </w:pPr>
    </w:p>
    <w:p w14:paraId="47518008" w14:textId="136E80F3" w:rsidR="0044623B" w:rsidRPr="00AB2920" w:rsidRDefault="0044623B" w:rsidP="00AB2920">
      <w:pPr>
        <w:pStyle w:val="NoSpacing"/>
        <w:spacing w:line="276" w:lineRule="auto"/>
        <w:ind w:left="0" w:right="0"/>
      </w:pPr>
      <w:r w:rsidRPr="00AB2920">
        <w:lastRenderedPageBreak/>
        <w:t xml:space="preserve">U slučaju da se ponuditelj odnosno zajednica gospodarskih subjekata oslanjaju na sposobnost drugog subjekta ili </w:t>
      </w:r>
      <w:proofErr w:type="spellStart"/>
      <w:r w:rsidRPr="00AB2920">
        <w:t>podugovaratelja</w:t>
      </w:r>
      <w:proofErr w:type="spellEnd"/>
      <w:r w:rsidRPr="00AB2920">
        <w:t xml:space="preserve">, </w:t>
      </w:r>
      <w:proofErr w:type="spellStart"/>
      <w:r w:rsidR="00680A8E">
        <w:t>e</w:t>
      </w:r>
      <w:r w:rsidRPr="00AB2920">
        <w:t>ESPD</w:t>
      </w:r>
      <w:proofErr w:type="spellEnd"/>
      <w:r w:rsidRPr="00AB2920">
        <w:t xml:space="preserve"> za svaki gospodarski subjekt (na čiju se sposobnost oslanjaju) u ponudi prilaže ponuditelj odnosno zajednica gospodarskih subjekata, a </w:t>
      </w:r>
      <w:proofErr w:type="spellStart"/>
      <w:r w:rsidR="00680A8E">
        <w:t>e</w:t>
      </w:r>
      <w:r w:rsidRPr="00AB2920">
        <w:t>ESPD</w:t>
      </w:r>
      <w:proofErr w:type="spellEnd"/>
      <w:r w:rsidRPr="00AB2920">
        <w:t xml:space="preserve"> izrađuje samostalno svaki drugi subjekt ili </w:t>
      </w:r>
      <w:proofErr w:type="spellStart"/>
      <w:r w:rsidRPr="00AB2920">
        <w:t>podugovaratelj</w:t>
      </w:r>
      <w:proofErr w:type="spellEnd"/>
      <w:r w:rsidRPr="00AB2920">
        <w:t xml:space="preserve"> na kojeg se ponuditelj, odnosno zajednica gospodarskih subjekata oslanja, sukladno uputama naručitelja iz ove </w:t>
      </w:r>
      <w:r w:rsidR="00DB06E5" w:rsidRPr="00AB2920">
        <w:t>D</w:t>
      </w:r>
      <w:r w:rsidRPr="00AB2920">
        <w:t>okumentacije o nabavi (vidjeti Dio II., Odjeljak C).</w:t>
      </w:r>
    </w:p>
    <w:p w14:paraId="1CA98328" w14:textId="77777777" w:rsidR="0044623B" w:rsidRPr="00AB2920" w:rsidRDefault="0044623B" w:rsidP="00AB2920">
      <w:pPr>
        <w:pStyle w:val="NoSpacing"/>
        <w:spacing w:line="276" w:lineRule="auto"/>
        <w:ind w:left="0" w:right="0"/>
      </w:pPr>
    </w:p>
    <w:p w14:paraId="2E195D9D" w14:textId="1D0A815B" w:rsidR="0044623B" w:rsidRPr="00AB2920" w:rsidRDefault="0044623B" w:rsidP="00AB2920">
      <w:pPr>
        <w:pStyle w:val="NoSpacing"/>
        <w:spacing w:line="276" w:lineRule="auto"/>
        <w:ind w:left="0" w:right="0"/>
      </w:pPr>
      <w:r w:rsidRPr="00AB2920">
        <w:t xml:space="preserve">U slučaju da ponuditelj odnosno zajednica gospodarskih subjekata za izvršenja dijela ugovora angažiraju jednog ili više </w:t>
      </w:r>
      <w:proofErr w:type="spellStart"/>
      <w:r w:rsidRPr="00AB2920">
        <w:t>podugovaratelja</w:t>
      </w:r>
      <w:proofErr w:type="spellEnd"/>
      <w:r w:rsidRPr="00AB2920">
        <w:t xml:space="preserve"> na čiju se sposobnost ne oslanjaju, </w:t>
      </w:r>
      <w:proofErr w:type="spellStart"/>
      <w:r w:rsidR="00680A8E">
        <w:t>e</w:t>
      </w:r>
      <w:r w:rsidRPr="00AB2920">
        <w:t>ESPD</w:t>
      </w:r>
      <w:proofErr w:type="spellEnd"/>
      <w:r w:rsidRPr="00AB2920">
        <w:t xml:space="preserve"> za svakog </w:t>
      </w:r>
      <w:proofErr w:type="spellStart"/>
      <w:r w:rsidRPr="00AB2920">
        <w:t>podugovaratelja</w:t>
      </w:r>
      <w:proofErr w:type="spellEnd"/>
      <w:r w:rsidRPr="00AB2920">
        <w:t xml:space="preserve"> u ponudi prilaže ponuditelj odnosno zajednica gospodarskih subjekata, a </w:t>
      </w:r>
      <w:proofErr w:type="spellStart"/>
      <w:r w:rsidR="00680A8E">
        <w:t>e</w:t>
      </w:r>
      <w:r w:rsidRPr="00AB2920">
        <w:t>ESPD</w:t>
      </w:r>
      <w:proofErr w:type="spellEnd"/>
      <w:r w:rsidRPr="00AB2920">
        <w:t xml:space="preserve"> izrađuje samostalno svaki </w:t>
      </w:r>
      <w:proofErr w:type="spellStart"/>
      <w:r w:rsidRPr="00AB2920">
        <w:t>podugovaratelj</w:t>
      </w:r>
      <w:proofErr w:type="spellEnd"/>
      <w:r w:rsidRPr="00AB2920">
        <w:t xml:space="preserve"> zasebno, sukladno uputama naručitelja iz </w:t>
      </w:r>
      <w:r w:rsidR="0065152B" w:rsidRPr="00AB2920">
        <w:t xml:space="preserve">ove </w:t>
      </w:r>
      <w:r w:rsidR="00DB06E5" w:rsidRPr="00AB2920">
        <w:t>D</w:t>
      </w:r>
      <w:r w:rsidRPr="00AB2920">
        <w:t>okumentacije o nabavi (vidjeti Dio II., Odjeljak D).</w:t>
      </w:r>
    </w:p>
    <w:p w14:paraId="1E291FD6" w14:textId="371145D1" w:rsidR="0065152B" w:rsidRPr="00AB2920" w:rsidRDefault="008C33EF" w:rsidP="00AB2920">
      <w:pPr>
        <w:pStyle w:val="NoSpacing"/>
        <w:spacing w:line="276" w:lineRule="auto"/>
        <w:ind w:left="0" w:right="0"/>
      </w:pPr>
      <w:r w:rsidRPr="00AB2920">
        <w:t xml:space="preserve">U </w:t>
      </w:r>
      <w:proofErr w:type="spellStart"/>
      <w:r w:rsidR="00680A8E">
        <w:t>e</w:t>
      </w:r>
      <w:r w:rsidRPr="00AB2920">
        <w:t>ESPD</w:t>
      </w:r>
      <w:proofErr w:type="spellEnd"/>
      <w:r w:rsidRPr="00AB2920">
        <w:t xml:space="preserve"> obrascu se navode izdavatelji popratnih dokumenata te on sadrži izjavu da će gospodarski subjekti moći, na zahtjev i bez odgode, naručitelju dostaviti te dokumente.</w:t>
      </w:r>
    </w:p>
    <w:p w14:paraId="2AB71961" w14:textId="00B615C4" w:rsidR="008C33EF" w:rsidRPr="00AB2920" w:rsidRDefault="008C33EF" w:rsidP="00AB2920">
      <w:pPr>
        <w:pStyle w:val="NoSpacing"/>
        <w:spacing w:line="276" w:lineRule="auto"/>
        <w:ind w:left="0" w:right="0"/>
      </w:pPr>
      <w:r w:rsidRPr="00AB2920">
        <w:t xml:space="preserve">Ako naručitelj </w:t>
      </w:r>
      <w:r w:rsidR="00BD58F3" w:rsidRPr="00AB2920">
        <w:t xml:space="preserve">može dobiti popratne dokumente izravno, pristupanjem bazi podataka, gospodarski subjekt u </w:t>
      </w:r>
      <w:proofErr w:type="spellStart"/>
      <w:r w:rsidR="00680A8E">
        <w:t>e</w:t>
      </w:r>
      <w:r w:rsidR="00BD58F3" w:rsidRPr="00AB2920">
        <w:t>ESPD</w:t>
      </w:r>
      <w:proofErr w:type="spellEnd"/>
      <w:r w:rsidR="00BD58F3" w:rsidRPr="00AB2920">
        <w:t xml:space="preserve"> obrascu navodi podatke koji su potrebni u tu svrhu, npr. internetska adresa baze podataka, svi identifikacijski podaci i izjava o pristanku, ako je potrebno. </w:t>
      </w:r>
      <w:proofErr w:type="spellStart"/>
      <w:r w:rsidR="00680A8E">
        <w:t>e</w:t>
      </w:r>
      <w:r w:rsidR="00BD58F3" w:rsidRPr="00AB2920">
        <w:t>ESPD</w:t>
      </w:r>
      <w:proofErr w:type="spellEnd"/>
      <w:r w:rsidR="00BD58F3" w:rsidRPr="00AB2920">
        <w:t xml:space="preserve"> sadrži i druge relevantne informacije koje zahtijeva naručitelj.</w:t>
      </w:r>
    </w:p>
    <w:p w14:paraId="4D556066" w14:textId="4BB71779" w:rsidR="00BD58F3" w:rsidRPr="00AB2920" w:rsidRDefault="00BD58F3" w:rsidP="00AB2920">
      <w:pPr>
        <w:pStyle w:val="NoSpacing"/>
        <w:spacing w:line="276" w:lineRule="auto"/>
        <w:ind w:left="0" w:right="0"/>
      </w:pPr>
      <w:r w:rsidRPr="00AB2920">
        <w:t xml:space="preserve">Naručitelj može u bilo kojem trenutku tijekom postupka javne nabave, ako je to potrebno za pravilno provođenje postupka, provjeriti informacije navedene u </w:t>
      </w:r>
      <w:proofErr w:type="spellStart"/>
      <w:r w:rsidR="00680A8E">
        <w:t>e</w:t>
      </w:r>
      <w:r w:rsidRPr="00AB2920">
        <w:t>ESPD</w:t>
      </w:r>
      <w:proofErr w:type="spellEnd"/>
      <w:r w:rsidRPr="00AB2920">
        <w:t xml:space="preserve">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680A8E">
        <w:t xml:space="preserve"> </w:t>
      </w:r>
      <w:r w:rsidRPr="00AB2920">
        <w:t>280. st.</w:t>
      </w:r>
      <w:r w:rsidR="00680A8E">
        <w:t xml:space="preserve"> </w:t>
      </w:r>
      <w:r w:rsidRPr="00AB2920">
        <w:t>2. ZJN 2016.</w:t>
      </w:r>
    </w:p>
    <w:p w14:paraId="5F6011CE" w14:textId="77777777" w:rsidR="00BD58F3" w:rsidRPr="00AB2920" w:rsidRDefault="00BD58F3" w:rsidP="00AB2920">
      <w:pPr>
        <w:pStyle w:val="NoSpacing"/>
        <w:spacing w:line="276" w:lineRule="auto"/>
        <w:ind w:left="0" w:right="0"/>
      </w:pPr>
      <w:r w:rsidRPr="00AB2920">
        <w:t xml:space="preserve">Ako se ne može obaviti provjera ili ishoditi potvrda kako je navedeno u prethodnom stavku, naručitelj </w:t>
      </w:r>
      <w:r w:rsidR="00F24DF5" w:rsidRPr="00AB2920">
        <w:t>će</w:t>
      </w:r>
      <w:r w:rsidRPr="00AB2920">
        <w:t xml:space="preserve"> zahtijevati od gospodarskog subjekta da u primjerenom roku ne kraćem od pet dana, dostavi sve ili dio popratnih dokumenata ili dokaza.</w:t>
      </w:r>
    </w:p>
    <w:p w14:paraId="0397E322" w14:textId="55C6C927" w:rsidR="00BD58F3" w:rsidRPr="00AB2920" w:rsidRDefault="00BD58F3" w:rsidP="00AB2920">
      <w:pPr>
        <w:pStyle w:val="NoSpacing"/>
        <w:spacing w:line="276" w:lineRule="auto"/>
        <w:ind w:left="0" w:right="0"/>
      </w:pPr>
      <w:r w:rsidRPr="00AB2920">
        <w:t>Sukladno čl.</w:t>
      </w:r>
      <w:r w:rsidR="00680A8E">
        <w:t xml:space="preserve"> </w:t>
      </w:r>
      <w:r w:rsidRPr="00AB2920">
        <w:t xml:space="preserve">20. Pravilnika o dokumentaciji o nabavi te ponudi u postupcima javne nabave (NN, 65/17 – dalje u tekstu: Pravilnik o dokumentaciji o nabavi) </w:t>
      </w:r>
      <w:r w:rsidRPr="00D2033D">
        <w:rPr>
          <w:b/>
        </w:rPr>
        <w:t>ažurirani popratni dokument</w:t>
      </w:r>
      <w:r w:rsidRPr="00AB2920">
        <w:t xml:space="preserve"> je svaki dokument u kojem su ažurirani podaci važeći, odgovaraju stvarnom činjeničnom stanju u trenutku dostave naručitelju te dokazuju ono što je gospodarski subjekt naveo u </w:t>
      </w:r>
      <w:proofErr w:type="spellStart"/>
      <w:r w:rsidR="00680A8E">
        <w:t>e</w:t>
      </w:r>
      <w:r w:rsidRPr="00AB2920">
        <w:t>ESPD</w:t>
      </w:r>
      <w:proofErr w:type="spellEnd"/>
      <w:r w:rsidRPr="00AB2920">
        <w:t xml:space="preserve"> obrascu</w:t>
      </w:r>
      <w:r w:rsidR="00905623" w:rsidRPr="00AB2920">
        <w:t>.</w:t>
      </w:r>
    </w:p>
    <w:p w14:paraId="74F133EA" w14:textId="77777777" w:rsidR="00905623" w:rsidRPr="00AB2920" w:rsidRDefault="00905623" w:rsidP="00AB2920">
      <w:pPr>
        <w:pStyle w:val="NoSpacing"/>
        <w:spacing w:line="276" w:lineRule="auto"/>
        <w:ind w:left="0" w:right="0"/>
      </w:pPr>
      <w:r w:rsidRPr="00AB2920">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14:paraId="64618A6C" w14:textId="77777777" w:rsidR="00696A50" w:rsidRPr="00AB2920" w:rsidRDefault="00696A50" w:rsidP="00AB2920">
      <w:pPr>
        <w:pStyle w:val="NoSpacing"/>
        <w:spacing w:line="276" w:lineRule="auto"/>
        <w:ind w:left="0" w:right="0"/>
      </w:pPr>
    </w:p>
    <w:p w14:paraId="0D08392A" w14:textId="77777777" w:rsidR="00200721" w:rsidRPr="00AB2920" w:rsidRDefault="00200721" w:rsidP="00AB2920">
      <w:pPr>
        <w:pStyle w:val="Heading1"/>
        <w:ind w:left="0" w:right="0"/>
      </w:pPr>
      <w:bookmarkStart w:id="52" w:name="_Toc516045516"/>
      <w:r w:rsidRPr="00AB2920">
        <w:t>6. PODACI O PONUDI</w:t>
      </w:r>
      <w:bookmarkEnd w:id="52"/>
    </w:p>
    <w:p w14:paraId="0F85B144" w14:textId="77777777" w:rsidR="001F0E05" w:rsidRPr="00AB2920" w:rsidRDefault="00DE4B82" w:rsidP="00AB2920">
      <w:pPr>
        <w:pStyle w:val="Heading2"/>
        <w:ind w:left="0" w:right="0"/>
      </w:pPr>
      <w:bookmarkStart w:id="53" w:name="_Toc516045517"/>
      <w:r w:rsidRPr="00AB2920">
        <w:t xml:space="preserve">6.1. </w:t>
      </w:r>
      <w:r w:rsidR="001F0E05" w:rsidRPr="00AB2920">
        <w:t>Sadržaj i način izrade</w:t>
      </w:r>
      <w:bookmarkEnd w:id="53"/>
    </w:p>
    <w:p w14:paraId="16EE293D" w14:textId="77777777" w:rsidR="00DF2B85" w:rsidRPr="00AB2920" w:rsidRDefault="00DF2B85" w:rsidP="00AB2920">
      <w:pPr>
        <w:pStyle w:val="NoSpacing"/>
        <w:spacing w:line="276" w:lineRule="auto"/>
        <w:ind w:left="0" w:right="0"/>
      </w:pPr>
      <w:r w:rsidRPr="00AB2920">
        <w:t xml:space="preserve">Ponuda je izjava volje ponuditelja u pisanom obliku da će isporučiti robu, pružiti usluge ili izvesti radove u skladu s uvjetima i zahtjevima iz ove </w:t>
      </w:r>
      <w:r w:rsidR="00F24DF5" w:rsidRPr="00AB2920">
        <w:t>D</w:t>
      </w:r>
      <w:r w:rsidRPr="00AB2920">
        <w:t xml:space="preserve">okumentacije o nabavi. Pri izradi ponude ponuditelj se mora pridržavati </w:t>
      </w:r>
      <w:r w:rsidR="00AC6943" w:rsidRPr="00AB2920">
        <w:t>uvjeta i zahtjeva iz dokumentacije o nabavi te ne smije mijenjati ni nadopunjavati tekst dokumentacije o nabavi.</w:t>
      </w:r>
    </w:p>
    <w:p w14:paraId="49B0D117" w14:textId="77777777" w:rsidR="00DF2B85" w:rsidRPr="00AB2920" w:rsidRDefault="00DF2B85" w:rsidP="00AB2920">
      <w:pPr>
        <w:pStyle w:val="NoSpacing"/>
        <w:spacing w:line="276" w:lineRule="auto"/>
        <w:ind w:left="0" w:right="0"/>
      </w:pPr>
    </w:p>
    <w:p w14:paraId="1F524795" w14:textId="77777777" w:rsidR="00DF2B85" w:rsidRPr="00AB2920" w:rsidRDefault="00DF2B85" w:rsidP="00AB2920">
      <w:pPr>
        <w:pStyle w:val="NoSpacing"/>
        <w:spacing w:line="276" w:lineRule="auto"/>
        <w:ind w:left="0" w:right="0"/>
        <w:rPr>
          <w:u w:val="single"/>
        </w:rPr>
      </w:pPr>
      <w:r w:rsidRPr="00AB2920">
        <w:rPr>
          <w:u w:val="single"/>
        </w:rPr>
        <w:t>Ponuda sadrži:</w:t>
      </w:r>
    </w:p>
    <w:p w14:paraId="3290EC02" w14:textId="4745A1DC" w:rsidR="00DF2B85" w:rsidRDefault="00DD763A" w:rsidP="005D4544">
      <w:pPr>
        <w:pStyle w:val="NoSpacing"/>
        <w:numPr>
          <w:ilvl w:val="0"/>
          <w:numId w:val="22"/>
        </w:numPr>
        <w:spacing w:line="276" w:lineRule="auto"/>
        <w:ind w:right="0"/>
      </w:pPr>
      <w:r w:rsidRPr="000D5262">
        <w:rPr>
          <w:b/>
        </w:rPr>
        <w:t>Uvez ponude</w:t>
      </w:r>
      <w:r w:rsidRPr="00AB2920">
        <w:t xml:space="preserve"> sukladno obrascu EOJN RH koji uključuje ponudbeni list i popis priloženih dokumenata ponude te ostale pripadajuće podatke</w:t>
      </w:r>
      <w:r w:rsidR="00F24DF5" w:rsidRPr="00AB2920">
        <w:t>,</w:t>
      </w:r>
    </w:p>
    <w:p w14:paraId="555F40F9" w14:textId="7B944B38" w:rsidR="000D5262" w:rsidRDefault="000D5262" w:rsidP="005D4544">
      <w:pPr>
        <w:pStyle w:val="NoSpacing"/>
        <w:numPr>
          <w:ilvl w:val="0"/>
          <w:numId w:val="22"/>
        </w:numPr>
        <w:spacing w:line="276" w:lineRule="auto"/>
        <w:ind w:right="0"/>
      </w:pPr>
      <w:r w:rsidRPr="00C30B88">
        <w:t>ESPD obrazac (</w:t>
      </w:r>
      <w:proofErr w:type="spellStart"/>
      <w:r w:rsidRPr="00C30B88">
        <w:t>eESPD</w:t>
      </w:r>
      <w:proofErr w:type="spellEnd"/>
      <w:r w:rsidRPr="00C30B88">
        <w:t xml:space="preserve"> odgovor)</w:t>
      </w:r>
      <w:r w:rsidR="00C30B88">
        <w:t xml:space="preserve"> - popunjen</w:t>
      </w:r>
    </w:p>
    <w:p w14:paraId="55EC1553" w14:textId="3D82DE17" w:rsidR="00C30B88" w:rsidRPr="00AF6792" w:rsidRDefault="00C30B88" w:rsidP="005D4544">
      <w:pPr>
        <w:pStyle w:val="NoSpacing"/>
        <w:numPr>
          <w:ilvl w:val="0"/>
          <w:numId w:val="22"/>
        </w:numPr>
        <w:spacing w:line="276" w:lineRule="auto"/>
        <w:ind w:right="0"/>
      </w:pPr>
      <w:r w:rsidRPr="00AF6792">
        <w:t xml:space="preserve">Obrazac </w:t>
      </w:r>
      <w:r w:rsidR="00AF6792" w:rsidRPr="00AF6792">
        <w:t>1</w:t>
      </w:r>
      <w:r w:rsidRPr="00AF6792">
        <w:t>: Dodatak ponudi – popunjen i potpisan</w:t>
      </w:r>
    </w:p>
    <w:p w14:paraId="2F59A55E" w14:textId="645077F8" w:rsidR="00013178" w:rsidRPr="00AF6792" w:rsidRDefault="00DF2B85" w:rsidP="005D4544">
      <w:pPr>
        <w:pStyle w:val="NoSpacing"/>
        <w:numPr>
          <w:ilvl w:val="0"/>
          <w:numId w:val="22"/>
        </w:numPr>
        <w:spacing w:line="276" w:lineRule="auto"/>
        <w:ind w:right="0"/>
      </w:pPr>
      <w:r w:rsidRPr="00AF6792">
        <w:t>Jamstvo za ozbiljnost ponude</w:t>
      </w:r>
      <w:r w:rsidR="00E73056" w:rsidRPr="00AF6792">
        <w:t xml:space="preserve"> (dostavlja se odvojeno od elektroničke dostave ponude – u papirnatom obliku (Obrazac </w:t>
      </w:r>
      <w:r w:rsidR="00AF6792" w:rsidRPr="00AF6792">
        <w:t>2</w:t>
      </w:r>
      <w:r w:rsidR="00E73056" w:rsidRPr="00AF6792">
        <w:t>), a u slučaju uplate novčanog pologa dokaz o uplati je potrebno priložiti u ponudi)</w:t>
      </w:r>
    </w:p>
    <w:p w14:paraId="1887BFDD" w14:textId="5CF00755" w:rsidR="00C30B88" w:rsidRPr="00AF6792" w:rsidRDefault="00C30B88" w:rsidP="005D4544">
      <w:pPr>
        <w:pStyle w:val="NoSpacing"/>
        <w:numPr>
          <w:ilvl w:val="0"/>
          <w:numId w:val="22"/>
        </w:numPr>
        <w:spacing w:line="276" w:lineRule="auto"/>
        <w:ind w:right="0"/>
      </w:pPr>
      <w:r w:rsidRPr="00AF6792">
        <w:t xml:space="preserve">Obrazac </w:t>
      </w:r>
      <w:r w:rsidR="00AF6792" w:rsidRPr="00AF6792">
        <w:t>7</w:t>
      </w:r>
      <w:r w:rsidRPr="00AF6792">
        <w:t xml:space="preserve">: Materijali i oprema koja će se ugraditi </w:t>
      </w:r>
    </w:p>
    <w:p w14:paraId="114B991F" w14:textId="3E7DD278" w:rsidR="009E6002" w:rsidRDefault="009E6002" w:rsidP="005D4544">
      <w:pPr>
        <w:pStyle w:val="NoSpacing"/>
        <w:numPr>
          <w:ilvl w:val="0"/>
          <w:numId w:val="22"/>
        </w:numPr>
        <w:spacing w:line="276" w:lineRule="auto"/>
        <w:ind w:right="0"/>
      </w:pPr>
      <w:r>
        <w:t>Potpisan i ovjeren prijedlog ugovora (Knjiga 2 ove Dokumentacije o nabavi)</w:t>
      </w:r>
    </w:p>
    <w:p w14:paraId="7C001CF5" w14:textId="4ADFD8C9" w:rsidR="009E6002" w:rsidRDefault="009E6002" w:rsidP="005D4544">
      <w:pPr>
        <w:pStyle w:val="NoSpacing"/>
        <w:numPr>
          <w:ilvl w:val="0"/>
          <w:numId w:val="22"/>
        </w:numPr>
        <w:spacing w:line="276" w:lineRule="auto"/>
        <w:ind w:right="0"/>
      </w:pPr>
      <w:r>
        <w:lastRenderedPageBreak/>
        <w:t>Popunjeni troškovnik (Knjiga 4 ove Dokumentacije o nabavi)</w:t>
      </w:r>
    </w:p>
    <w:p w14:paraId="1D29CE55" w14:textId="1092E56C" w:rsidR="00F24DF5" w:rsidRPr="00AB2920" w:rsidRDefault="00013178" w:rsidP="005D4544">
      <w:pPr>
        <w:pStyle w:val="NoSpacing"/>
        <w:numPr>
          <w:ilvl w:val="0"/>
          <w:numId w:val="22"/>
        </w:numPr>
        <w:spacing w:line="276" w:lineRule="auto"/>
        <w:ind w:right="0"/>
      </w:pPr>
      <w:r w:rsidRPr="00AB2920">
        <w:t>Dokumente za potrebe bodovanja ponuda u okviru kriterija za odabir ekonomski najpovoljnije ponude iz točke 6</w:t>
      </w:r>
      <w:r w:rsidR="00BC0C98" w:rsidRPr="00AB2920">
        <w:t>.</w:t>
      </w:r>
      <w:r w:rsidRPr="00AB2920">
        <w:t xml:space="preserve">6. ove </w:t>
      </w:r>
      <w:r w:rsidR="00F24DF5" w:rsidRPr="00AB2920">
        <w:t>D</w:t>
      </w:r>
      <w:r w:rsidRPr="00AB2920">
        <w:t>okumentacije o nabavi</w:t>
      </w:r>
      <w:r w:rsidR="009E6002">
        <w:t>.</w:t>
      </w:r>
    </w:p>
    <w:p w14:paraId="3216FDBF" w14:textId="77777777" w:rsidR="00DF2B85" w:rsidRPr="00AB2920" w:rsidRDefault="00DF2B85" w:rsidP="00AB2920">
      <w:pPr>
        <w:pStyle w:val="NoSpacing"/>
        <w:spacing w:line="276" w:lineRule="auto"/>
        <w:ind w:left="0" w:right="0"/>
      </w:pPr>
    </w:p>
    <w:p w14:paraId="3711460E" w14:textId="77777777" w:rsidR="00DF2B85" w:rsidRPr="00AB2920" w:rsidRDefault="00DF2B85" w:rsidP="00AB2920">
      <w:pPr>
        <w:pStyle w:val="NoSpacing"/>
        <w:spacing w:line="276" w:lineRule="auto"/>
        <w:ind w:left="0" w:right="0"/>
        <w:rPr>
          <w:u w:val="single"/>
        </w:rPr>
      </w:pPr>
      <w:r w:rsidRPr="00AB2920">
        <w:rPr>
          <w:u w:val="single"/>
        </w:rPr>
        <w:t>Ponudbeni list sadrži:</w:t>
      </w:r>
    </w:p>
    <w:p w14:paraId="2CB94D5F" w14:textId="77777777" w:rsidR="00AC6943" w:rsidRPr="00AB2920" w:rsidRDefault="00AC6943" w:rsidP="005D4544">
      <w:pPr>
        <w:pStyle w:val="NoSpacing"/>
        <w:numPr>
          <w:ilvl w:val="0"/>
          <w:numId w:val="23"/>
        </w:numPr>
        <w:spacing w:line="276" w:lineRule="auto"/>
        <w:ind w:right="0"/>
      </w:pPr>
      <w:r w:rsidRPr="00AB2920">
        <w:t>Podatke o naručitelju (naziv ili tvrtka, sjedište, OIB)</w:t>
      </w:r>
    </w:p>
    <w:p w14:paraId="5BD9F786" w14:textId="77777777" w:rsidR="00AC6943" w:rsidRPr="00AB2920" w:rsidRDefault="00AC6943" w:rsidP="005D4544">
      <w:pPr>
        <w:pStyle w:val="NoSpacing"/>
        <w:numPr>
          <w:ilvl w:val="0"/>
          <w:numId w:val="23"/>
        </w:numPr>
        <w:spacing w:line="276" w:lineRule="auto"/>
        <w:ind w:right="0"/>
      </w:pPr>
      <w:r w:rsidRPr="00AB2920">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53F9AA7E" w14:textId="77777777" w:rsidR="00AC6943" w:rsidRPr="00AB2920" w:rsidRDefault="00AC6943" w:rsidP="005D4544">
      <w:pPr>
        <w:pStyle w:val="NoSpacing"/>
        <w:numPr>
          <w:ilvl w:val="0"/>
          <w:numId w:val="23"/>
        </w:numPr>
        <w:spacing w:line="276" w:lineRule="auto"/>
        <w:ind w:right="0"/>
      </w:pPr>
      <w:r w:rsidRPr="00AB2920">
        <w:t>Predmet nabave</w:t>
      </w:r>
    </w:p>
    <w:p w14:paraId="2C0E834F" w14:textId="77777777" w:rsidR="00AC6943" w:rsidRPr="00AB2920" w:rsidRDefault="00AC6943" w:rsidP="005D4544">
      <w:pPr>
        <w:pStyle w:val="NoSpacing"/>
        <w:numPr>
          <w:ilvl w:val="0"/>
          <w:numId w:val="23"/>
        </w:numPr>
        <w:spacing w:line="276" w:lineRule="auto"/>
        <w:ind w:right="0"/>
      </w:pPr>
      <w:r w:rsidRPr="00AB2920">
        <w:t xml:space="preserve">Podatke o </w:t>
      </w:r>
      <w:proofErr w:type="spellStart"/>
      <w:r w:rsidRPr="00AB2920">
        <w:t>podugovarateljima</w:t>
      </w:r>
      <w:proofErr w:type="spellEnd"/>
      <w:r w:rsidRPr="00AB2920">
        <w:t xml:space="preserve"> i podatke o dijelu ugovora o javnoj nabavi, ako se dio ugovora o javnoj nabavi daje u podugovor</w:t>
      </w:r>
    </w:p>
    <w:p w14:paraId="43D037E1" w14:textId="77777777" w:rsidR="00AC6943" w:rsidRPr="00AB2920" w:rsidRDefault="00AC6943" w:rsidP="005D4544">
      <w:pPr>
        <w:pStyle w:val="NoSpacing"/>
        <w:numPr>
          <w:ilvl w:val="0"/>
          <w:numId w:val="23"/>
        </w:numPr>
        <w:spacing w:line="276" w:lineRule="auto"/>
        <w:ind w:right="0"/>
      </w:pPr>
      <w:r w:rsidRPr="00AB2920">
        <w:t>Cijenu ponude bez poreza na dodanu vrijednost</w:t>
      </w:r>
    </w:p>
    <w:p w14:paraId="25FC85D6" w14:textId="77777777" w:rsidR="00AC6943" w:rsidRPr="00AB2920" w:rsidRDefault="00AC6943" w:rsidP="005D4544">
      <w:pPr>
        <w:pStyle w:val="NoSpacing"/>
        <w:numPr>
          <w:ilvl w:val="0"/>
          <w:numId w:val="23"/>
        </w:numPr>
        <w:spacing w:line="276" w:lineRule="auto"/>
        <w:ind w:right="0"/>
      </w:pPr>
      <w:r w:rsidRPr="00AB2920">
        <w:t>Iznos poreza na dodanu vrijednost</w:t>
      </w:r>
    </w:p>
    <w:p w14:paraId="63A72713" w14:textId="77777777" w:rsidR="00AC6943" w:rsidRPr="00AB2920" w:rsidRDefault="00AC6943" w:rsidP="005D4544">
      <w:pPr>
        <w:pStyle w:val="NoSpacing"/>
        <w:numPr>
          <w:ilvl w:val="0"/>
          <w:numId w:val="23"/>
        </w:numPr>
        <w:spacing w:line="276" w:lineRule="auto"/>
        <w:ind w:right="0"/>
      </w:pPr>
      <w:r w:rsidRPr="00AB2920">
        <w:t>Cijenu ponude s porezom na dodanu vrijednost</w:t>
      </w:r>
    </w:p>
    <w:p w14:paraId="1E92F6EB" w14:textId="77777777" w:rsidR="00AC6943" w:rsidRPr="00AB2920" w:rsidRDefault="00AC6943" w:rsidP="005D4544">
      <w:pPr>
        <w:pStyle w:val="NoSpacing"/>
        <w:numPr>
          <w:ilvl w:val="0"/>
          <w:numId w:val="23"/>
        </w:numPr>
        <w:spacing w:line="276" w:lineRule="auto"/>
        <w:ind w:right="0"/>
      </w:pPr>
      <w:r w:rsidRPr="00AB2920">
        <w:t>Rok valjanosti ponude.</w:t>
      </w:r>
    </w:p>
    <w:p w14:paraId="0717683F" w14:textId="77777777" w:rsidR="00AC6943" w:rsidRPr="00AB2920" w:rsidRDefault="00AC6943" w:rsidP="00AB2920">
      <w:pPr>
        <w:pStyle w:val="NoSpacing"/>
        <w:spacing w:line="276" w:lineRule="auto"/>
        <w:ind w:left="0" w:right="0"/>
      </w:pPr>
    </w:p>
    <w:p w14:paraId="2806E851" w14:textId="77777777" w:rsidR="00DF2B85" w:rsidRPr="00AB2920" w:rsidRDefault="00AC6943" w:rsidP="00AB2920">
      <w:pPr>
        <w:pStyle w:val="NoSpacing"/>
        <w:spacing w:line="276" w:lineRule="auto"/>
        <w:ind w:left="0" w:right="0"/>
      </w:pPr>
      <w:bookmarkStart w:id="54" w:name="_Hlk504309754"/>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2C0B4471" w14:textId="77777777" w:rsidR="003D0785" w:rsidRPr="00AB2920" w:rsidRDefault="003D0785" w:rsidP="00AB2920">
      <w:pPr>
        <w:pStyle w:val="NoSpacing"/>
        <w:spacing w:line="276" w:lineRule="auto"/>
        <w:ind w:left="0" w:right="0"/>
      </w:pPr>
    </w:p>
    <w:bookmarkEnd w:id="54"/>
    <w:p w14:paraId="474D74CC" w14:textId="77777777" w:rsidR="00AC6943" w:rsidRPr="00AB2920" w:rsidRDefault="00AC6943" w:rsidP="00AB2920">
      <w:pPr>
        <w:pStyle w:val="NoSpacing"/>
        <w:spacing w:line="276" w:lineRule="auto"/>
        <w:ind w:left="0" w:right="0"/>
      </w:pPr>
      <w:r w:rsidRPr="00AB2920">
        <w:t>U slučaju zajednice gospodarskih subjekata, ponudbeni list sadrži podatke iz točke 2) za svakog člana zajednice uz obveznu naznaku člana koji je voditelj zajednice te ovlašten za komunikaciju s naručiteljem.</w:t>
      </w:r>
    </w:p>
    <w:p w14:paraId="01869679" w14:textId="77777777" w:rsidR="00F24DF5" w:rsidRPr="00AB2920" w:rsidRDefault="00F24DF5" w:rsidP="00AB2920">
      <w:pPr>
        <w:pStyle w:val="NoSpacing"/>
        <w:spacing w:line="276" w:lineRule="auto"/>
        <w:ind w:left="0" w:right="0"/>
      </w:pPr>
    </w:p>
    <w:p w14:paraId="234743B3" w14:textId="77777777" w:rsidR="00AC6943" w:rsidRPr="00AB2920" w:rsidRDefault="00AC6943" w:rsidP="00AB2920">
      <w:pPr>
        <w:pStyle w:val="NoSpacing"/>
        <w:spacing w:line="276" w:lineRule="auto"/>
        <w:ind w:left="0" w:right="0"/>
      </w:pPr>
      <w:r w:rsidRPr="00AB2920">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7FFCF627" w14:textId="77777777" w:rsidR="00652FC6" w:rsidRPr="00AB2920" w:rsidRDefault="00652FC6" w:rsidP="00AB2920">
      <w:pPr>
        <w:pStyle w:val="NoSpacing"/>
        <w:spacing w:line="276" w:lineRule="auto"/>
        <w:ind w:left="0" w:right="0"/>
      </w:pPr>
    </w:p>
    <w:p w14:paraId="267C307E" w14:textId="3CFECD84" w:rsidR="00652FC6" w:rsidRPr="00AB2920" w:rsidRDefault="009E6002" w:rsidP="009E6002">
      <w:pPr>
        <w:pStyle w:val="Heading3"/>
        <w:ind w:left="0" w:right="0"/>
      </w:pPr>
      <w:bookmarkStart w:id="55" w:name="_Toc516045518"/>
      <w:r>
        <w:t>6.1.1. N</w:t>
      </w:r>
      <w:r w:rsidRPr="00AB2920">
        <w:t>ačin izrade ponude koja se dostavlja elektroničkim sredstvima komunikacije</w:t>
      </w:r>
      <w:bookmarkEnd w:id="55"/>
    </w:p>
    <w:p w14:paraId="055D0674" w14:textId="77777777" w:rsidR="00652FC6" w:rsidRPr="00AB2920" w:rsidRDefault="00652FC6" w:rsidP="00AB2920">
      <w:pPr>
        <w:pStyle w:val="NoSpacing"/>
        <w:spacing w:line="276" w:lineRule="auto"/>
        <w:ind w:left="0" w:right="0"/>
      </w:pPr>
      <w:r w:rsidRPr="00AB2920">
        <w:t>Ponuditelj je obvezan izraditi ponudu u formatu koji je opće</w:t>
      </w:r>
      <w:r w:rsidR="003D0785" w:rsidRPr="00AB2920">
        <w:t xml:space="preserve"> </w:t>
      </w:r>
      <w:r w:rsidRPr="00AB2920">
        <w:t>dostupan i nije diskriminirajući, kao npr. .</w:t>
      </w:r>
      <w:proofErr w:type="spellStart"/>
      <w:r w:rsidRPr="00AB2920">
        <w:t>doc</w:t>
      </w:r>
      <w:proofErr w:type="spellEnd"/>
      <w:r w:rsidRPr="00AB2920">
        <w:t>, .</w:t>
      </w:r>
      <w:proofErr w:type="spellStart"/>
      <w:r w:rsidRPr="00AB2920">
        <w:t>xls</w:t>
      </w:r>
      <w:proofErr w:type="spellEnd"/>
      <w:r w:rsidRPr="00AB2920">
        <w:t>, .pdf i sl</w:t>
      </w:r>
      <w:r w:rsidR="00F24DF5" w:rsidRPr="00AB2920">
        <w:t>ično</w:t>
      </w:r>
      <w:r w:rsidRPr="00AB2920">
        <w:t>.</w:t>
      </w:r>
    </w:p>
    <w:p w14:paraId="5CCD37DA" w14:textId="77777777" w:rsidR="00652FC6" w:rsidRPr="00AB2920" w:rsidRDefault="00652FC6" w:rsidP="00AB2920">
      <w:pPr>
        <w:pStyle w:val="NoSpacing"/>
        <w:spacing w:line="276" w:lineRule="auto"/>
        <w:ind w:left="0" w:right="0"/>
      </w:pPr>
      <w:r w:rsidRPr="00AB2920">
        <w:t>EOJN R</w:t>
      </w:r>
      <w:r w:rsidR="003D0785" w:rsidRPr="00AB2920">
        <w:t>H</w:t>
      </w:r>
      <w:r w:rsidRPr="00AB2920">
        <w:t xml:space="preserve"> osigurava da su ponuda i svi njezini dijelovi koji su dostavljeni elektroničkim sredstvima komunikacije izrađeni na način da čine cjelinu te da su sigurno uvezani.</w:t>
      </w:r>
    </w:p>
    <w:p w14:paraId="47E48A60" w14:textId="77777777" w:rsidR="00652FC6" w:rsidRPr="00AB2920" w:rsidRDefault="00652FC6" w:rsidP="00AB2920">
      <w:pPr>
        <w:pStyle w:val="NoSpacing"/>
        <w:spacing w:line="276" w:lineRule="auto"/>
        <w:ind w:left="0" w:right="0"/>
      </w:pPr>
      <w:r w:rsidRPr="00AB2920">
        <w:t>Ponuditelj nije obvezan označiti stranice ponude koja se dostavlja elektroničkim sredstvima komunikacije.</w:t>
      </w:r>
    </w:p>
    <w:p w14:paraId="259D5919" w14:textId="77777777" w:rsidR="00652FC6" w:rsidRPr="00AB2920" w:rsidRDefault="00652FC6" w:rsidP="00AB2920">
      <w:pPr>
        <w:pStyle w:val="NoSpacing"/>
        <w:spacing w:line="276" w:lineRule="auto"/>
        <w:ind w:left="0" w:right="0"/>
      </w:pPr>
      <w:r w:rsidRPr="00AB2920">
        <w:t>Ponuditelj nije obvezan dostaviti presliku ponude. Ako se dijelovi ponude dostavljaju sredstvima komunikacije koja nisu elektronička, ponuditelj mora u ponudi navesti koji dijelovi se tako dostavljaju.</w:t>
      </w:r>
    </w:p>
    <w:p w14:paraId="206FCDDB" w14:textId="77777777" w:rsidR="00652FC6" w:rsidRPr="00AB2920" w:rsidRDefault="00652FC6" w:rsidP="00AB2920">
      <w:pPr>
        <w:pStyle w:val="NoSpacing"/>
        <w:spacing w:line="276" w:lineRule="auto"/>
        <w:ind w:left="0" w:right="0"/>
      </w:pPr>
    </w:p>
    <w:p w14:paraId="7C38FFC1" w14:textId="492F36C2" w:rsidR="00652FC6" w:rsidRPr="00AB2920" w:rsidRDefault="009E6002" w:rsidP="009E6002">
      <w:pPr>
        <w:pStyle w:val="Heading3"/>
        <w:ind w:left="0" w:right="0"/>
      </w:pPr>
      <w:bookmarkStart w:id="56" w:name="_Toc516045519"/>
      <w:r>
        <w:t>6.1.2. N</w:t>
      </w:r>
      <w:r w:rsidRPr="00AB2920">
        <w:t>ačin izrade dijelova ponude koji se dostavljaju sredstvima komunikacije koja nisu elektronička</w:t>
      </w:r>
      <w:bookmarkEnd w:id="56"/>
    </w:p>
    <w:p w14:paraId="31B88DF8" w14:textId="77777777" w:rsidR="00652FC6" w:rsidRPr="00AB2920" w:rsidRDefault="00B07D0D" w:rsidP="00AB2920">
      <w:pPr>
        <w:pStyle w:val="NoSpacing"/>
        <w:spacing w:line="276" w:lineRule="auto"/>
        <w:ind w:left="0" w:right="0"/>
      </w:pPr>
      <w:r w:rsidRPr="00AB2920">
        <w:t xml:space="preserve">Dijelovi ponude </w:t>
      </w:r>
      <w:r w:rsidR="00EE2D5C" w:rsidRPr="00AB2920">
        <w:t>koji se dostavljaju sredstvima komunikacije koja nisu elektronička izrađuju se na način da čine cjelinu. Dijelovi ponude se uvezuju na način da se onemogući naknadno vađenje ili umetanje listova.</w:t>
      </w:r>
    </w:p>
    <w:p w14:paraId="102B2A81" w14:textId="77777777" w:rsidR="00EE2D5C" w:rsidRPr="00AB2920" w:rsidRDefault="00EE2D5C" w:rsidP="00AB2920">
      <w:pPr>
        <w:pStyle w:val="NoSpacing"/>
        <w:spacing w:line="276" w:lineRule="auto"/>
        <w:ind w:left="0" w:right="0"/>
      </w:pPr>
      <w:r w:rsidRPr="00AB2920">
        <w:t>Dijelove ponude kao što su jamstvo za ozbiljnost ponude, mediji za pohranjivanje podataka i sl. koji ne mogu biti uvezani ponuditelj obilježava nazivom i navodi u ponudi kao dio ponude.</w:t>
      </w:r>
    </w:p>
    <w:p w14:paraId="630A4E4F" w14:textId="77777777" w:rsidR="00EE2D5C" w:rsidRPr="00AB2920" w:rsidRDefault="00EE2D5C" w:rsidP="00AB2920">
      <w:pPr>
        <w:pStyle w:val="NoSpacing"/>
        <w:spacing w:line="276" w:lineRule="auto"/>
        <w:ind w:left="0" w:right="0"/>
      </w:pPr>
      <w:r w:rsidRPr="00AB2920">
        <w:t>Ako je ponuda izrađena od više dijelova, ponuditelj mora u ponudi navesti od koliko se dijelova ponuda sastoji.</w:t>
      </w:r>
    </w:p>
    <w:p w14:paraId="1D6B166D" w14:textId="77777777" w:rsidR="00EE2D5C" w:rsidRPr="00AB2920" w:rsidRDefault="00EE2D5C" w:rsidP="00AB2920">
      <w:pPr>
        <w:pStyle w:val="NoSpacing"/>
        <w:spacing w:line="276" w:lineRule="auto"/>
        <w:ind w:left="0" w:right="0"/>
      </w:pPr>
      <w:r w:rsidRPr="00AB2920">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30481264" w14:textId="77777777" w:rsidR="00EE2D5C" w:rsidRPr="00AB2920" w:rsidRDefault="00EE2D5C" w:rsidP="00AB2920">
      <w:pPr>
        <w:pStyle w:val="NoSpacing"/>
        <w:spacing w:line="276" w:lineRule="auto"/>
        <w:ind w:left="0" w:right="0"/>
      </w:pPr>
      <w:r w:rsidRPr="00AB2920">
        <w:t>Ako je dio ponude dokument koji je izvorno numeriran, ponuditelj ne mora taj dio ponude ponovno numerirati.</w:t>
      </w:r>
    </w:p>
    <w:p w14:paraId="57F6420B" w14:textId="77777777" w:rsidR="00EE2D5C" w:rsidRPr="00AB2920" w:rsidRDefault="00EE2D5C" w:rsidP="00AB2920">
      <w:pPr>
        <w:pStyle w:val="NoSpacing"/>
        <w:spacing w:line="276" w:lineRule="auto"/>
        <w:ind w:left="0" w:right="0"/>
      </w:pPr>
      <w:r w:rsidRPr="00AB2920">
        <w:t>Ponude se pišu neizbrisivom tintom.</w:t>
      </w:r>
    </w:p>
    <w:p w14:paraId="1D509749" w14:textId="77777777" w:rsidR="00EE2D5C" w:rsidRPr="00AB2920" w:rsidRDefault="00EE2D5C" w:rsidP="00AB2920">
      <w:pPr>
        <w:pStyle w:val="NoSpacing"/>
        <w:spacing w:line="276" w:lineRule="auto"/>
        <w:ind w:left="0" w:right="0"/>
      </w:pPr>
      <w:r w:rsidRPr="00AB2920">
        <w:lastRenderedPageBreak/>
        <w:t>Ispravci u ponudi moraju biti izrađeni na način da su vidljivi te uz ispravke mora biti naveden datum ispravka i potpis ponuditelja.</w:t>
      </w:r>
    </w:p>
    <w:p w14:paraId="37C88597" w14:textId="77777777" w:rsidR="00EE2D5C" w:rsidRPr="00AB2920" w:rsidRDefault="00EE2D5C" w:rsidP="00AB2920">
      <w:pPr>
        <w:pStyle w:val="NoSpacing"/>
        <w:spacing w:line="276" w:lineRule="auto"/>
        <w:ind w:left="0" w:right="0"/>
      </w:pPr>
    </w:p>
    <w:p w14:paraId="22B9C2EE" w14:textId="77777777" w:rsidR="001F0E05" w:rsidRPr="00AB2920" w:rsidRDefault="00DE4B82" w:rsidP="00AB2920">
      <w:pPr>
        <w:pStyle w:val="Heading2"/>
        <w:ind w:left="0" w:right="0"/>
      </w:pPr>
      <w:bookmarkStart w:id="57" w:name="_Toc516045520"/>
      <w:r w:rsidRPr="00AB2920">
        <w:t xml:space="preserve">6.2. </w:t>
      </w:r>
      <w:r w:rsidR="001F0E05" w:rsidRPr="00AB2920">
        <w:t>Način dostave (elektroničkim sredstvima komunikacije te sredstvima komunikacije koja nisu elektronička)</w:t>
      </w:r>
      <w:bookmarkEnd w:id="57"/>
    </w:p>
    <w:p w14:paraId="4B77EC77" w14:textId="2132B7B2" w:rsidR="00EE2D5C" w:rsidRPr="00AB2920" w:rsidRDefault="009E6002" w:rsidP="009E6002">
      <w:pPr>
        <w:pStyle w:val="Heading3"/>
        <w:ind w:left="0" w:right="0"/>
      </w:pPr>
      <w:bookmarkStart w:id="58" w:name="_Toc516045521"/>
      <w:r>
        <w:t>6.2.1. N</w:t>
      </w:r>
      <w:r w:rsidRPr="00AB2920">
        <w:t>ačin dostave ponude elektroničkim sredstvima komunikacije</w:t>
      </w:r>
      <w:bookmarkEnd w:id="58"/>
    </w:p>
    <w:p w14:paraId="52B7806C" w14:textId="77777777" w:rsidR="00EE2D5C" w:rsidRPr="00AB2920" w:rsidRDefault="00EE2D5C" w:rsidP="00AB2920">
      <w:pPr>
        <w:pStyle w:val="NoSpacing"/>
        <w:spacing w:line="276" w:lineRule="auto"/>
        <w:ind w:left="0" w:right="0"/>
      </w:pPr>
      <w:r w:rsidRPr="00AB2920">
        <w:t>Ponuda se dostavlja elektroničkim sredstvima putem sustava EOJN RH</w:t>
      </w:r>
      <w:r w:rsidR="00F24DF5" w:rsidRPr="00AB2920">
        <w:t>.</w:t>
      </w:r>
    </w:p>
    <w:p w14:paraId="64C69E5A" w14:textId="1B278CBD" w:rsidR="00BE70D0" w:rsidRDefault="00BE70D0" w:rsidP="00AB2920">
      <w:pPr>
        <w:pStyle w:val="NoSpacing"/>
        <w:spacing w:line="276" w:lineRule="auto"/>
        <w:ind w:left="0" w:right="0"/>
      </w:pPr>
      <w:r w:rsidRPr="00AB2920">
        <w:t xml:space="preserve">Detaljne upute vezane uz elektroničku dostavu ponuda dostupne su na stranicama EOJN, na adresi: </w:t>
      </w:r>
      <w:hyperlink r:id="rId18" w:history="1">
        <w:r w:rsidR="00AD5911" w:rsidRPr="00754CDA">
          <w:rPr>
            <w:rStyle w:val="Hyperlink"/>
          </w:rPr>
          <w:t>https://eojn.nn.hr/Oglasnik/</w:t>
        </w:r>
      </w:hyperlink>
      <w:r w:rsidRPr="00AB2920">
        <w:t>.</w:t>
      </w:r>
      <w:r w:rsidR="00AD5911">
        <w:t xml:space="preserve"> </w:t>
      </w:r>
    </w:p>
    <w:p w14:paraId="574EDDF0" w14:textId="77777777" w:rsidR="00F167EF" w:rsidRPr="00AB2920" w:rsidRDefault="00F167EF" w:rsidP="00AB2920">
      <w:pPr>
        <w:pStyle w:val="NoSpacing"/>
        <w:spacing w:line="276" w:lineRule="auto"/>
        <w:ind w:left="0" w:right="0"/>
      </w:pPr>
    </w:p>
    <w:p w14:paraId="32B5CAD9" w14:textId="77777777" w:rsidR="00EE2D5C" w:rsidRPr="00AB2920" w:rsidRDefault="00EE2D5C" w:rsidP="00AB2920">
      <w:pPr>
        <w:pStyle w:val="NoSpacing"/>
        <w:spacing w:line="276" w:lineRule="auto"/>
        <w:ind w:left="0" w:right="0"/>
      </w:pPr>
      <w:r w:rsidRPr="00AB2920">
        <w:t>EOJN RH kriptira ponudu na način da se onemogući uvid u ponudu prije isteka roka za dostavu ponuda.</w:t>
      </w:r>
    </w:p>
    <w:p w14:paraId="0333ACBF" w14:textId="77777777" w:rsidR="00EE2D5C" w:rsidRPr="00AB2920" w:rsidRDefault="00EE2D5C" w:rsidP="00AB2920">
      <w:pPr>
        <w:pStyle w:val="NoSpacing"/>
        <w:spacing w:line="276" w:lineRule="auto"/>
        <w:ind w:left="0" w:right="0"/>
      </w:pPr>
    </w:p>
    <w:p w14:paraId="7076BA8E" w14:textId="6A1B157C" w:rsidR="004F63E3" w:rsidRPr="00AB2920" w:rsidRDefault="00A45393" w:rsidP="00A45393">
      <w:pPr>
        <w:pStyle w:val="Heading3"/>
        <w:ind w:left="0" w:right="0"/>
      </w:pPr>
      <w:bookmarkStart w:id="59" w:name="_Toc516045522"/>
      <w:r>
        <w:t>6.2.2. N</w:t>
      </w:r>
      <w:r w:rsidRPr="00AB2920">
        <w:t>ačin dostave dijelova ponude sredstvima komunikacije koja nisu elektronička</w:t>
      </w:r>
      <w:bookmarkEnd w:id="59"/>
    </w:p>
    <w:p w14:paraId="15DFC902" w14:textId="77777777" w:rsidR="00EE2D5C" w:rsidRPr="00AB2920" w:rsidRDefault="00EE2D5C" w:rsidP="00AB2920">
      <w:pPr>
        <w:pStyle w:val="NoSpacing"/>
        <w:spacing w:line="276" w:lineRule="auto"/>
        <w:ind w:left="0" w:right="0"/>
      </w:pPr>
      <w:r w:rsidRPr="00AB2920">
        <w:t>Dio/dijelovi ponude se dostavljaju u zatvorenoj omotnici na adresu naručitelja</w:t>
      </w:r>
      <w:r w:rsidR="008145B7" w:rsidRPr="00AB2920">
        <w:t xml:space="preserve"> </w:t>
      </w:r>
      <w:r w:rsidR="008145B7" w:rsidRPr="00A45393">
        <w:rPr>
          <w:b/>
        </w:rPr>
        <w:t xml:space="preserve">VODOOPSKRBA I ODVODNJA ZAGREBAČKE ŽUPANIJE d.o.o., </w:t>
      </w:r>
      <w:r w:rsidRPr="00A45393">
        <w:rPr>
          <w:b/>
        </w:rPr>
        <w:t xml:space="preserve"> </w:t>
      </w:r>
      <w:r w:rsidR="008145B7" w:rsidRPr="00A45393">
        <w:rPr>
          <w:b/>
        </w:rPr>
        <w:t>KOLEDOVČINA ULICA 1, HR-10000 ZAGREB, IV. kat.</w:t>
      </w:r>
      <w:r w:rsidR="008145B7" w:rsidRPr="00AB2920">
        <w:t xml:space="preserve"> </w:t>
      </w:r>
    </w:p>
    <w:p w14:paraId="452F2007" w14:textId="77777777" w:rsidR="008145B7" w:rsidRPr="00AB2920" w:rsidRDefault="008145B7" w:rsidP="00AB2920">
      <w:pPr>
        <w:pStyle w:val="NoSpacing"/>
        <w:spacing w:line="276" w:lineRule="auto"/>
        <w:ind w:left="0" w:right="0"/>
      </w:pPr>
      <w:r w:rsidRPr="00AB2920">
        <w:t>Na omotnici ponude mora biti naznačeno:</w:t>
      </w:r>
    </w:p>
    <w:p w14:paraId="3BEC7F44" w14:textId="77777777" w:rsidR="008145B7" w:rsidRPr="00AB2920" w:rsidRDefault="008145B7" w:rsidP="00AB2920">
      <w:pPr>
        <w:pStyle w:val="NoSpacing"/>
        <w:spacing w:line="276" w:lineRule="auto"/>
        <w:ind w:left="0" w:right="0"/>
      </w:pPr>
    </w:p>
    <w:p w14:paraId="7ADB1B8E" w14:textId="77777777" w:rsidR="008145B7" w:rsidRPr="00AB2920" w:rsidRDefault="008145B7" w:rsidP="005D4544">
      <w:pPr>
        <w:pStyle w:val="NoSpacing"/>
        <w:numPr>
          <w:ilvl w:val="1"/>
          <w:numId w:val="3"/>
        </w:numPr>
        <w:spacing w:line="276" w:lineRule="auto"/>
        <w:ind w:left="360" w:right="0"/>
      </w:pPr>
      <w:r w:rsidRPr="00AB2920">
        <w:t xml:space="preserve">naziv i adresa naručitelja </w:t>
      </w:r>
      <w:r w:rsidRPr="00AB2920">
        <w:rPr>
          <w:b/>
        </w:rPr>
        <w:t>(VODOOPSKRBA I ODVODNJA ZAGREBAČKE ŽUPANIJE d.o.o., KOLEDOVČINA ULICA 1, HR-10000 ZAGREB)</w:t>
      </w:r>
    </w:p>
    <w:p w14:paraId="42BD1E35" w14:textId="77777777" w:rsidR="008145B7" w:rsidRPr="00AB2920" w:rsidRDefault="008145B7" w:rsidP="005D4544">
      <w:pPr>
        <w:pStyle w:val="NoSpacing"/>
        <w:numPr>
          <w:ilvl w:val="1"/>
          <w:numId w:val="3"/>
        </w:numPr>
        <w:spacing w:line="276" w:lineRule="auto"/>
        <w:ind w:left="360" w:right="0"/>
      </w:pPr>
      <w:r w:rsidRPr="00AB2920">
        <w:t>naziv i adresa ponuditelja</w:t>
      </w:r>
    </w:p>
    <w:p w14:paraId="6C3CA866" w14:textId="1DD38893" w:rsidR="008145B7" w:rsidRPr="00AB2920" w:rsidRDefault="008145B7" w:rsidP="005D4544">
      <w:pPr>
        <w:pStyle w:val="NoSpacing"/>
        <w:numPr>
          <w:ilvl w:val="1"/>
          <w:numId w:val="3"/>
        </w:numPr>
        <w:spacing w:line="276" w:lineRule="auto"/>
        <w:ind w:left="360" w:right="0"/>
      </w:pPr>
      <w:r w:rsidRPr="00AB2920">
        <w:t xml:space="preserve">evidencijski broj nabave </w:t>
      </w:r>
      <w:r w:rsidRPr="00AB2920">
        <w:rPr>
          <w:b/>
        </w:rPr>
        <w:t>(E-</w:t>
      </w:r>
      <w:r w:rsidR="0010506C" w:rsidRPr="00AB2920">
        <w:rPr>
          <w:b/>
        </w:rPr>
        <w:t>VV</w:t>
      </w:r>
      <w:r w:rsidR="00A45393">
        <w:rPr>
          <w:b/>
        </w:rPr>
        <w:t>Ra</w:t>
      </w:r>
      <w:r w:rsidRPr="00AB2920">
        <w:rPr>
          <w:b/>
        </w:rPr>
        <w:t>-</w:t>
      </w:r>
      <w:r w:rsidR="00A45393">
        <w:rPr>
          <w:b/>
        </w:rPr>
        <w:t>3</w:t>
      </w:r>
      <w:r w:rsidRPr="00AB2920">
        <w:rPr>
          <w:b/>
        </w:rPr>
        <w:t>-2018)</w:t>
      </w:r>
    </w:p>
    <w:p w14:paraId="6E154664" w14:textId="61B8BFAB" w:rsidR="008145B7" w:rsidRPr="00AB2920" w:rsidRDefault="008145B7" w:rsidP="005D4544">
      <w:pPr>
        <w:pStyle w:val="NoSpacing"/>
        <w:numPr>
          <w:ilvl w:val="1"/>
          <w:numId w:val="3"/>
        </w:numPr>
        <w:spacing w:line="276" w:lineRule="auto"/>
        <w:ind w:left="360" w:right="0"/>
      </w:pPr>
      <w:r w:rsidRPr="00AB2920">
        <w:t xml:space="preserve">naziv predmeta nabave </w:t>
      </w:r>
      <w:r w:rsidRPr="00AB2920">
        <w:rPr>
          <w:b/>
        </w:rPr>
        <w:t>(</w:t>
      </w:r>
      <w:r w:rsidR="00A45393">
        <w:rPr>
          <w:b/>
        </w:rPr>
        <w:t>IZGRADNJA I REKONSTRUKCIJA SUSTAVA ODVODNJE</w:t>
      </w:r>
      <w:r w:rsidR="0010506C" w:rsidRPr="00AB2920">
        <w:rPr>
          <w:b/>
        </w:rPr>
        <w:t xml:space="preserve"> </w:t>
      </w:r>
      <w:r w:rsidR="00A45393">
        <w:rPr>
          <w:b/>
        </w:rPr>
        <w:t>-</w:t>
      </w:r>
      <w:r w:rsidR="0010506C" w:rsidRPr="00AB2920">
        <w:rPr>
          <w:b/>
        </w:rPr>
        <w:t xml:space="preserve"> PROJEKT „</w:t>
      </w:r>
      <w:r w:rsidR="00BC0C98" w:rsidRPr="00AB2920">
        <w:rPr>
          <w:b/>
        </w:rPr>
        <w:t>RUGVICA-DUGO SELO – SUSTAV ODVODNJE I PROČIŠĆAVANJA OTPADNIH VODA</w:t>
      </w:r>
      <w:r w:rsidR="0010506C" w:rsidRPr="00AB2920">
        <w:rPr>
          <w:b/>
        </w:rPr>
        <w:t>“</w:t>
      </w:r>
      <w:r w:rsidRPr="00AB2920">
        <w:rPr>
          <w:b/>
        </w:rPr>
        <w:t>)</w:t>
      </w:r>
    </w:p>
    <w:p w14:paraId="413A558D" w14:textId="77777777" w:rsidR="008145B7" w:rsidRPr="00AB2920" w:rsidRDefault="008145B7" w:rsidP="005D4544">
      <w:pPr>
        <w:pStyle w:val="NoSpacing"/>
        <w:numPr>
          <w:ilvl w:val="1"/>
          <w:numId w:val="3"/>
        </w:numPr>
        <w:spacing w:line="276" w:lineRule="auto"/>
        <w:ind w:left="360" w:right="0"/>
        <w:rPr>
          <w:rFonts w:cs="Calibri"/>
          <w:b/>
        </w:rPr>
      </w:pPr>
      <w:r w:rsidRPr="00AB2920">
        <w:t xml:space="preserve">naznaka </w:t>
      </w:r>
      <w:r w:rsidRPr="00AB2920">
        <w:rPr>
          <w:rFonts w:cs="Calibri"/>
          <w:b/>
        </w:rPr>
        <w:t>»dio ponude koji se dostavlja odvojeno«</w:t>
      </w:r>
    </w:p>
    <w:p w14:paraId="75F0D95C" w14:textId="77777777" w:rsidR="008145B7" w:rsidRPr="00AB2920" w:rsidRDefault="008145B7" w:rsidP="005D4544">
      <w:pPr>
        <w:pStyle w:val="NoSpacing"/>
        <w:numPr>
          <w:ilvl w:val="1"/>
          <w:numId w:val="3"/>
        </w:numPr>
        <w:spacing w:line="276" w:lineRule="auto"/>
        <w:ind w:left="360" w:right="0"/>
      </w:pPr>
      <w:r w:rsidRPr="00AB2920">
        <w:t xml:space="preserve">naznaka </w:t>
      </w:r>
      <w:r w:rsidRPr="00AB2920">
        <w:rPr>
          <w:rFonts w:cs="Calibri"/>
          <w:b/>
        </w:rPr>
        <w:t>»NE OTVARAJ«</w:t>
      </w:r>
    </w:p>
    <w:p w14:paraId="33CFA824" w14:textId="77777777" w:rsidR="004F63E3" w:rsidRPr="00AB2920" w:rsidRDefault="004F63E3" w:rsidP="00AB2920">
      <w:pPr>
        <w:pStyle w:val="NoSpacing"/>
        <w:spacing w:line="276" w:lineRule="auto"/>
        <w:ind w:left="0" w:right="0"/>
      </w:pPr>
    </w:p>
    <w:p w14:paraId="40724186" w14:textId="77777777" w:rsidR="008145B7" w:rsidRPr="00AB2920" w:rsidRDefault="008145B7" w:rsidP="00AB2920">
      <w:pPr>
        <w:pStyle w:val="NoSpacing"/>
        <w:spacing w:line="276" w:lineRule="auto"/>
        <w:ind w:left="0" w:right="0"/>
      </w:pPr>
      <w:r w:rsidRPr="00AB2920">
        <w:t>Naručitelj će za neposredno dostavljen</w:t>
      </w:r>
      <w:r w:rsidR="0010506C" w:rsidRPr="00AB2920">
        <w:t>i dio/</w:t>
      </w:r>
      <w:r w:rsidRPr="00AB2920">
        <w:t xml:space="preserve"> dijelove ponude koji se dostavljaju u papirnatom obliku izdati potvrdu o primitku.</w:t>
      </w:r>
    </w:p>
    <w:p w14:paraId="7A48805A" w14:textId="77777777" w:rsidR="008145B7" w:rsidRPr="00AB2920" w:rsidRDefault="008145B7" w:rsidP="00AB2920">
      <w:pPr>
        <w:pStyle w:val="NoSpacing"/>
        <w:spacing w:line="276" w:lineRule="auto"/>
        <w:ind w:left="0" w:right="0"/>
      </w:pPr>
      <w:r w:rsidRPr="00AB2920">
        <w:t>Ponuda se smatra pravodobnom ako elektronička ponuda i svi pripadajući dijelovi ponude koji se dostavljaju u papirnatom obliku ili drugim sredstvima komunikacije (npr. jamstvo za ozbiljnost ponude</w:t>
      </w:r>
      <w:r w:rsidR="00BC0C98" w:rsidRPr="00AB2920">
        <w:t xml:space="preserve"> </w:t>
      </w:r>
      <w:r w:rsidRPr="00AB2920">
        <w:t>i sl.) pristignu na adresu naručitelja do roka za otvaranje ponuda.</w:t>
      </w:r>
    </w:p>
    <w:p w14:paraId="4A70F242" w14:textId="77777777" w:rsidR="008145B7" w:rsidRPr="00AB2920" w:rsidRDefault="00D044CB" w:rsidP="00AB2920">
      <w:pPr>
        <w:pStyle w:val="NoSpacing"/>
        <w:spacing w:line="276" w:lineRule="auto"/>
        <w:ind w:left="0" w:right="0"/>
      </w:pPr>
      <w:r w:rsidRPr="00AB2920">
        <w:t>Dio/dijelovi ponude pristigli nakon isteka roka za dostavu ponuda neće se otvarati, nego će se neotvoreni vratiti ponuditelju koji ih je dostavio.</w:t>
      </w:r>
    </w:p>
    <w:p w14:paraId="6A0AA7AA" w14:textId="42747E81" w:rsidR="00D044CB" w:rsidRDefault="00D044CB" w:rsidP="00AB2920">
      <w:pPr>
        <w:pStyle w:val="NoSpacing"/>
        <w:spacing w:line="276" w:lineRule="auto"/>
        <w:ind w:left="0" w:right="0"/>
      </w:pPr>
      <w:r w:rsidRPr="00AB2920">
        <w:t>U slučaju pravodobne dostave dijela/dijelova ponude odvojeno u papirnatom obliku, kao vrijeme dostave ponude uzima se vrijeme zaprimanja ponude putem sustava EOJN RH (elektroničke ponude).</w:t>
      </w:r>
    </w:p>
    <w:p w14:paraId="35CF0EDB" w14:textId="77777777" w:rsidR="00D044CB" w:rsidRPr="00AB2920" w:rsidRDefault="00D044CB" w:rsidP="00AB2920">
      <w:pPr>
        <w:pStyle w:val="NoSpacing"/>
        <w:spacing w:line="276" w:lineRule="auto"/>
        <w:ind w:left="0" w:right="0"/>
      </w:pPr>
    </w:p>
    <w:p w14:paraId="6379C930" w14:textId="485EFB63" w:rsidR="00D044CB" w:rsidRPr="00AB2920" w:rsidRDefault="00A45393" w:rsidP="00A45393">
      <w:pPr>
        <w:pStyle w:val="Heading3"/>
        <w:ind w:left="0" w:right="0"/>
      </w:pPr>
      <w:bookmarkStart w:id="60" w:name="_Toc516045523"/>
      <w:r>
        <w:t>6.2.3. I</w:t>
      </w:r>
      <w:r w:rsidRPr="00AB2920">
        <w:t>zmjena ponude i odustajanje od ponude</w:t>
      </w:r>
      <w:bookmarkEnd w:id="60"/>
    </w:p>
    <w:p w14:paraId="52282A47" w14:textId="77777777" w:rsidR="00D044CB" w:rsidRPr="00AB2920" w:rsidRDefault="00D044CB" w:rsidP="00AB2920">
      <w:pPr>
        <w:pStyle w:val="NoSpacing"/>
        <w:spacing w:line="276" w:lineRule="auto"/>
        <w:ind w:left="0" w:right="0"/>
      </w:pPr>
      <w:r w:rsidRPr="00AB2920">
        <w:t>Ponuditelj može do isteka roka za dostavu ponuda mijenjati svoju ponudu ili od nje odustati.</w:t>
      </w:r>
    </w:p>
    <w:p w14:paraId="69EAB896" w14:textId="77777777" w:rsidR="00D044CB" w:rsidRPr="00AB2920" w:rsidRDefault="00D044CB" w:rsidP="00AB2920">
      <w:pPr>
        <w:pStyle w:val="NoSpacing"/>
        <w:spacing w:line="276" w:lineRule="auto"/>
        <w:ind w:left="0" w:right="0"/>
      </w:pPr>
      <w:r w:rsidRPr="00AB2920">
        <w:t xml:space="preserve">Ponuditelj je obvezan izmjenu ili </w:t>
      </w:r>
      <w:proofErr w:type="spellStart"/>
      <w:r w:rsidRPr="00AB2920">
        <w:t>odustanak</w:t>
      </w:r>
      <w:proofErr w:type="spellEnd"/>
      <w:r w:rsidRPr="00AB2920">
        <w:t xml:space="preserve"> od ponude dostaviti na način kao i osnovnu ponudu s naznakom da se radi o izmjeni ili </w:t>
      </w:r>
      <w:proofErr w:type="spellStart"/>
      <w:r w:rsidRPr="00AB2920">
        <w:t>odustanku</w:t>
      </w:r>
      <w:proofErr w:type="spellEnd"/>
      <w:r w:rsidRPr="00AB2920">
        <w:t>.</w:t>
      </w:r>
    </w:p>
    <w:p w14:paraId="6CB847AD" w14:textId="77777777" w:rsidR="00D044CB" w:rsidRPr="00AB2920" w:rsidRDefault="00D044CB" w:rsidP="00AB2920">
      <w:pPr>
        <w:pStyle w:val="NoSpacing"/>
        <w:spacing w:line="276" w:lineRule="auto"/>
        <w:ind w:left="0" w:right="0"/>
      </w:pPr>
      <w:r w:rsidRPr="00AB2920">
        <w:t xml:space="preserve">U slučaju </w:t>
      </w:r>
      <w:proofErr w:type="spellStart"/>
      <w:r w:rsidRPr="00AB2920">
        <w:t>odustanka</w:t>
      </w:r>
      <w:proofErr w:type="spellEnd"/>
      <w:r w:rsidRPr="00AB2920">
        <w:t xml:space="preserve"> od ponude, EOJN RH trajno onemogućava pristup ponudi koja je dostavljena elektroničkim sredstvima komunikacije, a naručitelj je obvezan vratiti ponuditelju dijelove ponude koji su dostavljeni sredstvima komunikacije koja nisu elektronička.</w:t>
      </w:r>
    </w:p>
    <w:p w14:paraId="74A2BB58" w14:textId="77777777" w:rsidR="0010506C" w:rsidRPr="00AB2920" w:rsidRDefault="0010506C" w:rsidP="00AB2920">
      <w:pPr>
        <w:pStyle w:val="NoSpacing"/>
        <w:spacing w:line="276" w:lineRule="auto"/>
        <w:ind w:left="0" w:right="0"/>
      </w:pPr>
    </w:p>
    <w:p w14:paraId="21FA16C8" w14:textId="77777777" w:rsidR="001F0E05" w:rsidRPr="00AB2920" w:rsidRDefault="00C80C72" w:rsidP="00AB2920">
      <w:pPr>
        <w:pStyle w:val="Heading2"/>
        <w:ind w:left="0" w:right="0"/>
      </w:pPr>
      <w:bookmarkStart w:id="61" w:name="_Toc516045524"/>
      <w:r w:rsidRPr="00AB2920">
        <w:t xml:space="preserve">6.3. </w:t>
      </w:r>
      <w:r w:rsidR="001F0E05" w:rsidRPr="00AB2920">
        <w:t>Minimalni zahtjevi koje varijante ponude trebaju zadovoljiti, ako su dopuštene, te posebni zahtjevi za njihovo podnošenje</w:t>
      </w:r>
      <w:bookmarkEnd w:id="61"/>
    </w:p>
    <w:p w14:paraId="1248BB38" w14:textId="77777777" w:rsidR="00D044CB" w:rsidRPr="00AB2920" w:rsidRDefault="00D044CB" w:rsidP="00AB2920">
      <w:pPr>
        <w:pStyle w:val="NoSpacing"/>
        <w:spacing w:line="276" w:lineRule="auto"/>
        <w:ind w:left="0" w:right="0"/>
      </w:pPr>
      <w:r w:rsidRPr="00AB2920">
        <w:t>Varijante ponude nisu dopuštene u ovom postupku javne nabave.</w:t>
      </w:r>
    </w:p>
    <w:p w14:paraId="0B430E8A" w14:textId="77777777" w:rsidR="0010506C" w:rsidRPr="00AB2920" w:rsidRDefault="0010506C" w:rsidP="00AB2920">
      <w:pPr>
        <w:pStyle w:val="NoSpacing"/>
        <w:spacing w:line="276" w:lineRule="auto"/>
        <w:ind w:left="0" w:right="0"/>
      </w:pPr>
    </w:p>
    <w:p w14:paraId="26918AA4" w14:textId="77777777" w:rsidR="001F0E05" w:rsidRPr="00AB2920" w:rsidRDefault="00C80C72" w:rsidP="00AB2920">
      <w:pPr>
        <w:pStyle w:val="Heading2"/>
        <w:ind w:left="0" w:right="0"/>
      </w:pPr>
      <w:bookmarkStart w:id="62" w:name="_Toc516045525"/>
      <w:r w:rsidRPr="00AB2920">
        <w:lastRenderedPageBreak/>
        <w:t xml:space="preserve">6.4. </w:t>
      </w:r>
      <w:r w:rsidR="001F0E05" w:rsidRPr="00AB2920">
        <w:t>Način određivanja cijene ponude</w:t>
      </w:r>
      <w:bookmarkEnd w:id="62"/>
    </w:p>
    <w:p w14:paraId="38808C7F" w14:textId="77777777" w:rsidR="00D044CB" w:rsidRPr="00AB2920" w:rsidRDefault="00D044CB" w:rsidP="00AB2920">
      <w:pPr>
        <w:pStyle w:val="NoSpacing"/>
        <w:spacing w:line="276" w:lineRule="auto"/>
        <w:ind w:left="0" w:right="0"/>
      </w:pPr>
      <w:r w:rsidRPr="00AB2920">
        <w:t>Ponuditelj iskazuje cijenu ponude u kunama.</w:t>
      </w:r>
    </w:p>
    <w:p w14:paraId="369AB296" w14:textId="77777777" w:rsidR="00D044CB" w:rsidRPr="00AB2920" w:rsidRDefault="00D044CB" w:rsidP="00AB2920">
      <w:pPr>
        <w:pStyle w:val="NoSpacing"/>
        <w:spacing w:line="276" w:lineRule="auto"/>
        <w:ind w:left="0" w:right="0"/>
      </w:pPr>
      <w:r w:rsidRPr="00AB2920">
        <w:t>Cijena ponude piše se brojkama.</w:t>
      </w:r>
    </w:p>
    <w:p w14:paraId="67C20526" w14:textId="77777777" w:rsidR="00D044CB" w:rsidRPr="00AB2920" w:rsidRDefault="00D044CB" w:rsidP="00AB2920">
      <w:pPr>
        <w:pStyle w:val="NoSpacing"/>
        <w:spacing w:line="276" w:lineRule="auto"/>
        <w:ind w:left="0" w:right="0"/>
      </w:pPr>
      <w:r w:rsidRPr="00AB2920">
        <w:t>U cijenu ponude bez poreza na dodanu vrijednost moraju biti uključeni svi troškovi, uključujući posebne poreze, trošarine i carine, ako postoje, te popusti.</w:t>
      </w:r>
    </w:p>
    <w:p w14:paraId="194C68C9" w14:textId="77777777" w:rsidR="0010506C" w:rsidRPr="00AB2920" w:rsidRDefault="0010506C" w:rsidP="00AB2920">
      <w:pPr>
        <w:pStyle w:val="NoSpacing"/>
        <w:spacing w:line="276" w:lineRule="auto"/>
        <w:ind w:left="0" w:right="0"/>
      </w:pPr>
    </w:p>
    <w:p w14:paraId="235CA2AA" w14:textId="77777777" w:rsidR="0010506C" w:rsidRPr="00AB2920" w:rsidRDefault="0010506C" w:rsidP="00AB2920">
      <w:pPr>
        <w:pStyle w:val="NoSpacing"/>
        <w:spacing w:line="276" w:lineRule="auto"/>
        <w:ind w:left="0" w:right="0"/>
      </w:pPr>
      <w:r w:rsidRPr="00AB2920">
        <w:t>Naručitelj je upisan u registar obveznika poreza na dodanu vrijednost.</w:t>
      </w:r>
    </w:p>
    <w:p w14:paraId="33D91DB7" w14:textId="77777777" w:rsidR="0010506C" w:rsidRPr="00AB2920" w:rsidRDefault="0010506C" w:rsidP="00AB2920">
      <w:pPr>
        <w:pStyle w:val="NoSpacing"/>
        <w:spacing w:line="276" w:lineRule="auto"/>
        <w:ind w:left="0" w:right="0"/>
      </w:pPr>
    </w:p>
    <w:p w14:paraId="2B55B3AC" w14:textId="40521039" w:rsidR="00D044CB" w:rsidRPr="00AB2920" w:rsidRDefault="00093D7A" w:rsidP="00AB2920">
      <w:pPr>
        <w:pStyle w:val="NoSpacing"/>
        <w:spacing w:line="276" w:lineRule="auto"/>
        <w:ind w:left="0" w:right="0"/>
      </w:pPr>
      <w:r>
        <w:t>Jedinične cijene stavki i cijena ponude su nepromjenjive tijekom trajanja ugovora o javnoj nabavi.</w:t>
      </w:r>
    </w:p>
    <w:p w14:paraId="11DA9E2F" w14:textId="1CAA2CC3" w:rsidR="00BC0C98" w:rsidRDefault="00BC0C98" w:rsidP="00AB2920">
      <w:pPr>
        <w:pStyle w:val="NoSpacing"/>
        <w:spacing w:line="276" w:lineRule="auto"/>
        <w:ind w:left="0" w:right="0"/>
      </w:pPr>
      <w:r w:rsidRPr="00AB2920">
        <w:t xml:space="preserve">Ponuditelj je dužan ponuditi, tj. upisati </w:t>
      </w:r>
      <w:r w:rsidR="00903BC9" w:rsidRPr="00AB2920">
        <w:t xml:space="preserve">jediničnu cijenu </w:t>
      </w:r>
      <w:r w:rsidR="00737174" w:rsidRPr="00AB2920">
        <w:t xml:space="preserve">(zaokruženu na dvije decimale) za svaku pojedinu stavku </w:t>
      </w:r>
      <w:r w:rsidR="00093D7A">
        <w:t>T</w:t>
      </w:r>
      <w:r w:rsidR="00737174" w:rsidRPr="00AB2920">
        <w:t>roškovnika na način kako je to određeno troškovnikom</w:t>
      </w:r>
      <w:r w:rsidR="00093D7A">
        <w:t>, kao i upisati cijenu ponude, na način kako je to određeno u ponudbenom listu</w:t>
      </w:r>
      <w:r w:rsidR="00BE70D0" w:rsidRPr="00AB2920">
        <w:t>.</w:t>
      </w:r>
    </w:p>
    <w:p w14:paraId="4783F787" w14:textId="2CBBC2D9" w:rsidR="00093D7A" w:rsidRDefault="00093D7A" w:rsidP="00AB2920">
      <w:pPr>
        <w:pStyle w:val="NoSpacing"/>
        <w:spacing w:line="276" w:lineRule="auto"/>
        <w:ind w:left="0" w:right="0"/>
      </w:pPr>
    </w:p>
    <w:p w14:paraId="3A2EB947" w14:textId="7DAE1494" w:rsidR="00093D7A" w:rsidRDefault="00093D7A" w:rsidP="00AB2920">
      <w:pPr>
        <w:pStyle w:val="NoSpacing"/>
        <w:spacing w:line="276" w:lineRule="auto"/>
        <w:ind w:left="0" w:right="0"/>
      </w:pPr>
      <w:r>
        <w:t>Kada cijena ponude bez poreza na dodanu vrijednost izražena u troškovniku ne odgovara cijeni ponude bez poreza na dodanu vrijednost izrađenoj u Ponudbenom listu, vrijedi cijena ponude bez poreza na dodanu vrijednost izražena u troškovniku.</w:t>
      </w:r>
    </w:p>
    <w:p w14:paraId="1A58629C" w14:textId="4BCBC36D" w:rsidR="00093D7A" w:rsidRDefault="00093D7A" w:rsidP="00AB2920">
      <w:pPr>
        <w:pStyle w:val="NoSpacing"/>
        <w:spacing w:line="276" w:lineRule="auto"/>
        <w:ind w:left="0" w:right="0"/>
      </w:pPr>
    </w:p>
    <w:p w14:paraId="631514BF" w14:textId="41E9D726" w:rsidR="00093D7A" w:rsidRDefault="00093D7A" w:rsidP="00AB2920">
      <w:pPr>
        <w:pStyle w:val="NoSpacing"/>
        <w:spacing w:line="276" w:lineRule="auto"/>
        <w:ind w:left="0" w:right="0"/>
      </w:pPr>
      <w:r>
        <w:t>Trošak pripreme i podnošenja ponude u cijelosti snosi Ponuditelj.</w:t>
      </w:r>
    </w:p>
    <w:p w14:paraId="42EFA36C" w14:textId="7E5D3F2C" w:rsidR="00093D7A" w:rsidRDefault="00093D7A" w:rsidP="00AB2920">
      <w:pPr>
        <w:pStyle w:val="NoSpacing"/>
        <w:spacing w:line="276" w:lineRule="auto"/>
        <w:ind w:left="0" w:right="0"/>
      </w:pPr>
    </w:p>
    <w:p w14:paraId="5A4D6C20" w14:textId="414EB827" w:rsidR="00093D7A" w:rsidRPr="00AB2920" w:rsidRDefault="00093D7A" w:rsidP="00AB2920">
      <w:pPr>
        <w:pStyle w:val="NoSpacing"/>
        <w:spacing w:line="276" w:lineRule="auto"/>
        <w:ind w:left="0" w:right="0"/>
      </w:pPr>
      <w:r>
        <w:t>Ako Ponuditelj ne postupi u skladu sa zahtjevima iz ove točke ili promijeni tekst ili količine navedene u troškovniku, smatrat će se da je takav troškovnik nepotpun i nevažeći te će ponuda biti odbijena.</w:t>
      </w:r>
    </w:p>
    <w:p w14:paraId="0AF33C9B" w14:textId="77777777" w:rsidR="0010506C" w:rsidRPr="00AB2920" w:rsidRDefault="0010506C" w:rsidP="00AB2920">
      <w:pPr>
        <w:pStyle w:val="NoSpacing"/>
        <w:spacing w:line="276" w:lineRule="auto"/>
        <w:ind w:left="0" w:right="0"/>
      </w:pPr>
    </w:p>
    <w:p w14:paraId="3068BD62" w14:textId="77777777" w:rsidR="001F0E05" w:rsidRPr="00AB2920" w:rsidRDefault="00C80C72" w:rsidP="00AB2920">
      <w:pPr>
        <w:pStyle w:val="Heading2"/>
        <w:ind w:left="0" w:right="0"/>
      </w:pPr>
      <w:bookmarkStart w:id="63" w:name="_Toc516045526"/>
      <w:r w:rsidRPr="00AB2920">
        <w:t xml:space="preserve">6.5. </w:t>
      </w:r>
      <w:r w:rsidR="001F0E05" w:rsidRPr="00AB2920">
        <w:t>Valuta ponude</w:t>
      </w:r>
      <w:bookmarkEnd w:id="63"/>
    </w:p>
    <w:p w14:paraId="3D361F7C" w14:textId="77777777" w:rsidR="00D044CB" w:rsidRPr="00AB2920" w:rsidRDefault="00D044CB" w:rsidP="00AB2920">
      <w:pPr>
        <w:pStyle w:val="NoSpacing"/>
        <w:spacing w:line="276" w:lineRule="auto"/>
        <w:ind w:left="0" w:right="0"/>
      </w:pPr>
      <w:r w:rsidRPr="00AB2920">
        <w:t>Valuta ponude je hrvatska kuna (HRK).</w:t>
      </w:r>
    </w:p>
    <w:p w14:paraId="6062AB71" w14:textId="77777777" w:rsidR="0010506C" w:rsidRPr="00AB2920" w:rsidRDefault="0010506C" w:rsidP="00AB2920">
      <w:pPr>
        <w:pStyle w:val="NoSpacing"/>
        <w:spacing w:line="276" w:lineRule="auto"/>
        <w:ind w:left="0" w:right="0"/>
      </w:pPr>
    </w:p>
    <w:p w14:paraId="4457EE42" w14:textId="77777777" w:rsidR="001F0E05" w:rsidRPr="00AB2920" w:rsidRDefault="00C80C72" w:rsidP="00AB2920">
      <w:pPr>
        <w:pStyle w:val="Heading2"/>
        <w:ind w:left="0" w:right="0"/>
      </w:pPr>
      <w:bookmarkStart w:id="64" w:name="_Toc516045527"/>
      <w:r w:rsidRPr="00AB2920">
        <w:t xml:space="preserve">6.6. </w:t>
      </w:r>
      <w:r w:rsidR="001F0E05" w:rsidRPr="00AB2920">
        <w:t>Kriterij za odabir ponude te relativni ponder kriterija</w:t>
      </w:r>
      <w:r w:rsidR="00175102" w:rsidRPr="00AB2920">
        <w:t>, ili ako je primjenjivo, kriterije po redoslijedu od najvažnijeg do najmanje važnog, osim ako su kriteriji određeni u pozivu na nadmetanje ili će kriteriji biti određeni u pozivu na dostavu ponude, na pregovaranje ili na sudjelovanje u dijalogu</w:t>
      </w:r>
      <w:bookmarkEnd w:id="64"/>
    </w:p>
    <w:p w14:paraId="7C5C3C81" w14:textId="77777777" w:rsidR="00175102" w:rsidRPr="00AB2920" w:rsidRDefault="00175102" w:rsidP="00AB2920">
      <w:pPr>
        <w:pStyle w:val="NoSpacing"/>
        <w:spacing w:line="276" w:lineRule="auto"/>
        <w:ind w:left="0" w:right="0"/>
      </w:pPr>
      <w:r w:rsidRPr="00AB2920">
        <w:t>Kriterij za odabir ponude je ekonomski najpovoljnija ponuda (ENP).</w:t>
      </w:r>
    </w:p>
    <w:p w14:paraId="798A1B98" w14:textId="77777777" w:rsidR="0067426B" w:rsidRPr="00AB2920" w:rsidRDefault="0067426B" w:rsidP="00AB2920">
      <w:pPr>
        <w:pStyle w:val="NoSpacing"/>
        <w:spacing w:line="276" w:lineRule="auto"/>
        <w:ind w:left="0" w:right="0"/>
        <w:rPr>
          <w:szCs w:val="20"/>
        </w:rPr>
      </w:pPr>
      <w:r w:rsidRPr="00AB2920">
        <w:rPr>
          <w:szCs w:val="20"/>
        </w:rPr>
        <w:t>Ako su dvije ili više valjanih ponuda jednako rangirane prema kriteriju za odabir ponude, naručitelj će odabrati ponudu koja je zaprimljena ranije.</w:t>
      </w:r>
    </w:p>
    <w:p w14:paraId="42518470" w14:textId="77777777" w:rsidR="0067426B" w:rsidRPr="00AB2920" w:rsidRDefault="0067426B" w:rsidP="00AB2920">
      <w:pPr>
        <w:pStyle w:val="NoSpacing"/>
        <w:spacing w:line="276" w:lineRule="auto"/>
        <w:ind w:left="0" w:right="0"/>
      </w:pPr>
    </w:p>
    <w:p w14:paraId="4C529E05" w14:textId="77777777" w:rsidR="00DD763A" w:rsidRPr="00AB2920" w:rsidRDefault="0019013F" w:rsidP="00AB2920">
      <w:pPr>
        <w:pStyle w:val="NoSpacing"/>
        <w:spacing w:line="276" w:lineRule="auto"/>
        <w:ind w:left="0" w:right="0"/>
      </w:pPr>
      <w:r w:rsidRPr="00AB2920">
        <w:t>Sukladno čl.</w:t>
      </w:r>
      <w:r w:rsidR="00DD763A" w:rsidRPr="00AB2920">
        <w:t xml:space="preserve"> </w:t>
      </w:r>
      <w:r w:rsidRPr="00AB2920">
        <w:t>284. st.</w:t>
      </w:r>
      <w:r w:rsidR="00DD763A" w:rsidRPr="00AB2920">
        <w:t xml:space="preserve"> </w:t>
      </w:r>
      <w:r w:rsidRPr="00AB2920">
        <w:t xml:space="preserve">2. ZJN 2016 daje se obrazloženje </w:t>
      </w:r>
      <w:r w:rsidR="00F65FFB" w:rsidRPr="00AB2920">
        <w:t>za primjenu relativnog značaja koji se pridaje svakom pojedinom kriteriju kako slijedi u nastavku:</w:t>
      </w:r>
    </w:p>
    <w:p w14:paraId="1884FDC9" w14:textId="77777777" w:rsidR="00175102" w:rsidRPr="00AB2920" w:rsidRDefault="00175102" w:rsidP="00AB2920">
      <w:pPr>
        <w:pStyle w:val="NoSpacing"/>
        <w:spacing w:line="276" w:lineRule="auto"/>
        <w:ind w:left="0" w:right="0"/>
      </w:pPr>
    </w:p>
    <w:tbl>
      <w:tblPr>
        <w:tblStyle w:val="GridTable1Light3"/>
        <w:tblW w:w="0" w:type="auto"/>
        <w:tblLook w:val="04A0" w:firstRow="1" w:lastRow="0" w:firstColumn="1" w:lastColumn="0" w:noHBand="0" w:noVBand="1"/>
      </w:tblPr>
      <w:tblGrid>
        <w:gridCol w:w="832"/>
        <w:gridCol w:w="5970"/>
        <w:gridCol w:w="1133"/>
        <w:gridCol w:w="1127"/>
      </w:tblGrid>
      <w:tr w:rsidR="006B2336" w:rsidRPr="00AB2920" w14:paraId="166F7B07" w14:textId="77777777" w:rsidTr="00E1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tcPr>
          <w:p w14:paraId="4108C4F0" w14:textId="2054A1DB" w:rsidR="006B2336" w:rsidRPr="00AB2920" w:rsidRDefault="00093D7A" w:rsidP="00AB2920">
            <w:pPr>
              <w:pStyle w:val="NoSpacing"/>
              <w:spacing w:line="276" w:lineRule="auto"/>
              <w:ind w:left="0" w:right="0"/>
              <w:jc w:val="center"/>
            </w:pPr>
            <w:r>
              <w:t>REDNI BROJ</w:t>
            </w:r>
          </w:p>
        </w:tc>
        <w:tc>
          <w:tcPr>
            <w:tcW w:w="5970" w:type="dxa"/>
          </w:tcPr>
          <w:p w14:paraId="0877F884" w14:textId="77777777" w:rsidR="006B2336" w:rsidRPr="00AB2920" w:rsidRDefault="006B233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KRITERIJ</w:t>
            </w:r>
          </w:p>
        </w:tc>
        <w:tc>
          <w:tcPr>
            <w:tcW w:w="1133" w:type="dxa"/>
          </w:tcPr>
          <w:p w14:paraId="7D85A4CF" w14:textId="77777777" w:rsidR="006B2336" w:rsidRPr="00AB2920"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POSTOTAK</w:t>
            </w:r>
          </w:p>
        </w:tc>
        <w:tc>
          <w:tcPr>
            <w:tcW w:w="1127" w:type="dxa"/>
          </w:tcPr>
          <w:p w14:paraId="0B1096A2" w14:textId="77777777" w:rsidR="006B2336" w:rsidRPr="00AB2920"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BROJ BODOVA</w:t>
            </w:r>
          </w:p>
        </w:tc>
      </w:tr>
      <w:tr w:rsidR="006B2336" w:rsidRPr="00AB2920" w14:paraId="4A65737A" w14:textId="77777777" w:rsidTr="00E14D25">
        <w:tc>
          <w:tcPr>
            <w:cnfStyle w:val="001000000000" w:firstRow="0" w:lastRow="0" w:firstColumn="1" w:lastColumn="0" w:oddVBand="0" w:evenVBand="0" w:oddHBand="0" w:evenHBand="0" w:firstRowFirstColumn="0" w:firstRowLastColumn="0" w:lastRowFirstColumn="0" w:lastRowLastColumn="0"/>
            <w:tcW w:w="832" w:type="dxa"/>
          </w:tcPr>
          <w:p w14:paraId="4DCF7B88" w14:textId="1293145C" w:rsidR="006B2336" w:rsidRPr="00AB2920" w:rsidRDefault="00093D7A" w:rsidP="00AB2920">
            <w:pPr>
              <w:pStyle w:val="NoSpacing"/>
              <w:spacing w:line="276" w:lineRule="auto"/>
              <w:ind w:left="0" w:right="0"/>
              <w:jc w:val="center"/>
              <w:rPr>
                <w:b w:val="0"/>
                <w:sz w:val="18"/>
                <w:szCs w:val="18"/>
              </w:rPr>
            </w:pPr>
            <w:r>
              <w:rPr>
                <w:b w:val="0"/>
                <w:sz w:val="18"/>
                <w:szCs w:val="18"/>
              </w:rPr>
              <w:t>1.</w:t>
            </w:r>
          </w:p>
        </w:tc>
        <w:tc>
          <w:tcPr>
            <w:tcW w:w="5970" w:type="dxa"/>
          </w:tcPr>
          <w:p w14:paraId="2BC2EEE4" w14:textId="77777777" w:rsidR="006B2336" w:rsidRPr="00AB2920" w:rsidRDefault="006B2336"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CIJENA PONUDE</w:t>
            </w:r>
          </w:p>
        </w:tc>
        <w:tc>
          <w:tcPr>
            <w:tcW w:w="1133" w:type="dxa"/>
          </w:tcPr>
          <w:p w14:paraId="70537C8A" w14:textId="34936D21"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w:t>
            </w:r>
            <w:r w:rsidR="00093D7A">
              <w:rPr>
                <w:sz w:val="18"/>
                <w:szCs w:val="18"/>
              </w:rPr>
              <w:t xml:space="preserve"> </w:t>
            </w:r>
            <w:r w:rsidR="00B20D56" w:rsidRPr="00AB2920">
              <w:rPr>
                <w:sz w:val="18"/>
                <w:szCs w:val="18"/>
              </w:rPr>
              <w:t>%</w:t>
            </w:r>
          </w:p>
        </w:tc>
        <w:tc>
          <w:tcPr>
            <w:tcW w:w="1127" w:type="dxa"/>
          </w:tcPr>
          <w:p w14:paraId="4DDDA08F" w14:textId="16CC4A8D"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w:t>
            </w:r>
          </w:p>
        </w:tc>
      </w:tr>
      <w:tr w:rsidR="006B2336" w:rsidRPr="00AB2920" w14:paraId="2912286B" w14:textId="77777777" w:rsidTr="00E14D25">
        <w:tc>
          <w:tcPr>
            <w:cnfStyle w:val="001000000000" w:firstRow="0" w:lastRow="0" w:firstColumn="1" w:lastColumn="0" w:oddVBand="0" w:evenVBand="0" w:oddHBand="0" w:evenHBand="0" w:firstRowFirstColumn="0" w:firstRowLastColumn="0" w:lastRowFirstColumn="0" w:lastRowLastColumn="0"/>
            <w:tcW w:w="832" w:type="dxa"/>
          </w:tcPr>
          <w:p w14:paraId="310BEDE2" w14:textId="1A46B223" w:rsidR="006B2336" w:rsidRPr="00AB2920" w:rsidRDefault="00093D7A" w:rsidP="00AB2920">
            <w:pPr>
              <w:pStyle w:val="NoSpacing"/>
              <w:spacing w:line="276" w:lineRule="auto"/>
              <w:ind w:left="0" w:right="0"/>
              <w:jc w:val="center"/>
              <w:rPr>
                <w:b w:val="0"/>
                <w:sz w:val="18"/>
                <w:szCs w:val="18"/>
              </w:rPr>
            </w:pPr>
            <w:r>
              <w:rPr>
                <w:b w:val="0"/>
                <w:sz w:val="18"/>
                <w:szCs w:val="18"/>
              </w:rPr>
              <w:t>2.</w:t>
            </w:r>
          </w:p>
        </w:tc>
        <w:tc>
          <w:tcPr>
            <w:tcW w:w="5970" w:type="dxa"/>
          </w:tcPr>
          <w:p w14:paraId="31B1B36C" w14:textId="48EDCF5F" w:rsidR="006B2336" w:rsidRPr="00AB2920" w:rsidRDefault="00924764"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ISKUSTVO KLJUČNIH STRUČNJAKA</w:t>
            </w:r>
          </w:p>
        </w:tc>
        <w:tc>
          <w:tcPr>
            <w:tcW w:w="1133" w:type="dxa"/>
          </w:tcPr>
          <w:p w14:paraId="093CF22E" w14:textId="4D6CEDD7"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w:t>
            </w:r>
            <w:r w:rsidR="00F807F6">
              <w:rPr>
                <w:sz w:val="18"/>
                <w:szCs w:val="18"/>
              </w:rPr>
              <w:t xml:space="preserve"> </w:t>
            </w:r>
            <w:r w:rsidR="00B20D56" w:rsidRPr="00AB2920">
              <w:rPr>
                <w:sz w:val="18"/>
                <w:szCs w:val="18"/>
              </w:rPr>
              <w:t>%</w:t>
            </w:r>
          </w:p>
        </w:tc>
        <w:tc>
          <w:tcPr>
            <w:tcW w:w="1127" w:type="dxa"/>
          </w:tcPr>
          <w:p w14:paraId="02238E2E" w14:textId="36B2EA41"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w:t>
            </w:r>
          </w:p>
        </w:tc>
      </w:tr>
      <w:tr w:rsidR="008E121D" w:rsidRPr="00AB2920" w14:paraId="16D188E9" w14:textId="77777777" w:rsidTr="00E14D25">
        <w:tc>
          <w:tcPr>
            <w:cnfStyle w:val="001000000000" w:firstRow="0" w:lastRow="0" w:firstColumn="1" w:lastColumn="0" w:oddVBand="0" w:evenVBand="0" w:oddHBand="0" w:evenHBand="0" w:firstRowFirstColumn="0" w:firstRowLastColumn="0" w:lastRowFirstColumn="0" w:lastRowLastColumn="0"/>
            <w:tcW w:w="6802" w:type="dxa"/>
            <w:gridSpan w:val="2"/>
          </w:tcPr>
          <w:p w14:paraId="38A56312" w14:textId="77777777" w:rsidR="008E121D" w:rsidRPr="00AB2920" w:rsidRDefault="008E121D" w:rsidP="00AB2920">
            <w:pPr>
              <w:pStyle w:val="NoSpacing"/>
              <w:spacing w:line="276" w:lineRule="auto"/>
              <w:ind w:left="0" w:right="0"/>
              <w:jc w:val="left"/>
              <w:rPr>
                <w:sz w:val="18"/>
                <w:szCs w:val="18"/>
              </w:rPr>
            </w:pPr>
            <w:r w:rsidRPr="00AB2920">
              <w:rPr>
                <w:sz w:val="18"/>
                <w:szCs w:val="18"/>
              </w:rPr>
              <w:t>MAKSIMALAN BROJ BODOVA</w:t>
            </w:r>
          </w:p>
        </w:tc>
        <w:tc>
          <w:tcPr>
            <w:tcW w:w="1133" w:type="dxa"/>
          </w:tcPr>
          <w:p w14:paraId="3BD67DFC" w14:textId="77777777" w:rsidR="008E121D"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100%</w:t>
            </w:r>
          </w:p>
        </w:tc>
        <w:tc>
          <w:tcPr>
            <w:tcW w:w="1127" w:type="dxa"/>
          </w:tcPr>
          <w:p w14:paraId="2EABFB39" w14:textId="77777777" w:rsidR="008E121D"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100</w:t>
            </w:r>
          </w:p>
        </w:tc>
      </w:tr>
    </w:tbl>
    <w:p w14:paraId="7F7E05E4" w14:textId="77777777" w:rsidR="00175102" w:rsidRPr="00AB2920" w:rsidRDefault="00175102" w:rsidP="00AB2920">
      <w:pPr>
        <w:pStyle w:val="NoSpacing"/>
        <w:spacing w:line="276" w:lineRule="auto"/>
        <w:ind w:left="0" w:right="0" w:hanging="142"/>
      </w:pPr>
    </w:p>
    <w:p w14:paraId="20B50553" w14:textId="666D7B3D" w:rsidR="00B20D56" w:rsidRDefault="00B20D56" w:rsidP="00AB2920">
      <w:pPr>
        <w:pStyle w:val="NoSpacing"/>
        <w:spacing w:line="276" w:lineRule="auto"/>
        <w:ind w:left="0" w:right="0"/>
      </w:pPr>
      <w:r w:rsidRPr="00AB2920">
        <w:t xml:space="preserve">Za svaku ponudu izračunava se ukupan broj bodova koji je jednak zbroju bodova za cijenu ponude i broju bodova za </w:t>
      </w:r>
      <w:r w:rsidR="00F807F6">
        <w:t xml:space="preserve">specifično stručno iskustvo </w:t>
      </w:r>
      <w:r w:rsidR="00924764">
        <w:t>Stručnjaka 1-3</w:t>
      </w:r>
      <w:r w:rsidRPr="00AB2920">
        <w:t>. Maksimalan broj bodova koji može dobiti ponuda je 100,00</w:t>
      </w:r>
      <w:r w:rsidR="00F807F6">
        <w:t>.</w:t>
      </w:r>
    </w:p>
    <w:p w14:paraId="0071AACB" w14:textId="77777777" w:rsidR="00B20D56" w:rsidRPr="00AB2920" w:rsidRDefault="00B20D56" w:rsidP="00AB2920">
      <w:pPr>
        <w:pStyle w:val="NoSpacing"/>
        <w:spacing w:line="276" w:lineRule="auto"/>
        <w:ind w:left="0" w:right="0"/>
      </w:pPr>
    </w:p>
    <w:p w14:paraId="23B1EB30" w14:textId="77777777" w:rsidR="00B20D56" w:rsidRPr="00AB2920" w:rsidRDefault="00B20D56" w:rsidP="00AB2920">
      <w:pPr>
        <w:pStyle w:val="NoSpacing"/>
        <w:spacing w:line="276" w:lineRule="auto"/>
        <w:ind w:left="0" w:right="0"/>
      </w:pPr>
      <w:r w:rsidRPr="00AB2920">
        <w:t xml:space="preserve">Ekonomski najpovoljnija </w:t>
      </w:r>
      <w:r w:rsidR="00D67775" w:rsidRPr="00AB2920">
        <w:t>ponuda je ona ponuda koja će ostvariti najveći broj bodova koji se izračunavaju zbrajanjem ukupnog broja bodova:</w:t>
      </w:r>
    </w:p>
    <w:p w14:paraId="7B98682D" w14:textId="77777777" w:rsidR="00D67775" w:rsidRPr="00AB2920" w:rsidRDefault="00D67775" w:rsidP="00AB2920">
      <w:pPr>
        <w:pStyle w:val="NoSpacing"/>
        <w:spacing w:line="276" w:lineRule="auto"/>
        <w:ind w:left="0" w:right="0"/>
      </w:pPr>
    </w:p>
    <w:tbl>
      <w:tblPr>
        <w:tblStyle w:val="GridTable1Light3"/>
        <w:tblW w:w="0" w:type="auto"/>
        <w:tblLook w:val="04A0" w:firstRow="1" w:lastRow="0" w:firstColumn="1" w:lastColumn="0" w:noHBand="0" w:noVBand="1"/>
      </w:tblPr>
      <w:tblGrid>
        <w:gridCol w:w="9062"/>
      </w:tblGrid>
      <w:tr w:rsidR="00D67775" w:rsidRPr="00AB2920" w14:paraId="06F510DF" w14:textId="77777777" w:rsidTr="00E1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E18697" w14:textId="32BE7351" w:rsidR="00D67775" w:rsidRPr="00AB2920" w:rsidRDefault="00D67775" w:rsidP="00AB2920">
            <w:pPr>
              <w:pStyle w:val="NoSpacing"/>
              <w:spacing w:line="276" w:lineRule="auto"/>
              <w:ind w:left="0" w:right="0"/>
              <w:jc w:val="center"/>
              <w:rPr>
                <w:b w:val="0"/>
              </w:rPr>
            </w:pPr>
            <w:r w:rsidRPr="00AB2920">
              <w:rPr>
                <w:b w:val="0"/>
              </w:rPr>
              <w:lastRenderedPageBreak/>
              <w:t xml:space="preserve">UKUPAN BROJ BODOVA = </w:t>
            </w:r>
            <w:r w:rsidR="00F807F6">
              <w:rPr>
                <w:b w:val="0"/>
              </w:rPr>
              <w:t>broj bodova za cijenu ponude + broj bodova za specifično stručno iskustvo Stručnjaka 1 + broj bodova za specifično stručno iskustvo Stručnjaka 2</w:t>
            </w:r>
            <w:r w:rsidR="00924764">
              <w:rPr>
                <w:b w:val="0"/>
              </w:rPr>
              <w:t xml:space="preserve"> + broj bodova za specifično iskustvo Stručnjaka 3 (za dva izvršitelja)</w:t>
            </w:r>
          </w:p>
        </w:tc>
      </w:tr>
    </w:tbl>
    <w:p w14:paraId="0294EF77" w14:textId="77777777" w:rsidR="00D67775" w:rsidRPr="00AB2920" w:rsidRDefault="00D67775" w:rsidP="00AB2920">
      <w:pPr>
        <w:pStyle w:val="NoSpacing"/>
        <w:spacing w:line="276" w:lineRule="auto"/>
        <w:ind w:left="0" w:right="0"/>
      </w:pPr>
    </w:p>
    <w:p w14:paraId="26B36167" w14:textId="77777777" w:rsidR="00D67775" w:rsidRPr="00AB2920" w:rsidRDefault="00D67775" w:rsidP="00AB2920">
      <w:pPr>
        <w:pStyle w:val="NoSpacing"/>
        <w:spacing w:line="276" w:lineRule="auto"/>
        <w:ind w:left="0" w:right="0"/>
      </w:pPr>
      <w:r w:rsidRPr="00AB2920">
        <w:t>U slučaju više ponuda s istim brojem bodova, ugovor će biti dodijeljen ponudi koja je zaprimljena ranije.</w:t>
      </w:r>
    </w:p>
    <w:p w14:paraId="6578B6E0" w14:textId="77777777" w:rsidR="00785383" w:rsidRPr="00AB2920" w:rsidRDefault="00785383" w:rsidP="00AB2920">
      <w:pPr>
        <w:pStyle w:val="NoSpacing"/>
        <w:spacing w:line="276" w:lineRule="auto"/>
        <w:ind w:left="0" w:right="0"/>
      </w:pPr>
    </w:p>
    <w:p w14:paraId="554EB5AE" w14:textId="77777777" w:rsidR="00F65FFB" w:rsidRPr="00AB2920" w:rsidRDefault="00F65FFB" w:rsidP="00AB2920">
      <w:pPr>
        <w:pStyle w:val="NoSpacing"/>
        <w:spacing w:line="276" w:lineRule="auto"/>
        <w:ind w:left="0" w:right="0"/>
        <w:rPr>
          <w:b/>
          <w:u w:val="single"/>
        </w:rPr>
      </w:pPr>
      <w:r w:rsidRPr="00AB2920">
        <w:rPr>
          <w:b/>
          <w:u w:val="single"/>
        </w:rPr>
        <w:t>Opis kriterija i način utvrđivanja bodovne vrijednosti:</w:t>
      </w:r>
    </w:p>
    <w:p w14:paraId="479CB5D8" w14:textId="77777777" w:rsidR="00F65FFB" w:rsidRPr="00AB2920" w:rsidRDefault="00F65FFB" w:rsidP="00AB2920">
      <w:pPr>
        <w:pStyle w:val="NoSpacing"/>
        <w:spacing w:line="276" w:lineRule="auto"/>
        <w:ind w:left="0" w:right="0"/>
        <w:rPr>
          <w:b/>
          <w:u w:val="single"/>
        </w:rPr>
      </w:pPr>
    </w:p>
    <w:p w14:paraId="61F8ECF1" w14:textId="596437FF" w:rsidR="008E121D" w:rsidRPr="00AB2920" w:rsidRDefault="00E14D25" w:rsidP="00AB2920">
      <w:pPr>
        <w:pStyle w:val="NoSpacing"/>
        <w:spacing w:line="276" w:lineRule="auto"/>
        <w:ind w:left="0" w:right="0"/>
        <w:rPr>
          <w:b/>
          <w:u w:val="single"/>
        </w:rPr>
      </w:pPr>
      <w:r>
        <w:rPr>
          <w:b/>
          <w:u w:val="single"/>
        </w:rPr>
        <w:t xml:space="preserve">KRITERIJ 1 - </w:t>
      </w:r>
      <w:r w:rsidR="008E121D" w:rsidRPr="00AB2920">
        <w:rPr>
          <w:b/>
          <w:u w:val="single"/>
        </w:rPr>
        <w:t>CIJENA PONUDE</w:t>
      </w:r>
    </w:p>
    <w:p w14:paraId="25A6D2B6" w14:textId="77777777" w:rsidR="008E121D" w:rsidRPr="00AB2920" w:rsidRDefault="008E121D" w:rsidP="00AB2920">
      <w:pPr>
        <w:pStyle w:val="NoSpacing"/>
        <w:spacing w:line="276" w:lineRule="auto"/>
        <w:ind w:left="0" w:right="0"/>
        <w:rPr>
          <w:b/>
          <w:u w:val="single"/>
        </w:rPr>
      </w:pPr>
    </w:p>
    <w:p w14:paraId="0BEE5EF2" w14:textId="77777777" w:rsidR="008E121D" w:rsidRPr="00AB2920" w:rsidRDefault="008E121D" w:rsidP="00AB2920">
      <w:pPr>
        <w:pStyle w:val="NoSpacing"/>
        <w:spacing w:line="276" w:lineRule="auto"/>
        <w:ind w:left="0" w:right="0"/>
      </w:pPr>
      <w:r w:rsidRPr="00AB2920">
        <w:t>Naručitelj kao jedan od kriterija određuje cijenu prihvatljive ponude, bez PDV-a.</w:t>
      </w:r>
    </w:p>
    <w:p w14:paraId="52BD20B0" w14:textId="77777777" w:rsidR="008E121D" w:rsidRPr="00AB2920" w:rsidRDefault="008E121D" w:rsidP="00AB2920">
      <w:pPr>
        <w:pStyle w:val="NoSpacing"/>
        <w:spacing w:line="276" w:lineRule="auto"/>
        <w:ind w:left="0" w:right="0"/>
      </w:pPr>
    </w:p>
    <w:p w14:paraId="3C9BD14F" w14:textId="5C0D467F" w:rsidR="008E121D" w:rsidRPr="00AB2920" w:rsidRDefault="008E121D" w:rsidP="00AB2920">
      <w:pPr>
        <w:pStyle w:val="NoSpacing"/>
        <w:spacing w:line="276" w:lineRule="auto"/>
        <w:ind w:left="0" w:right="0"/>
      </w:pPr>
      <w:r w:rsidRPr="00AB2920">
        <w:t xml:space="preserve">Maksimalan broj bodova koje Ponuditelj može ostvariti u okviru ovog kriterija cijene ponude je </w:t>
      </w:r>
      <w:r w:rsidR="00924764">
        <w:rPr>
          <w:b/>
        </w:rPr>
        <w:t>70</w:t>
      </w:r>
      <w:r w:rsidR="00D67775" w:rsidRPr="00AB2920">
        <w:rPr>
          <w:b/>
        </w:rPr>
        <w:t>,00</w:t>
      </w:r>
      <w:r w:rsidRPr="00AB2920">
        <w:rPr>
          <w:b/>
        </w:rPr>
        <w:t xml:space="preserve"> bodova.</w:t>
      </w:r>
    </w:p>
    <w:p w14:paraId="40B9A794" w14:textId="77777777" w:rsidR="008E121D" w:rsidRPr="00AB2920" w:rsidRDefault="008E121D" w:rsidP="00AB2920">
      <w:pPr>
        <w:pStyle w:val="NoSpacing"/>
        <w:spacing w:line="276" w:lineRule="auto"/>
        <w:ind w:left="0" w:right="0"/>
      </w:pPr>
    </w:p>
    <w:p w14:paraId="2D5EB77A" w14:textId="77777777" w:rsidR="008E121D" w:rsidRPr="00AB2920" w:rsidRDefault="008E121D" w:rsidP="00AB2920">
      <w:pPr>
        <w:pStyle w:val="NoSpacing"/>
        <w:spacing w:line="276" w:lineRule="auto"/>
        <w:ind w:left="0" w:right="0"/>
      </w:pPr>
      <w:r w:rsidRPr="00AB2920">
        <w:t>Ponuditelj čija je cijena prihvatljive ponude najniža ostvarit će maksimalan broj bodova. Bodovna vrijednost ponuda drugih ponuditelja će se određivati korištenjem sljedeće formule</w:t>
      </w:r>
      <w:r w:rsidR="00D67775" w:rsidRPr="00AB2920">
        <w:t xml:space="preserve"> (zaokruživanjem na dvije decimale)</w:t>
      </w:r>
      <w:r w:rsidRPr="00AB2920">
        <w:t>:</w:t>
      </w:r>
    </w:p>
    <w:p w14:paraId="25B18D94" w14:textId="77777777" w:rsidR="008E121D" w:rsidRPr="00AB2920" w:rsidRDefault="008E121D" w:rsidP="00AB2920">
      <w:pPr>
        <w:pStyle w:val="NoSpacing"/>
        <w:spacing w:line="276" w:lineRule="auto"/>
        <w:ind w:left="0" w:right="0"/>
      </w:pPr>
    </w:p>
    <w:tbl>
      <w:tblPr>
        <w:tblStyle w:val="GridTable1Light3"/>
        <w:tblW w:w="9214" w:type="dxa"/>
        <w:tblLook w:val="04A0" w:firstRow="1" w:lastRow="0" w:firstColumn="1" w:lastColumn="0" w:noHBand="0" w:noVBand="1"/>
      </w:tblPr>
      <w:tblGrid>
        <w:gridCol w:w="9214"/>
      </w:tblGrid>
      <w:tr w:rsidR="008E121D" w:rsidRPr="00AB2920" w14:paraId="04B12DD0" w14:textId="77777777" w:rsidTr="00E1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27911A78" w14:textId="07F8B24B" w:rsidR="008E121D" w:rsidRPr="00AB2920" w:rsidRDefault="008E121D" w:rsidP="00AB2920">
            <w:pPr>
              <w:pStyle w:val="NoSpacing"/>
              <w:spacing w:line="276" w:lineRule="auto"/>
              <w:ind w:left="0" w:right="0"/>
              <w:jc w:val="center"/>
              <w:rPr>
                <w:b w:val="0"/>
              </w:rPr>
            </w:pPr>
            <w:r w:rsidRPr="00AB2920">
              <w:rPr>
                <w:b w:val="0"/>
              </w:rPr>
              <w:t xml:space="preserve">broj bodova </w:t>
            </w:r>
            <w:r w:rsidRPr="001B31C3">
              <w:rPr>
                <w:b w:val="0"/>
              </w:rPr>
              <w:t xml:space="preserve">= </w:t>
            </w:r>
            <w:r w:rsidR="001B31C3">
              <w:rPr>
                <w:b w:val="0"/>
              </w:rPr>
              <w:t>najniža cijena ponude/cijena ponude*</w:t>
            </w:r>
            <w:r w:rsidR="00924764">
              <w:rPr>
                <w:b w:val="0"/>
              </w:rPr>
              <w:t>70</w:t>
            </w:r>
          </w:p>
        </w:tc>
      </w:tr>
    </w:tbl>
    <w:p w14:paraId="1C372B3A" w14:textId="77777777" w:rsidR="008E121D" w:rsidRPr="00AB2920" w:rsidRDefault="008E121D" w:rsidP="00AB2920">
      <w:pPr>
        <w:pStyle w:val="NoSpacing"/>
        <w:spacing w:line="276" w:lineRule="auto"/>
        <w:ind w:left="0" w:right="0"/>
      </w:pPr>
    </w:p>
    <w:p w14:paraId="0B821F6C" w14:textId="77777777" w:rsidR="008E121D" w:rsidRPr="00AB2920" w:rsidRDefault="008E121D" w:rsidP="00AB2920">
      <w:pPr>
        <w:pStyle w:val="NoSpacing"/>
        <w:spacing w:line="276" w:lineRule="auto"/>
        <w:ind w:left="0" w:right="0"/>
      </w:pPr>
      <w:r w:rsidRPr="00AB2920">
        <w:t>Cijenu ponude Ponuditelj upisuje u ponudbeni list koji je sastavni dio Uveza ponude.</w:t>
      </w:r>
    </w:p>
    <w:p w14:paraId="663390F7" w14:textId="77777777" w:rsidR="00F807F6" w:rsidRPr="00AB2920" w:rsidRDefault="00F807F6" w:rsidP="00AB2920">
      <w:pPr>
        <w:pStyle w:val="NoSpacing"/>
        <w:spacing w:line="276" w:lineRule="auto"/>
        <w:ind w:left="0" w:right="0"/>
        <w:rPr>
          <w:b/>
          <w:u w:val="single"/>
        </w:rPr>
      </w:pPr>
    </w:p>
    <w:p w14:paraId="7B4D911E" w14:textId="1E030E84" w:rsidR="00FB6E87" w:rsidRPr="00AB2920" w:rsidRDefault="00E14D25" w:rsidP="00AB2920">
      <w:pPr>
        <w:pStyle w:val="NoSpacing"/>
        <w:spacing w:line="276" w:lineRule="auto"/>
        <w:ind w:left="0" w:right="0"/>
        <w:rPr>
          <w:b/>
          <w:u w:val="single"/>
        </w:rPr>
      </w:pPr>
      <w:r>
        <w:rPr>
          <w:b/>
          <w:u w:val="single"/>
        </w:rPr>
        <w:t xml:space="preserve">KRITERIJ 2 - </w:t>
      </w:r>
      <w:r w:rsidR="00F807F6">
        <w:rPr>
          <w:b/>
          <w:u w:val="single"/>
        </w:rPr>
        <w:t xml:space="preserve">SPECIFIČNO STRUČNO ISKUSTVO STRUČNJAKA 1 - </w:t>
      </w:r>
      <w:r w:rsidR="00924764">
        <w:rPr>
          <w:b/>
          <w:u w:val="single"/>
        </w:rPr>
        <w:t>3</w:t>
      </w:r>
    </w:p>
    <w:p w14:paraId="69C538C3" w14:textId="77777777" w:rsidR="00564047" w:rsidRPr="00AB2920" w:rsidRDefault="00564047" w:rsidP="00AB2920">
      <w:pPr>
        <w:pStyle w:val="NoSpacing"/>
        <w:spacing w:line="276" w:lineRule="auto"/>
        <w:ind w:left="0" w:right="0"/>
        <w:rPr>
          <w:szCs w:val="20"/>
        </w:rPr>
      </w:pPr>
    </w:p>
    <w:p w14:paraId="4E1F7D43" w14:textId="7E2D286B" w:rsidR="008E121D" w:rsidRPr="00AB2920" w:rsidRDefault="008E121D" w:rsidP="00AB2920">
      <w:pPr>
        <w:pStyle w:val="NoSpacing"/>
        <w:spacing w:line="276" w:lineRule="auto"/>
        <w:ind w:left="0" w:right="0"/>
        <w:rPr>
          <w:szCs w:val="20"/>
        </w:rPr>
      </w:pPr>
      <w:r w:rsidRPr="00AB2920">
        <w:rPr>
          <w:szCs w:val="20"/>
        </w:rPr>
        <w:t xml:space="preserve">Naručitelj kao jedan od kriterija određuje </w:t>
      </w:r>
      <w:r w:rsidR="00F807F6">
        <w:rPr>
          <w:szCs w:val="20"/>
        </w:rPr>
        <w:t>s</w:t>
      </w:r>
      <w:r w:rsidR="00FB6E87" w:rsidRPr="00AB2920">
        <w:rPr>
          <w:szCs w:val="20"/>
        </w:rPr>
        <w:t xml:space="preserve">pecifično iskustvo </w:t>
      </w:r>
      <w:r w:rsidR="00F807F6">
        <w:rPr>
          <w:szCs w:val="20"/>
        </w:rPr>
        <w:t>S</w:t>
      </w:r>
      <w:r w:rsidR="00FB6E87" w:rsidRPr="00AB2920">
        <w:rPr>
          <w:szCs w:val="20"/>
        </w:rPr>
        <w:t xml:space="preserve">tručnjaka </w:t>
      </w:r>
      <w:r w:rsidR="00F807F6">
        <w:rPr>
          <w:szCs w:val="20"/>
        </w:rPr>
        <w:t>1</w:t>
      </w:r>
      <w:r w:rsidR="00E14D25">
        <w:rPr>
          <w:szCs w:val="20"/>
        </w:rPr>
        <w:t xml:space="preserve"> (za jednog Izvršitelja)</w:t>
      </w:r>
      <w:r w:rsidR="00924764">
        <w:rPr>
          <w:szCs w:val="20"/>
        </w:rPr>
        <w:t xml:space="preserve">, </w:t>
      </w:r>
      <w:r w:rsidR="00F807F6">
        <w:rPr>
          <w:szCs w:val="20"/>
        </w:rPr>
        <w:t>specifično iskustvo Stručnjaka 2</w:t>
      </w:r>
      <w:r w:rsidR="00E14D25">
        <w:rPr>
          <w:szCs w:val="20"/>
        </w:rPr>
        <w:t xml:space="preserve"> (za jednog Izvršitelja)</w:t>
      </w:r>
      <w:r w:rsidR="00F807F6">
        <w:rPr>
          <w:szCs w:val="20"/>
        </w:rPr>
        <w:t xml:space="preserve"> </w:t>
      </w:r>
      <w:r w:rsidR="00924764">
        <w:rPr>
          <w:szCs w:val="20"/>
        </w:rPr>
        <w:t>i specifično iskustvo Stručnjaka 3 (za dva izvršitelja).</w:t>
      </w:r>
    </w:p>
    <w:p w14:paraId="291546D0" w14:textId="77777777" w:rsidR="008E121D" w:rsidRPr="00AB2920" w:rsidRDefault="008E121D" w:rsidP="00AB2920">
      <w:pPr>
        <w:pStyle w:val="NoSpacing"/>
        <w:spacing w:line="276" w:lineRule="auto"/>
        <w:ind w:left="0" w:right="0"/>
        <w:rPr>
          <w:szCs w:val="20"/>
        </w:rPr>
      </w:pPr>
    </w:p>
    <w:p w14:paraId="304A5A60" w14:textId="70D5C77D" w:rsidR="008E121D" w:rsidRPr="00AB2920" w:rsidRDefault="008E121D" w:rsidP="00AB2920">
      <w:pPr>
        <w:pStyle w:val="NoSpacing"/>
        <w:spacing w:line="276" w:lineRule="auto"/>
        <w:ind w:left="0" w:right="0"/>
        <w:rPr>
          <w:szCs w:val="20"/>
        </w:rPr>
      </w:pPr>
      <w:r w:rsidRPr="00AB2920">
        <w:rPr>
          <w:szCs w:val="20"/>
        </w:rPr>
        <w:t xml:space="preserve">Maksimalan broj bodova koji Ponuditelj može ostvariti u okviru ovog kriterija je </w:t>
      </w:r>
      <w:r w:rsidR="00924764">
        <w:rPr>
          <w:b/>
          <w:szCs w:val="20"/>
        </w:rPr>
        <w:t>30</w:t>
      </w:r>
      <w:r w:rsidR="00FB6E87" w:rsidRPr="00AB2920">
        <w:rPr>
          <w:b/>
          <w:szCs w:val="20"/>
        </w:rPr>
        <w:t>,00</w:t>
      </w:r>
      <w:r w:rsidRPr="00AB2920">
        <w:rPr>
          <w:b/>
          <w:szCs w:val="20"/>
        </w:rPr>
        <w:t xml:space="preserve"> bodova.</w:t>
      </w:r>
    </w:p>
    <w:p w14:paraId="2F79F349" w14:textId="77777777" w:rsidR="008E121D" w:rsidRPr="00AB2920" w:rsidRDefault="008E121D" w:rsidP="00AB2920">
      <w:pPr>
        <w:pStyle w:val="NoSpacing"/>
        <w:spacing w:line="276" w:lineRule="auto"/>
        <w:ind w:left="0" w:right="0"/>
        <w:rPr>
          <w:szCs w:val="20"/>
        </w:rPr>
      </w:pPr>
    </w:p>
    <w:p w14:paraId="74770C43" w14:textId="5B766E4A" w:rsidR="008E121D" w:rsidRPr="00AB2920" w:rsidRDefault="008E121D" w:rsidP="00AB2920">
      <w:pPr>
        <w:pStyle w:val="NoSpacing"/>
        <w:spacing w:line="276" w:lineRule="auto"/>
        <w:ind w:left="0" w:right="0"/>
        <w:rPr>
          <w:szCs w:val="20"/>
        </w:rPr>
      </w:pPr>
      <w:r w:rsidRPr="00AB2920">
        <w:rPr>
          <w:szCs w:val="20"/>
        </w:rPr>
        <w:t xml:space="preserve">Potvrde kojima se dokazuje da </w:t>
      </w:r>
      <w:r w:rsidR="00F807F6">
        <w:rPr>
          <w:szCs w:val="20"/>
        </w:rPr>
        <w:t>stručnjaci 1-</w:t>
      </w:r>
      <w:r w:rsidR="00924764">
        <w:rPr>
          <w:szCs w:val="20"/>
        </w:rPr>
        <w:t>3</w:t>
      </w:r>
      <w:r w:rsidRPr="00AB2920">
        <w:rPr>
          <w:szCs w:val="20"/>
        </w:rPr>
        <w:t xml:space="preserve"> zadovoljava</w:t>
      </w:r>
      <w:r w:rsidR="00924764">
        <w:rPr>
          <w:szCs w:val="20"/>
        </w:rPr>
        <w:t>ju</w:t>
      </w:r>
      <w:r w:rsidRPr="00AB2920">
        <w:rPr>
          <w:szCs w:val="20"/>
        </w:rPr>
        <w:t xml:space="preserve"> kriterij</w:t>
      </w:r>
      <w:r w:rsidR="00F807F6">
        <w:rPr>
          <w:szCs w:val="20"/>
        </w:rPr>
        <w:t>e</w:t>
      </w:r>
      <w:r w:rsidRPr="00AB2920">
        <w:rPr>
          <w:szCs w:val="20"/>
        </w:rPr>
        <w:t xml:space="preserve"> su sastavni dio ponude Ponuditelja. </w:t>
      </w:r>
      <w:r w:rsidR="00F807F6">
        <w:rPr>
          <w:szCs w:val="20"/>
        </w:rPr>
        <w:t>Potvrde može izdati ponuditelj ili naručitelj na zahtjev ponuditelja.</w:t>
      </w:r>
    </w:p>
    <w:p w14:paraId="161E50E4" w14:textId="77777777" w:rsidR="009A3A4B" w:rsidRPr="00AB2920" w:rsidRDefault="009A3A4B" w:rsidP="00AB2920">
      <w:pPr>
        <w:pStyle w:val="NoSpacing"/>
        <w:spacing w:line="276" w:lineRule="auto"/>
        <w:ind w:left="0" w:right="0"/>
        <w:rPr>
          <w:szCs w:val="20"/>
        </w:rPr>
      </w:pPr>
    </w:p>
    <w:p w14:paraId="2411F9B2" w14:textId="77777777" w:rsidR="00882A62" w:rsidRPr="00F807F6" w:rsidRDefault="00882A62" w:rsidP="00AB2920">
      <w:pPr>
        <w:pStyle w:val="NoSpacing"/>
        <w:spacing w:line="276" w:lineRule="auto"/>
        <w:ind w:left="0" w:right="0"/>
        <w:rPr>
          <w:b/>
          <w:i/>
          <w:szCs w:val="20"/>
        </w:rPr>
      </w:pPr>
      <w:r w:rsidRPr="00F807F6">
        <w:rPr>
          <w:b/>
          <w:i/>
          <w:szCs w:val="20"/>
        </w:rPr>
        <w:t>Svaka potvrda mora sadržavati minimalno:</w:t>
      </w:r>
    </w:p>
    <w:p w14:paraId="60A4E459"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naziv tvrtke i adresu investitora,</w:t>
      </w:r>
    </w:p>
    <w:p w14:paraId="30D91D80"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naziv tvrtke i adresu izvođača,</w:t>
      </w:r>
    </w:p>
    <w:p w14:paraId="144D71F2"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 xml:space="preserve">predmet ugovora i vrijednost ugovora (bez PDV-a) </w:t>
      </w:r>
      <w:r w:rsidR="00462E22" w:rsidRPr="00F807F6">
        <w:rPr>
          <w:b/>
          <w:i/>
          <w:szCs w:val="20"/>
        </w:rPr>
        <w:t xml:space="preserve">- </w:t>
      </w:r>
      <w:r w:rsidRPr="00F807F6">
        <w:rPr>
          <w:b/>
          <w:i/>
          <w:szCs w:val="20"/>
        </w:rPr>
        <w:t>vrsta građevine, investicijska vrijednost građevine,</w:t>
      </w:r>
    </w:p>
    <w:p w14:paraId="7A191E76"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ime i prezime stručnjaka i njegova pozicija na izvršenju ugovora, aktivnosti koje je stručnjak imao u izvršenju ugovora,</w:t>
      </w:r>
    </w:p>
    <w:p w14:paraId="30B294FF"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razdoblje u kojemu je stručnjak izvršavao aktivnosti u tom ugovoru.</w:t>
      </w:r>
    </w:p>
    <w:p w14:paraId="4E0AC57D" w14:textId="77777777" w:rsidR="009A3A4B" w:rsidRPr="00AB2920" w:rsidRDefault="009A3A4B" w:rsidP="00AB2920">
      <w:pPr>
        <w:pStyle w:val="NoSpacing"/>
        <w:spacing w:line="276" w:lineRule="auto"/>
        <w:ind w:left="0" w:right="0"/>
        <w:rPr>
          <w:szCs w:val="20"/>
        </w:rPr>
      </w:pPr>
      <w:r w:rsidRPr="00AB2920">
        <w:rPr>
          <w:szCs w:val="20"/>
        </w:rPr>
        <w:tab/>
      </w:r>
    </w:p>
    <w:p w14:paraId="0E4737DC" w14:textId="32A1CE2E" w:rsidR="00C970ED" w:rsidRPr="00924764" w:rsidRDefault="00F807F6" w:rsidP="00AB2920">
      <w:pPr>
        <w:pStyle w:val="NoSpacing"/>
        <w:spacing w:line="276" w:lineRule="auto"/>
        <w:ind w:left="0" w:right="0"/>
        <w:rPr>
          <w:i/>
          <w:szCs w:val="20"/>
        </w:rPr>
      </w:pPr>
      <w:r w:rsidRPr="00924764">
        <w:rPr>
          <w:i/>
          <w:szCs w:val="20"/>
          <w:u w:val="single"/>
        </w:rPr>
        <w:t>NAPOMENA:</w:t>
      </w:r>
      <w:r w:rsidRPr="00924764">
        <w:rPr>
          <w:i/>
          <w:szCs w:val="20"/>
        </w:rPr>
        <w:t xml:space="preserve"> </w:t>
      </w:r>
      <w:r w:rsidR="00882A62" w:rsidRPr="00924764">
        <w:rPr>
          <w:i/>
          <w:szCs w:val="20"/>
        </w:rPr>
        <w:t>Strana valuta se preračunava u kune prema srednjem tečaju Hrvatske narodne banke na dan početka postupka javne nabave.</w:t>
      </w:r>
    </w:p>
    <w:p w14:paraId="5D36B887" w14:textId="77777777" w:rsidR="00882A62" w:rsidRPr="00AB2920" w:rsidRDefault="00882A62" w:rsidP="00AB2920">
      <w:pPr>
        <w:pStyle w:val="NoSpacing"/>
        <w:spacing w:line="276" w:lineRule="auto"/>
        <w:ind w:left="0" w:right="0"/>
        <w:rPr>
          <w:szCs w:val="20"/>
        </w:rPr>
      </w:pPr>
    </w:p>
    <w:p w14:paraId="1752096F" w14:textId="54845829" w:rsidR="00882A62" w:rsidRPr="00AB2920" w:rsidRDefault="00882A62" w:rsidP="00AB2920">
      <w:pPr>
        <w:pStyle w:val="NoSpacing"/>
        <w:spacing w:line="276" w:lineRule="auto"/>
        <w:ind w:left="0" w:right="0"/>
        <w:rPr>
          <w:szCs w:val="20"/>
        </w:rPr>
      </w:pPr>
      <w:r w:rsidRPr="00AB2920">
        <w:rPr>
          <w:szCs w:val="20"/>
        </w:rPr>
        <w:t xml:space="preserve">Stručna kvalifikacija </w:t>
      </w:r>
      <w:r w:rsidR="00F807F6">
        <w:rPr>
          <w:szCs w:val="20"/>
        </w:rPr>
        <w:t>S</w:t>
      </w:r>
      <w:r w:rsidRPr="00AB2920">
        <w:rPr>
          <w:szCs w:val="20"/>
        </w:rPr>
        <w:t>tručnjaka</w:t>
      </w:r>
      <w:r w:rsidR="00FB6E87" w:rsidRPr="00AB2920">
        <w:rPr>
          <w:szCs w:val="20"/>
        </w:rPr>
        <w:t xml:space="preserve"> </w:t>
      </w:r>
      <w:r w:rsidR="00F807F6">
        <w:rPr>
          <w:szCs w:val="20"/>
        </w:rPr>
        <w:t>1-</w:t>
      </w:r>
      <w:r w:rsidR="00924764">
        <w:rPr>
          <w:szCs w:val="20"/>
        </w:rPr>
        <w:t>3</w:t>
      </w:r>
      <w:r w:rsidR="00F807F6">
        <w:rPr>
          <w:szCs w:val="20"/>
        </w:rPr>
        <w:t xml:space="preserve"> </w:t>
      </w:r>
      <w:r w:rsidRPr="00AB2920">
        <w:rPr>
          <w:szCs w:val="20"/>
        </w:rPr>
        <w:t>se određuje dodjelom bodova sukladno tablicama u nastavku.</w:t>
      </w:r>
    </w:p>
    <w:p w14:paraId="41409A80" w14:textId="08BE4051" w:rsidR="00882A62" w:rsidRPr="00AB2920" w:rsidRDefault="00882A62" w:rsidP="00AB2920">
      <w:pPr>
        <w:pStyle w:val="NoSpacing"/>
        <w:spacing w:line="276" w:lineRule="auto"/>
        <w:ind w:left="0" w:right="0"/>
        <w:rPr>
          <w:szCs w:val="20"/>
        </w:rPr>
      </w:pPr>
      <w:r w:rsidRPr="00AB2920">
        <w:rPr>
          <w:szCs w:val="20"/>
        </w:rPr>
        <w:t xml:space="preserve">Pojedinom ponuditelju utvrdit će se točan broj bodova po svakom pojedinom </w:t>
      </w:r>
      <w:proofErr w:type="spellStart"/>
      <w:r w:rsidRPr="00AB2920">
        <w:rPr>
          <w:szCs w:val="20"/>
        </w:rPr>
        <w:t>podkriteriju</w:t>
      </w:r>
      <w:proofErr w:type="spellEnd"/>
      <w:r w:rsidRPr="00AB2920">
        <w:rPr>
          <w:szCs w:val="20"/>
        </w:rPr>
        <w:t xml:space="preserve"> temeljem načina dodjeljivanja bodova određenog u </w:t>
      </w:r>
      <w:r w:rsidR="00F807F6">
        <w:rPr>
          <w:szCs w:val="20"/>
        </w:rPr>
        <w:t>tablicama</w:t>
      </w:r>
      <w:r w:rsidRPr="00AB2920">
        <w:rPr>
          <w:szCs w:val="20"/>
        </w:rPr>
        <w:t>.</w:t>
      </w:r>
    </w:p>
    <w:p w14:paraId="6673FCA9" w14:textId="25748071" w:rsidR="00882A62" w:rsidRDefault="00882A62" w:rsidP="00AB2920">
      <w:pPr>
        <w:pStyle w:val="NoSpacing"/>
        <w:spacing w:line="276" w:lineRule="auto"/>
        <w:ind w:left="0" w:right="0"/>
        <w:rPr>
          <w:szCs w:val="20"/>
        </w:rPr>
      </w:pPr>
      <w:r w:rsidRPr="00AB2920">
        <w:rPr>
          <w:szCs w:val="20"/>
        </w:rPr>
        <w:t xml:space="preserve">Ukupnim zbrojem bodova svakog </w:t>
      </w:r>
      <w:proofErr w:type="spellStart"/>
      <w:r w:rsidRPr="00AB2920">
        <w:rPr>
          <w:szCs w:val="20"/>
        </w:rPr>
        <w:t>podkriterija</w:t>
      </w:r>
      <w:proofErr w:type="spellEnd"/>
      <w:r w:rsidRPr="00AB2920">
        <w:rPr>
          <w:szCs w:val="20"/>
        </w:rPr>
        <w:t xml:space="preserve"> utvrdit će se maksimalni ukupni broj bodova koje ponuditelj ima po kriteriju stručne kvalifikacije </w:t>
      </w:r>
      <w:r w:rsidR="00F807F6">
        <w:rPr>
          <w:szCs w:val="20"/>
        </w:rPr>
        <w:t>Stručnjaka 1-</w:t>
      </w:r>
      <w:r w:rsidR="00924764">
        <w:rPr>
          <w:szCs w:val="20"/>
        </w:rPr>
        <w:t>3</w:t>
      </w:r>
      <w:r w:rsidR="00F807F6">
        <w:rPr>
          <w:szCs w:val="20"/>
        </w:rPr>
        <w:t>.</w:t>
      </w:r>
    </w:p>
    <w:p w14:paraId="0170345D" w14:textId="77777777" w:rsidR="00E14D25" w:rsidRPr="00AB2920" w:rsidRDefault="00E14D25" w:rsidP="00AB2920">
      <w:pPr>
        <w:pStyle w:val="NoSpacing"/>
        <w:spacing w:line="276" w:lineRule="auto"/>
        <w:ind w:left="0" w:right="0"/>
        <w:rPr>
          <w:szCs w:val="20"/>
        </w:rPr>
      </w:pPr>
    </w:p>
    <w:p w14:paraId="7B4CC584" w14:textId="77777777" w:rsidR="00882A62" w:rsidRPr="00AB2920" w:rsidRDefault="00882A62" w:rsidP="00AB2920">
      <w:pPr>
        <w:pStyle w:val="NoSpacing"/>
        <w:spacing w:line="276" w:lineRule="auto"/>
        <w:ind w:left="0" w:right="0"/>
        <w:rPr>
          <w:szCs w:val="20"/>
        </w:rPr>
      </w:pPr>
    </w:p>
    <w:p w14:paraId="4B424466" w14:textId="1989096D" w:rsidR="00882A62" w:rsidRPr="00AB2920" w:rsidRDefault="00882A62" w:rsidP="005D4544">
      <w:pPr>
        <w:pStyle w:val="NoSpacing"/>
        <w:numPr>
          <w:ilvl w:val="0"/>
          <w:numId w:val="10"/>
        </w:numPr>
        <w:spacing w:line="276" w:lineRule="auto"/>
        <w:ind w:left="360" w:right="0"/>
        <w:rPr>
          <w:b/>
          <w:i/>
          <w:szCs w:val="20"/>
        </w:rPr>
      </w:pPr>
      <w:r w:rsidRPr="00AB2920">
        <w:rPr>
          <w:b/>
          <w:i/>
          <w:szCs w:val="20"/>
        </w:rPr>
        <w:lastRenderedPageBreak/>
        <w:t xml:space="preserve">STRUČNA KVALIFIKACIJA STRUČNJAKA 1: </w:t>
      </w:r>
      <w:r w:rsidR="00924764">
        <w:rPr>
          <w:b/>
          <w:i/>
          <w:szCs w:val="20"/>
        </w:rPr>
        <w:t>Voditelj tima</w:t>
      </w:r>
      <w:r w:rsidR="00BF21DF">
        <w:rPr>
          <w:b/>
          <w:i/>
          <w:szCs w:val="20"/>
        </w:rPr>
        <w:t xml:space="preserve"> izvođača</w:t>
      </w:r>
      <w:r w:rsidR="00924764">
        <w:rPr>
          <w:b/>
          <w:i/>
          <w:szCs w:val="20"/>
        </w:rPr>
        <w:t>/predstavnik izvođača (1 izvršitelj)</w:t>
      </w:r>
    </w:p>
    <w:p w14:paraId="4846E92D" w14:textId="77777777" w:rsidR="00E7785D" w:rsidRPr="00AB2920" w:rsidRDefault="00E7785D" w:rsidP="00AB2920">
      <w:pPr>
        <w:pStyle w:val="NoSpacing"/>
        <w:spacing w:line="276" w:lineRule="auto"/>
        <w:ind w:left="0" w:right="0"/>
        <w:rPr>
          <w:szCs w:val="20"/>
        </w:rPr>
      </w:pPr>
    </w:p>
    <w:p w14:paraId="636C414E" w14:textId="1B8B39C4" w:rsidR="00E7785D" w:rsidRPr="00AB2920" w:rsidRDefault="00E7785D" w:rsidP="00AB2920">
      <w:pPr>
        <w:pStyle w:val="NoSpacing"/>
        <w:spacing w:line="276" w:lineRule="auto"/>
        <w:ind w:left="0" w:right="0"/>
        <w:rPr>
          <w:szCs w:val="20"/>
        </w:rPr>
      </w:pPr>
      <w:r w:rsidRPr="00AB2920">
        <w:rPr>
          <w:szCs w:val="20"/>
        </w:rPr>
        <w:t xml:space="preserve">Maksimalan broj bodova koji ponuditelj može ostvariti u okviru ovog kriterija je </w:t>
      </w:r>
      <w:r w:rsidR="00924764">
        <w:rPr>
          <w:szCs w:val="20"/>
        </w:rPr>
        <w:t>10</w:t>
      </w:r>
      <w:r w:rsidR="00FB6E87" w:rsidRPr="00AB2920">
        <w:rPr>
          <w:szCs w:val="20"/>
        </w:rPr>
        <w:t>,00</w:t>
      </w:r>
      <w:r w:rsidRPr="00AB2920">
        <w:rPr>
          <w:szCs w:val="20"/>
        </w:rPr>
        <w:t xml:space="preserve"> bodova.</w:t>
      </w:r>
    </w:p>
    <w:p w14:paraId="4B1244FF" w14:textId="77777777" w:rsidR="00E7785D" w:rsidRPr="00AB2920" w:rsidRDefault="00E7785D" w:rsidP="00AB2920">
      <w:pPr>
        <w:pStyle w:val="NoSpacing"/>
        <w:spacing w:line="276" w:lineRule="auto"/>
        <w:ind w:left="0" w:right="0"/>
        <w:rPr>
          <w:szCs w:val="20"/>
        </w:rPr>
      </w:pPr>
    </w:p>
    <w:p w14:paraId="16EDC78D" w14:textId="77777777" w:rsidR="00E7785D" w:rsidRDefault="00E7785D" w:rsidP="00AB2920">
      <w:pPr>
        <w:pStyle w:val="NoSpacing"/>
        <w:spacing w:line="276" w:lineRule="auto"/>
        <w:ind w:left="0" w:right="0"/>
        <w:rPr>
          <w:szCs w:val="20"/>
        </w:rPr>
      </w:pPr>
      <w:r w:rsidRPr="00AB2920">
        <w:rPr>
          <w:szCs w:val="20"/>
        </w:rPr>
        <w:t>Stručna kvalifikacija Stručnjaka 1 se određuje dodjelom bodova sukladno tablici u nastavku:</w:t>
      </w:r>
    </w:p>
    <w:p w14:paraId="3B0D28B1" w14:textId="77777777" w:rsidR="007022A3" w:rsidRPr="00AB2920" w:rsidRDefault="007022A3" w:rsidP="00AB2920">
      <w:pPr>
        <w:pStyle w:val="NoSpacing"/>
        <w:spacing w:line="276" w:lineRule="auto"/>
        <w:ind w:left="0" w:right="0"/>
        <w:rPr>
          <w:szCs w:val="20"/>
        </w:rPr>
      </w:pPr>
    </w:p>
    <w:tbl>
      <w:tblPr>
        <w:tblStyle w:val="GridTable1Light2"/>
        <w:tblW w:w="8957" w:type="dxa"/>
        <w:tblLook w:val="04A0" w:firstRow="1" w:lastRow="0" w:firstColumn="1" w:lastColumn="0" w:noHBand="0" w:noVBand="1"/>
      </w:tblPr>
      <w:tblGrid>
        <w:gridCol w:w="5443"/>
        <w:gridCol w:w="1757"/>
        <w:gridCol w:w="1757"/>
      </w:tblGrid>
      <w:tr w:rsidR="00BF21DF" w14:paraId="35A5671D" w14:textId="77777777" w:rsidTr="00BF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3EA1437D" w14:textId="70FCE0CD" w:rsidR="00BF21DF" w:rsidRDefault="00BF21DF" w:rsidP="00AB2920">
            <w:pPr>
              <w:pStyle w:val="NoSpacing"/>
              <w:spacing w:line="276" w:lineRule="auto"/>
              <w:ind w:left="0" w:right="0"/>
              <w:rPr>
                <w:szCs w:val="20"/>
              </w:rPr>
            </w:pPr>
            <w:r>
              <w:rPr>
                <w:szCs w:val="20"/>
              </w:rPr>
              <w:t>Stručnjak 1 - Specifično iskustvo Voditelja tima izvođača/predstavnika izvođača</w:t>
            </w:r>
          </w:p>
        </w:tc>
        <w:tc>
          <w:tcPr>
            <w:tcW w:w="1757" w:type="dxa"/>
            <w:vAlign w:val="center"/>
          </w:tcPr>
          <w:p w14:paraId="4BA6D911" w14:textId="6DD3EC4F" w:rsidR="00BF21DF"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Broj projekata</w:t>
            </w:r>
          </w:p>
        </w:tc>
        <w:tc>
          <w:tcPr>
            <w:tcW w:w="1757" w:type="dxa"/>
            <w:vAlign w:val="center"/>
          </w:tcPr>
          <w:p w14:paraId="5AE24607" w14:textId="297B9B13" w:rsidR="00BF21DF"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BF21DF" w14:paraId="5793F2F4"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val="restart"/>
          </w:tcPr>
          <w:p w14:paraId="2571A4F2" w14:textId="7FA9A162" w:rsidR="00BF21DF" w:rsidRPr="00BF21DF" w:rsidRDefault="00BF21DF" w:rsidP="00AB2920">
            <w:pPr>
              <w:pStyle w:val="NoSpacing"/>
              <w:spacing w:line="276" w:lineRule="auto"/>
              <w:ind w:left="0" w:right="0"/>
              <w:rPr>
                <w:b w:val="0"/>
                <w:szCs w:val="20"/>
              </w:rPr>
            </w:pPr>
            <w:r>
              <w:rPr>
                <w:b w:val="0"/>
                <w:szCs w:val="20"/>
              </w:rPr>
              <w:t>Broj projekata vrijednosti veće ili jednake 40.000.000,00 HRK u području vodnog gospodarstva na kojima je navedeni Stručnjak bio voditelj tima ili predstavnik izvođača</w:t>
            </w:r>
          </w:p>
        </w:tc>
        <w:tc>
          <w:tcPr>
            <w:tcW w:w="1757" w:type="dxa"/>
            <w:vAlign w:val="center"/>
          </w:tcPr>
          <w:p w14:paraId="13D1907D" w14:textId="0662B348"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 projekt</w:t>
            </w:r>
          </w:p>
        </w:tc>
        <w:tc>
          <w:tcPr>
            <w:tcW w:w="1757" w:type="dxa"/>
            <w:vAlign w:val="center"/>
          </w:tcPr>
          <w:p w14:paraId="69A0C434" w14:textId="74872E4C" w:rsidR="00BF21DF" w:rsidRDefault="00223800"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BF21DF" w14:paraId="2901EF84"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tcPr>
          <w:p w14:paraId="61DC6257" w14:textId="77777777" w:rsidR="00BF21DF" w:rsidRDefault="00BF21DF" w:rsidP="00AB2920">
            <w:pPr>
              <w:pStyle w:val="NoSpacing"/>
              <w:spacing w:line="276" w:lineRule="auto"/>
              <w:ind w:left="0" w:right="0"/>
              <w:rPr>
                <w:szCs w:val="20"/>
              </w:rPr>
            </w:pPr>
          </w:p>
        </w:tc>
        <w:tc>
          <w:tcPr>
            <w:tcW w:w="1757" w:type="dxa"/>
            <w:vAlign w:val="center"/>
          </w:tcPr>
          <w:p w14:paraId="5EB58C6E" w14:textId="61A6194A"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2 </w:t>
            </w:r>
            <w:r w:rsidR="00223800">
              <w:rPr>
                <w:szCs w:val="20"/>
              </w:rPr>
              <w:t xml:space="preserve">ili više </w:t>
            </w:r>
            <w:r>
              <w:rPr>
                <w:szCs w:val="20"/>
              </w:rPr>
              <w:t>projek</w:t>
            </w:r>
            <w:r w:rsidR="00223800">
              <w:rPr>
                <w:szCs w:val="20"/>
              </w:rPr>
              <w:t>a</w:t>
            </w:r>
            <w:r>
              <w:rPr>
                <w:szCs w:val="20"/>
              </w:rPr>
              <w:t>ta</w:t>
            </w:r>
          </w:p>
        </w:tc>
        <w:tc>
          <w:tcPr>
            <w:tcW w:w="1757" w:type="dxa"/>
            <w:vAlign w:val="center"/>
          </w:tcPr>
          <w:p w14:paraId="75D93638" w14:textId="43797F38" w:rsidR="00BF21DF" w:rsidRDefault="00223800"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r>
    </w:tbl>
    <w:p w14:paraId="2BBFC7CE" w14:textId="77777777" w:rsidR="00E7785D" w:rsidRPr="00AB2920" w:rsidRDefault="00E7785D" w:rsidP="00AB2920">
      <w:pPr>
        <w:pStyle w:val="NoSpacing"/>
        <w:spacing w:line="276" w:lineRule="auto"/>
        <w:ind w:left="0" w:right="0"/>
        <w:rPr>
          <w:szCs w:val="20"/>
        </w:rPr>
      </w:pPr>
    </w:p>
    <w:p w14:paraId="776102EC" w14:textId="77777777" w:rsidR="00273179" w:rsidRPr="00AB2920" w:rsidRDefault="009749EB" w:rsidP="00AB2920">
      <w:pPr>
        <w:pStyle w:val="NoSpacing"/>
        <w:spacing w:line="276" w:lineRule="auto"/>
        <w:ind w:left="0" w:right="0"/>
        <w:rPr>
          <w:szCs w:val="20"/>
        </w:rPr>
      </w:pPr>
      <w:r w:rsidRPr="00AB2920">
        <w:rPr>
          <w:szCs w:val="20"/>
        </w:rPr>
        <w:t>Potvrde</w:t>
      </w:r>
      <w:r w:rsidR="00273179" w:rsidRPr="00AB2920">
        <w:rPr>
          <w:szCs w:val="20"/>
        </w:rPr>
        <w:t xml:space="preserve"> kojima Stručnjak 1 dokazuje zadovoljavanje kriterija sastavni </w:t>
      </w:r>
      <w:r w:rsidR="00444D4C" w:rsidRPr="00AB2920">
        <w:rPr>
          <w:szCs w:val="20"/>
        </w:rPr>
        <w:t xml:space="preserve">su </w:t>
      </w:r>
      <w:r w:rsidR="00273179" w:rsidRPr="00AB2920">
        <w:rPr>
          <w:szCs w:val="20"/>
        </w:rPr>
        <w:t>dio ponude ponuditelja.</w:t>
      </w:r>
    </w:p>
    <w:p w14:paraId="5FBA16D0" w14:textId="77777777" w:rsidR="00273179" w:rsidRPr="00AB2920" w:rsidRDefault="00273179" w:rsidP="00AB2920">
      <w:pPr>
        <w:pStyle w:val="NoSpacing"/>
        <w:spacing w:line="276" w:lineRule="auto"/>
        <w:ind w:left="0" w:right="0"/>
        <w:rPr>
          <w:szCs w:val="20"/>
        </w:rPr>
      </w:pPr>
    </w:p>
    <w:p w14:paraId="010A05CE" w14:textId="0D7DD0B3" w:rsidR="00882A62" w:rsidRPr="00AB2920" w:rsidRDefault="00882A62" w:rsidP="005D4544">
      <w:pPr>
        <w:pStyle w:val="NoSpacing"/>
        <w:numPr>
          <w:ilvl w:val="0"/>
          <w:numId w:val="10"/>
        </w:numPr>
        <w:spacing w:line="276" w:lineRule="auto"/>
        <w:ind w:left="360" w:right="0"/>
        <w:rPr>
          <w:b/>
          <w:i/>
          <w:szCs w:val="20"/>
        </w:rPr>
      </w:pPr>
      <w:r w:rsidRPr="00AB2920">
        <w:rPr>
          <w:b/>
          <w:i/>
          <w:szCs w:val="20"/>
        </w:rPr>
        <w:t xml:space="preserve">STRUČNA KVALIFIKACIJA STRUČNJAKA 2: </w:t>
      </w:r>
      <w:r w:rsidR="001B2DF8">
        <w:rPr>
          <w:b/>
          <w:i/>
          <w:szCs w:val="20"/>
        </w:rPr>
        <w:t xml:space="preserve">Ovlašteni voditelj </w:t>
      </w:r>
      <w:r w:rsidR="00BF21DF">
        <w:rPr>
          <w:b/>
          <w:i/>
          <w:szCs w:val="20"/>
        </w:rPr>
        <w:t>građenja</w:t>
      </w:r>
      <w:r w:rsidR="001B2DF8">
        <w:rPr>
          <w:b/>
          <w:i/>
          <w:szCs w:val="20"/>
        </w:rPr>
        <w:t xml:space="preserve"> građevinske struke</w:t>
      </w:r>
      <w:r w:rsidR="00BF21DF">
        <w:rPr>
          <w:b/>
          <w:i/>
          <w:szCs w:val="20"/>
        </w:rPr>
        <w:t xml:space="preserve"> (1 izvršitelj)</w:t>
      </w:r>
    </w:p>
    <w:p w14:paraId="788D53F3" w14:textId="77777777" w:rsidR="007901F9" w:rsidRPr="00AB2920" w:rsidRDefault="007901F9" w:rsidP="00AB2920">
      <w:pPr>
        <w:pStyle w:val="NoSpacing"/>
        <w:spacing w:line="276" w:lineRule="auto"/>
        <w:ind w:left="0" w:right="0"/>
        <w:rPr>
          <w:b/>
          <w:i/>
          <w:szCs w:val="20"/>
        </w:rPr>
      </w:pPr>
    </w:p>
    <w:p w14:paraId="4AD3491A" w14:textId="3B0CE579" w:rsidR="00E958BB" w:rsidRDefault="007901F9" w:rsidP="00BF21DF">
      <w:pPr>
        <w:pStyle w:val="NoSpacing"/>
        <w:spacing w:line="276" w:lineRule="auto"/>
        <w:ind w:left="141" w:right="0" w:hanging="141"/>
        <w:rPr>
          <w:szCs w:val="20"/>
        </w:rPr>
      </w:pPr>
      <w:r w:rsidRPr="00AB2920">
        <w:rPr>
          <w:szCs w:val="20"/>
        </w:rPr>
        <w:t xml:space="preserve">Maksimalan broj bodova koji ponuditelj može ostvariti u okviru ovog kriterija je </w:t>
      </w:r>
      <w:r w:rsidR="001B2DF8">
        <w:rPr>
          <w:szCs w:val="20"/>
        </w:rPr>
        <w:t>10</w:t>
      </w:r>
      <w:r w:rsidR="00F242F2" w:rsidRPr="00AB2920">
        <w:rPr>
          <w:szCs w:val="20"/>
        </w:rPr>
        <w:t>,00</w:t>
      </w:r>
      <w:r w:rsidRPr="00AB2920">
        <w:rPr>
          <w:szCs w:val="20"/>
        </w:rPr>
        <w:t xml:space="preserve"> bodova.</w:t>
      </w:r>
    </w:p>
    <w:p w14:paraId="78CC1484" w14:textId="77777777" w:rsidR="001B2DF8" w:rsidRPr="00AB2920" w:rsidRDefault="001B2DF8" w:rsidP="00AB2920">
      <w:pPr>
        <w:pStyle w:val="NoSpacing"/>
        <w:spacing w:line="276" w:lineRule="auto"/>
        <w:ind w:left="0" w:right="0" w:hanging="141"/>
        <w:rPr>
          <w:szCs w:val="20"/>
        </w:rPr>
      </w:pPr>
    </w:p>
    <w:p w14:paraId="1F17FE8D" w14:textId="77777777" w:rsidR="007901F9" w:rsidRPr="00AB2920" w:rsidRDefault="007901F9" w:rsidP="00BF21DF">
      <w:pPr>
        <w:pStyle w:val="NoSpacing"/>
        <w:spacing w:line="276" w:lineRule="auto"/>
        <w:ind w:left="141" w:right="0" w:hanging="141"/>
        <w:rPr>
          <w:szCs w:val="20"/>
        </w:rPr>
      </w:pPr>
      <w:r w:rsidRPr="00AB2920">
        <w:rPr>
          <w:szCs w:val="20"/>
        </w:rPr>
        <w:t>Stručna kvalifikacija Stručnjaka 2 se određuje dodjelom bodova sukladno tablici u nastavku:</w:t>
      </w:r>
    </w:p>
    <w:p w14:paraId="768D396A" w14:textId="48794647" w:rsidR="00FB6E87" w:rsidRDefault="00FB6E87" w:rsidP="00AB2920">
      <w:pPr>
        <w:pStyle w:val="NoSpacing"/>
        <w:spacing w:line="276" w:lineRule="auto"/>
        <w:ind w:left="0" w:right="0" w:hanging="141"/>
        <w:rPr>
          <w:szCs w:val="20"/>
        </w:rPr>
      </w:pPr>
    </w:p>
    <w:tbl>
      <w:tblPr>
        <w:tblStyle w:val="GridTable1Light2"/>
        <w:tblW w:w="8957" w:type="dxa"/>
        <w:tblLook w:val="04A0" w:firstRow="1" w:lastRow="0" w:firstColumn="1" w:lastColumn="0" w:noHBand="0" w:noVBand="1"/>
      </w:tblPr>
      <w:tblGrid>
        <w:gridCol w:w="5443"/>
        <w:gridCol w:w="1757"/>
        <w:gridCol w:w="1757"/>
      </w:tblGrid>
      <w:tr w:rsidR="00BF21DF" w14:paraId="4089C03C" w14:textId="77777777" w:rsidTr="00BF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1A83079E" w14:textId="065551F5" w:rsidR="00BF21DF" w:rsidRDefault="00BF21DF" w:rsidP="00BF21DF">
            <w:pPr>
              <w:pStyle w:val="NoSpacing"/>
              <w:spacing w:line="276" w:lineRule="auto"/>
              <w:ind w:left="0" w:right="0"/>
              <w:rPr>
                <w:szCs w:val="20"/>
              </w:rPr>
            </w:pPr>
            <w:r>
              <w:rPr>
                <w:szCs w:val="20"/>
              </w:rPr>
              <w:t>Stručnjak 2 - Specifično iskustvo Ovlaštenog voditelja građenja građevinske struke</w:t>
            </w:r>
          </w:p>
        </w:tc>
        <w:tc>
          <w:tcPr>
            <w:tcW w:w="1757" w:type="dxa"/>
            <w:vAlign w:val="center"/>
          </w:tcPr>
          <w:p w14:paraId="2FC809B2" w14:textId="4D786367" w:rsidR="00BF21DF"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Duljina cjevovoda</w:t>
            </w:r>
          </w:p>
        </w:tc>
        <w:tc>
          <w:tcPr>
            <w:tcW w:w="1757" w:type="dxa"/>
            <w:vAlign w:val="center"/>
          </w:tcPr>
          <w:p w14:paraId="2828CE94" w14:textId="77777777" w:rsidR="00BF21DF"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BF21DF" w14:paraId="2BA4AE77"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val="restart"/>
          </w:tcPr>
          <w:p w14:paraId="2C2B82C8" w14:textId="2DB71FEA" w:rsidR="00BF21DF" w:rsidRDefault="00BF21DF" w:rsidP="00BF21DF">
            <w:pPr>
              <w:pStyle w:val="NoSpacing"/>
              <w:spacing w:line="276" w:lineRule="auto"/>
              <w:ind w:left="0" w:right="0"/>
              <w:rPr>
                <w:bCs w:val="0"/>
                <w:szCs w:val="20"/>
              </w:rPr>
            </w:pPr>
            <w:r>
              <w:rPr>
                <w:b w:val="0"/>
                <w:szCs w:val="20"/>
              </w:rPr>
              <w:t>Iskustvo Stručnjaka 2 na poziciji ovlaštenog voditelja građenja</w:t>
            </w:r>
            <w:r w:rsidR="00223800">
              <w:rPr>
                <w:b w:val="0"/>
                <w:szCs w:val="20"/>
              </w:rPr>
              <w:t>/</w:t>
            </w:r>
            <w:r w:rsidR="00E14D25">
              <w:rPr>
                <w:b w:val="0"/>
                <w:szCs w:val="20"/>
              </w:rPr>
              <w:t xml:space="preserve"> inženjera gradilišta</w:t>
            </w:r>
            <w:r>
              <w:rPr>
                <w:b w:val="0"/>
                <w:szCs w:val="20"/>
              </w:rPr>
              <w:t xml:space="preserve"> na projektima izgradnje, rekonstrukcije, nadogradnje ili sanacije vodoopskrbnih ili kanalizacijskih cjevovoda.</w:t>
            </w:r>
          </w:p>
          <w:p w14:paraId="7FA087AC" w14:textId="3D514CB2" w:rsidR="00BF21DF" w:rsidRPr="00BF21DF" w:rsidRDefault="00BF21DF" w:rsidP="00BF21DF">
            <w:pPr>
              <w:pStyle w:val="NoSpacing"/>
              <w:spacing w:line="276" w:lineRule="auto"/>
              <w:ind w:left="0" w:right="0"/>
              <w:rPr>
                <w:b w:val="0"/>
                <w:szCs w:val="20"/>
              </w:rPr>
            </w:pPr>
            <w:r>
              <w:rPr>
                <w:b w:val="0"/>
                <w:szCs w:val="20"/>
              </w:rPr>
              <w:t>Boduju se kilometri cjevovoda kumulativno iz najviše 3 ugovora/potvrde.</w:t>
            </w:r>
          </w:p>
        </w:tc>
        <w:tc>
          <w:tcPr>
            <w:tcW w:w="1757" w:type="dxa"/>
            <w:vAlign w:val="center"/>
          </w:tcPr>
          <w:p w14:paraId="4C81D56F" w14:textId="07EC4D1A"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 – 20 km</w:t>
            </w:r>
          </w:p>
        </w:tc>
        <w:tc>
          <w:tcPr>
            <w:tcW w:w="1757" w:type="dxa"/>
            <w:vAlign w:val="center"/>
          </w:tcPr>
          <w:p w14:paraId="2BE5D838" w14:textId="40680568" w:rsidR="00BF21DF" w:rsidRDefault="00E14D25"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BF21DF" w14:paraId="21C34D11"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tcPr>
          <w:p w14:paraId="67C5E811" w14:textId="77777777" w:rsidR="00BF21DF" w:rsidRDefault="00BF21DF" w:rsidP="00BF21DF">
            <w:pPr>
              <w:pStyle w:val="NoSpacing"/>
              <w:spacing w:line="276" w:lineRule="auto"/>
              <w:ind w:left="0" w:right="0"/>
              <w:rPr>
                <w:szCs w:val="20"/>
              </w:rPr>
            </w:pPr>
          </w:p>
        </w:tc>
        <w:tc>
          <w:tcPr>
            <w:tcW w:w="1757" w:type="dxa"/>
            <w:vAlign w:val="center"/>
          </w:tcPr>
          <w:p w14:paraId="2E64B00A" w14:textId="3B36C9A7"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20 – 40 km</w:t>
            </w:r>
          </w:p>
        </w:tc>
        <w:tc>
          <w:tcPr>
            <w:tcW w:w="1757" w:type="dxa"/>
            <w:vAlign w:val="center"/>
          </w:tcPr>
          <w:p w14:paraId="67C23DA2" w14:textId="009CCE2E" w:rsidR="00BF21DF" w:rsidRDefault="0011711C"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r>
      <w:tr w:rsidR="00BF21DF" w14:paraId="144F8ACF"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tcPr>
          <w:p w14:paraId="5C703727" w14:textId="77777777" w:rsidR="00BF21DF" w:rsidRDefault="00BF21DF" w:rsidP="00BF21DF">
            <w:pPr>
              <w:pStyle w:val="NoSpacing"/>
              <w:spacing w:line="276" w:lineRule="auto"/>
              <w:ind w:left="0" w:right="0"/>
              <w:rPr>
                <w:szCs w:val="20"/>
              </w:rPr>
            </w:pPr>
          </w:p>
        </w:tc>
        <w:tc>
          <w:tcPr>
            <w:tcW w:w="1757" w:type="dxa"/>
            <w:vAlign w:val="center"/>
          </w:tcPr>
          <w:p w14:paraId="5800B2ED" w14:textId="391B5185"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40 km</w:t>
            </w:r>
          </w:p>
        </w:tc>
        <w:tc>
          <w:tcPr>
            <w:tcW w:w="1757" w:type="dxa"/>
            <w:vAlign w:val="center"/>
          </w:tcPr>
          <w:p w14:paraId="2DDD0D2F" w14:textId="77777777"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r>
    </w:tbl>
    <w:p w14:paraId="6F89F4D8" w14:textId="77777777" w:rsidR="00BF21DF" w:rsidRDefault="00BF21DF" w:rsidP="00AB2920">
      <w:pPr>
        <w:pStyle w:val="NoSpacing"/>
        <w:spacing w:line="276" w:lineRule="auto"/>
        <w:ind w:left="0" w:right="0" w:hanging="141"/>
        <w:rPr>
          <w:szCs w:val="20"/>
        </w:rPr>
      </w:pPr>
    </w:p>
    <w:p w14:paraId="00100A0E" w14:textId="77777777" w:rsidR="00444D4C" w:rsidRPr="00AB2920" w:rsidRDefault="00444D4C" w:rsidP="00AB2920">
      <w:pPr>
        <w:pStyle w:val="NoSpacing"/>
        <w:spacing w:line="276" w:lineRule="auto"/>
        <w:ind w:left="0" w:right="0"/>
        <w:rPr>
          <w:szCs w:val="20"/>
        </w:rPr>
      </w:pPr>
    </w:p>
    <w:p w14:paraId="025E7D40" w14:textId="224EE5AC" w:rsidR="00444D4C" w:rsidRDefault="00444D4C" w:rsidP="00AB2920">
      <w:pPr>
        <w:pStyle w:val="NoSpacing"/>
        <w:spacing w:line="276" w:lineRule="auto"/>
        <w:ind w:left="0" w:right="0"/>
        <w:rPr>
          <w:szCs w:val="20"/>
        </w:rPr>
      </w:pPr>
      <w:r w:rsidRPr="00AB2920">
        <w:rPr>
          <w:szCs w:val="20"/>
        </w:rPr>
        <w:t>Potvrde kojima Stručnjak 2 dokazuje zadovoljavanje kriterija sastavni su dio ponude ponuditelja.</w:t>
      </w:r>
    </w:p>
    <w:p w14:paraId="47CDC7F5" w14:textId="3C7CDEFE" w:rsidR="0011711C" w:rsidRDefault="0011711C" w:rsidP="00AB2920">
      <w:pPr>
        <w:pStyle w:val="NoSpacing"/>
        <w:spacing w:line="276" w:lineRule="auto"/>
        <w:ind w:left="0" w:right="0"/>
        <w:rPr>
          <w:szCs w:val="20"/>
        </w:rPr>
      </w:pPr>
    </w:p>
    <w:p w14:paraId="1D8379B6" w14:textId="7FEF8A3D" w:rsidR="0011711C" w:rsidRDefault="0011711C" w:rsidP="005D4544">
      <w:pPr>
        <w:pStyle w:val="NoSpacing"/>
        <w:numPr>
          <w:ilvl w:val="0"/>
          <w:numId w:val="31"/>
        </w:numPr>
        <w:spacing w:line="276" w:lineRule="auto"/>
        <w:ind w:right="0"/>
        <w:rPr>
          <w:b/>
          <w:i/>
          <w:szCs w:val="20"/>
        </w:rPr>
      </w:pPr>
      <w:r w:rsidRPr="0011711C">
        <w:rPr>
          <w:b/>
          <w:i/>
          <w:szCs w:val="20"/>
        </w:rPr>
        <w:t xml:space="preserve">STRUČNA KVALIFIKACIJA STRUČNJAKA 3: Ovlašteni </w:t>
      </w:r>
      <w:r w:rsidRPr="00E14D25">
        <w:rPr>
          <w:b/>
          <w:i/>
          <w:szCs w:val="20"/>
          <w:u w:val="single"/>
        </w:rPr>
        <w:t>voditelj radova 1</w:t>
      </w:r>
      <w:r>
        <w:rPr>
          <w:b/>
          <w:i/>
          <w:szCs w:val="20"/>
        </w:rPr>
        <w:t xml:space="preserve"> </w:t>
      </w:r>
      <w:r w:rsidRPr="0011711C">
        <w:rPr>
          <w:b/>
          <w:i/>
          <w:szCs w:val="20"/>
        </w:rPr>
        <w:t>građevinske struke (1 izvršitelj)</w:t>
      </w:r>
    </w:p>
    <w:p w14:paraId="6C35B064" w14:textId="62BCDBBF" w:rsidR="0011711C" w:rsidRDefault="0011711C" w:rsidP="0011711C">
      <w:pPr>
        <w:pStyle w:val="NoSpacing"/>
        <w:spacing w:line="276" w:lineRule="auto"/>
        <w:ind w:left="0" w:right="0"/>
        <w:rPr>
          <w:b/>
          <w:i/>
          <w:szCs w:val="20"/>
        </w:rPr>
      </w:pPr>
    </w:p>
    <w:p w14:paraId="7AA8E404" w14:textId="67CBBE44" w:rsidR="0011711C" w:rsidRDefault="0011711C" w:rsidP="0011711C">
      <w:pPr>
        <w:pStyle w:val="NoSpacing"/>
        <w:spacing w:line="276" w:lineRule="auto"/>
        <w:ind w:left="141" w:right="0" w:hanging="141"/>
        <w:rPr>
          <w:szCs w:val="20"/>
        </w:rPr>
      </w:pPr>
      <w:bookmarkStart w:id="65" w:name="_Hlk515650525"/>
      <w:r w:rsidRPr="00AB2920">
        <w:rPr>
          <w:szCs w:val="20"/>
        </w:rPr>
        <w:t xml:space="preserve">Maksimalan broj bodova koji ponuditelj može ostvariti u okviru ovog kriterija je </w:t>
      </w:r>
      <w:r>
        <w:rPr>
          <w:szCs w:val="20"/>
        </w:rPr>
        <w:t>5</w:t>
      </w:r>
      <w:r w:rsidRPr="00AB2920">
        <w:rPr>
          <w:szCs w:val="20"/>
        </w:rPr>
        <w:t>,00 bodova.</w:t>
      </w:r>
    </w:p>
    <w:p w14:paraId="3C4056BB" w14:textId="77777777" w:rsidR="0011711C" w:rsidRPr="00AB2920" w:rsidRDefault="0011711C" w:rsidP="0011711C">
      <w:pPr>
        <w:pStyle w:val="NoSpacing"/>
        <w:spacing w:line="276" w:lineRule="auto"/>
        <w:ind w:left="0" w:right="0" w:hanging="141"/>
        <w:rPr>
          <w:szCs w:val="20"/>
        </w:rPr>
      </w:pPr>
    </w:p>
    <w:p w14:paraId="0B4C1649" w14:textId="60B18698" w:rsidR="0011711C" w:rsidRPr="00AB2920" w:rsidRDefault="0011711C" w:rsidP="0011711C">
      <w:pPr>
        <w:pStyle w:val="NoSpacing"/>
        <w:spacing w:line="276" w:lineRule="auto"/>
        <w:ind w:left="141" w:right="0" w:hanging="141"/>
        <w:rPr>
          <w:szCs w:val="20"/>
        </w:rPr>
      </w:pPr>
      <w:r w:rsidRPr="00AB2920">
        <w:rPr>
          <w:szCs w:val="20"/>
        </w:rPr>
        <w:t xml:space="preserve">Stručna kvalifikacija Stručnjaka </w:t>
      </w:r>
      <w:r>
        <w:rPr>
          <w:szCs w:val="20"/>
        </w:rPr>
        <w:t>3 za ovlaštenog voditelja radova 1</w:t>
      </w:r>
      <w:r w:rsidRPr="00AB2920">
        <w:rPr>
          <w:szCs w:val="20"/>
        </w:rPr>
        <w:t xml:space="preserve"> se određuje dodjelom bodova sukladno tablici u nastavku:</w:t>
      </w:r>
    </w:p>
    <w:bookmarkEnd w:id="65"/>
    <w:p w14:paraId="02470C20" w14:textId="57062FB0" w:rsidR="0011711C" w:rsidRDefault="0011711C" w:rsidP="0011711C">
      <w:pPr>
        <w:pStyle w:val="NoSpacing"/>
        <w:spacing w:line="276" w:lineRule="auto"/>
        <w:ind w:left="0" w:right="0"/>
        <w:rPr>
          <w:b/>
          <w:i/>
          <w:szCs w:val="20"/>
        </w:rPr>
      </w:pPr>
    </w:p>
    <w:tbl>
      <w:tblPr>
        <w:tblStyle w:val="GridTable1Light2"/>
        <w:tblW w:w="8957" w:type="dxa"/>
        <w:tblLook w:val="04A0" w:firstRow="1" w:lastRow="0" w:firstColumn="1" w:lastColumn="0" w:noHBand="0" w:noVBand="1"/>
      </w:tblPr>
      <w:tblGrid>
        <w:gridCol w:w="5443"/>
        <w:gridCol w:w="1757"/>
        <w:gridCol w:w="1757"/>
      </w:tblGrid>
      <w:tr w:rsidR="0011711C" w14:paraId="623C0DAF" w14:textId="77777777" w:rsidTr="00F14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435B0E3D" w14:textId="7C08FFD3" w:rsidR="0011711C" w:rsidRDefault="0011711C" w:rsidP="00F149B6">
            <w:pPr>
              <w:pStyle w:val="NoSpacing"/>
              <w:spacing w:line="276" w:lineRule="auto"/>
              <w:ind w:left="0" w:right="0"/>
              <w:rPr>
                <w:szCs w:val="20"/>
              </w:rPr>
            </w:pPr>
            <w:r>
              <w:rPr>
                <w:szCs w:val="20"/>
              </w:rPr>
              <w:t>Stručnjak 3 - Specifično iskustvo Ovlaštenog voditelja radova 1 građevinske struke</w:t>
            </w:r>
          </w:p>
        </w:tc>
        <w:tc>
          <w:tcPr>
            <w:tcW w:w="1757" w:type="dxa"/>
            <w:vAlign w:val="center"/>
          </w:tcPr>
          <w:p w14:paraId="173E10B5" w14:textId="77777777" w:rsidR="0011711C"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Duljina cjevovoda</w:t>
            </w:r>
          </w:p>
        </w:tc>
        <w:tc>
          <w:tcPr>
            <w:tcW w:w="1757" w:type="dxa"/>
            <w:vAlign w:val="center"/>
          </w:tcPr>
          <w:p w14:paraId="43139B5D" w14:textId="77777777" w:rsidR="0011711C"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11711C" w14:paraId="0387D889"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val="restart"/>
          </w:tcPr>
          <w:p w14:paraId="34E5D6AE" w14:textId="4CF6724B" w:rsidR="0011711C" w:rsidRDefault="0011711C" w:rsidP="00F149B6">
            <w:pPr>
              <w:pStyle w:val="NoSpacing"/>
              <w:spacing w:line="276" w:lineRule="auto"/>
              <w:ind w:left="0" w:right="0"/>
              <w:rPr>
                <w:bCs w:val="0"/>
                <w:szCs w:val="20"/>
              </w:rPr>
            </w:pPr>
            <w:r>
              <w:rPr>
                <w:b w:val="0"/>
                <w:szCs w:val="20"/>
              </w:rPr>
              <w:t>Iskustvo Stručnjaka 3 na poziciji ovlaštenog voditelja radova na projektima izgradnje, rekonstrukcije, nadogradnje ili sanacije vodoopskrbnih ili kanalizacijskih cjevovoda.</w:t>
            </w:r>
          </w:p>
          <w:p w14:paraId="70699E76" w14:textId="77777777" w:rsidR="0011711C" w:rsidRPr="00BF21DF" w:rsidRDefault="0011711C" w:rsidP="00F149B6">
            <w:pPr>
              <w:pStyle w:val="NoSpacing"/>
              <w:spacing w:line="276" w:lineRule="auto"/>
              <w:ind w:left="0" w:right="0"/>
              <w:rPr>
                <w:b w:val="0"/>
                <w:szCs w:val="20"/>
              </w:rPr>
            </w:pPr>
            <w:r>
              <w:rPr>
                <w:b w:val="0"/>
                <w:szCs w:val="20"/>
              </w:rPr>
              <w:t>Boduju se kilometri cjevovoda kumulativno iz najviše 3 ugovora/potvrde.</w:t>
            </w:r>
          </w:p>
        </w:tc>
        <w:tc>
          <w:tcPr>
            <w:tcW w:w="1757" w:type="dxa"/>
            <w:vAlign w:val="center"/>
          </w:tcPr>
          <w:p w14:paraId="1EF0F920" w14:textId="4272384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 – 10 km</w:t>
            </w:r>
          </w:p>
        </w:tc>
        <w:tc>
          <w:tcPr>
            <w:tcW w:w="1757" w:type="dxa"/>
            <w:vAlign w:val="center"/>
          </w:tcPr>
          <w:p w14:paraId="1D91F59A" w14:textId="5792A979"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11711C" w14:paraId="18674335"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0D8AAD1B" w14:textId="77777777" w:rsidR="0011711C" w:rsidRDefault="0011711C" w:rsidP="00F149B6">
            <w:pPr>
              <w:pStyle w:val="NoSpacing"/>
              <w:spacing w:line="276" w:lineRule="auto"/>
              <w:ind w:left="0" w:right="0"/>
              <w:rPr>
                <w:szCs w:val="20"/>
              </w:rPr>
            </w:pPr>
          </w:p>
        </w:tc>
        <w:tc>
          <w:tcPr>
            <w:tcW w:w="1757" w:type="dxa"/>
            <w:vAlign w:val="center"/>
          </w:tcPr>
          <w:p w14:paraId="1C1F942A" w14:textId="4DFE458D"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10 – 20 km</w:t>
            </w:r>
          </w:p>
        </w:tc>
        <w:tc>
          <w:tcPr>
            <w:tcW w:w="1757" w:type="dxa"/>
            <w:vAlign w:val="center"/>
          </w:tcPr>
          <w:p w14:paraId="0283E14F" w14:textId="3043B0A4"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p>
        </w:tc>
      </w:tr>
      <w:tr w:rsidR="0011711C" w14:paraId="2D8CEB50"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4C8A01E0" w14:textId="77777777" w:rsidR="0011711C" w:rsidRDefault="0011711C" w:rsidP="00F149B6">
            <w:pPr>
              <w:pStyle w:val="NoSpacing"/>
              <w:spacing w:line="276" w:lineRule="auto"/>
              <w:ind w:left="0" w:right="0"/>
              <w:rPr>
                <w:szCs w:val="20"/>
              </w:rPr>
            </w:pPr>
          </w:p>
        </w:tc>
        <w:tc>
          <w:tcPr>
            <w:tcW w:w="1757" w:type="dxa"/>
            <w:vAlign w:val="center"/>
          </w:tcPr>
          <w:p w14:paraId="6576D300" w14:textId="4996FF42"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20 km</w:t>
            </w:r>
          </w:p>
        </w:tc>
        <w:tc>
          <w:tcPr>
            <w:tcW w:w="1757" w:type="dxa"/>
            <w:vAlign w:val="center"/>
          </w:tcPr>
          <w:p w14:paraId="1A89A508" w14:textId="347CDD98"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bl>
    <w:p w14:paraId="2360604C" w14:textId="3C8737CB" w:rsidR="0011711C" w:rsidRDefault="0011711C" w:rsidP="0011711C">
      <w:pPr>
        <w:pStyle w:val="NoSpacing"/>
        <w:spacing w:line="276" w:lineRule="auto"/>
        <w:ind w:left="0" w:right="0"/>
        <w:rPr>
          <w:b/>
          <w:i/>
          <w:szCs w:val="20"/>
        </w:rPr>
      </w:pPr>
    </w:p>
    <w:p w14:paraId="45A2B169" w14:textId="0AAF7423" w:rsidR="0011711C" w:rsidRDefault="0011711C" w:rsidP="0011711C">
      <w:pPr>
        <w:pStyle w:val="NoSpacing"/>
        <w:spacing w:line="276" w:lineRule="auto"/>
        <w:ind w:left="0" w:right="0"/>
        <w:rPr>
          <w:szCs w:val="20"/>
        </w:rPr>
      </w:pPr>
      <w:r w:rsidRPr="00AB2920">
        <w:rPr>
          <w:szCs w:val="20"/>
        </w:rPr>
        <w:t xml:space="preserve">Potvrde kojima Stručnjak </w:t>
      </w:r>
      <w:r>
        <w:rPr>
          <w:szCs w:val="20"/>
        </w:rPr>
        <w:t>3</w:t>
      </w:r>
      <w:r w:rsidRPr="00AB2920">
        <w:rPr>
          <w:szCs w:val="20"/>
        </w:rPr>
        <w:t xml:space="preserve"> dokazuje zadovoljavanje kriterija sastavni su dio ponude ponuditelja.</w:t>
      </w:r>
    </w:p>
    <w:p w14:paraId="2A742B02" w14:textId="77777777" w:rsidR="0011711C" w:rsidRDefault="0011711C" w:rsidP="0011711C">
      <w:pPr>
        <w:pStyle w:val="NoSpacing"/>
        <w:spacing w:line="276" w:lineRule="auto"/>
        <w:ind w:left="0" w:right="0"/>
        <w:rPr>
          <w:b/>
          <w:i/>
          <w:szCs w:val="20"/>
        </w:rPr>
      </w:pPr>
    </w:p>
    <w:p w14:paraId="2D130AC3" w14:textId="1D28EEA6" w:rsidR="0011711C" w:rsidRDefault="0011711C" w:rsidP="005D4544">
      <w:pPr>
        <w:pStyle w:val="NoSpacing"/>
        <w:numPr>
          <w:ilvl w:val="0"/>
          <w:numId w:val="31"/>
        </w:numPr>
        <w:spacing w:line="276" w:lineRule="auto"/>
        <w:ind w:right="0"/>
        <w:rPr>
          <w:b/>
          <w:i/>
          <w:szCs w:val="20"/>
        </w:rPr>
      </w:pPr>
      <w:r w:rsidRPr="0011711C">
        <w:rPr>
          <w:b/>
          <w:i/>
          <w:szCs w:val="20"/>
        </w:rPr>
        <w:lastRenderedPageBreak/>
        <w:t xml:space="preserve">STRUČNA KVALIFIKACIJA STRUČNJAKA 3: Ovlašteni </w:t>
      </w:r>
      <w:r w:rsidRPr="00E14D25">
        <w:rPr>
          <w:b/>
          <w:i/>
          <w:szCs w:val="20"/>
          <w:u w:val="single"/>
        </w:rPr>
        <w:t>voditelj radova</w:t>
      </w:r>
      <w:r w:rsidRPr="0011711C">
        <w:rPr>
          <w:b/>
          <w:i/>
          <w:szCs w:val="20"/>
        </w:rPr>
        <w:t xml:space="preserve"> </w:t>
      </w:r>
      <w:r>
        <w:rPr>
          <w:b/>
          <w:i/>
          <w:szCs w:val="20"/>
        </w:rPr>
        <w:t xml:space="preserve">2 </w:t>
      </w:r>
      <w:r w:rsidRPr="0011711C">
        <w:rPr>
          <w:b/>
          <w:i/>
          <w:szCs w:val="20"/>
        </w:rPr>
        <w:t>građevinske struke (1 izvršitelj)</w:t>
      </w:r>
    </w:p>
    <w:p w14:paraId="78995306" w14:textId="14C539DC" w:rsidR="0011711C" w:rsidRDefault="0011711C" w:rsidP="0011711C">
      <w:pPr>
        <w:pStyle w:val="NoSpacing"/>
        <w:spacing w:line="276" w:lineRule="auto"/>
        <w:ind w:left="0" w:right="0"/>
        <w:rPr>
          <w:b/>
          <w:i/>
          <w:szCs w:val="20"/>
        </w:rPr>
      </w:pPr>
    </w:p>
    <w:p w14:paraId="32182F66" w14:textId="77777777" w:rsidR="0011711C" w:rsidRDefault="0011711C" w:rsidP="0011711C">
      <w:pPr>
        <w:pStyle w:val="NoSpacing"/>
        <w:spacing w:line="276" w:lineRule="auto"/>
        <w:ind w:left="141" w:right="0" w:hanging="141"/>
        <w:rPr>
          <w:szCs w:val="20"/>
        </w:rPr>
      </w:pPr>
      <w:r w:rsidRPr="00AB2920">
        <w:rPr>
          <w:szCs w:val="20"/>
        </w:rPr>
        <w:t xml:space="preserve">Maksimalan broj bodova koji ponuditelj može ostvariti u okviru ovog kriterija je </w:t>
      </w:r>
      <w:r>
        <w:rPr>
          <w:szCs w:val="20"/>
        </w:rPr>
        <w:t>5</w:t>
      </w:r>
      <w:r w:rsidRPr="00AB2920">
        <w:rPr>
          <w:szCs w:val="20"/>
        </w:rPr>
        <w:t>,00 bodova.</w:t>
      </w:r>
    </w:p>
    <w:p w14:paraId="64DF35BE" w14:textId="77777777" w:rsidR="0011711C" w:rsidRPr="00AB2920" w:rsidRDefault="0011711C" w:rsidP="0011711C">
      <w:pPr>
        <w:pStyle w:val="NoSpacing"/>
        <w:spacing w:line="276" w:lineRule="auto"/>
        <w:ind w:left="0" w:right="0" w:hanging="141"/>
        <w:rPr>
          <w:szCs w:val="20"/>
        </w:rPr>
      </w:pPr>
    </w:p>
    <w:p w14:paraId="621DA41F" w14:textId="15186D47" w:rsidR="0011711C" w:rsidRPr="00AB2920" w:rsidRDefault="0011711C" w:rsidP="0011711C">
      <w:pPr>
        <w:pStyle w:val="NoSpacing"/>
        <w:spacing w:line="276" w:lineRule="auto"/>
        <w:ind w:left="141" w:right="0" w:hanging="141"/>
        <w:rPr>
          <w:szCs w:val="20"/>
        </w:rPr>
      </w:pPr>
      <w:r w:rsidRPr="00AB2920">
        <w:rPr>
          <w:szCs w:val="20"/>
        </w:rPr>
        <w:t xml:space="preserve">Stručna kvalifikacija Stručnjaka </w:t>
      </w:r>
      <w:r>
        <w:rPr>
          <w:szCs w:val="20"/>
        </w:rPr>
        <w:t>3</w:t>
      </w:r>
      <w:r w:rsidRPr="00AB2920">
        <w:rPr>
          <w:szCs w:val="20"/>
        </w:rPr>
        <w:t xml:space="preserve"> </w:t>
      </w:r>
      <w:r>
        <w:rPr>
          <w:szCs w:val="20"/>
        </w:rPr>
        <w:t xml:space="preserve">za ovlaštenog voditelja radova 2 </w:t>
      </w:r>
      <w:r w:rsidRPr="00AB2920">
        <w:rPr>
          <w:szCs w:val="20"/>
        </w:rPr>
        <w:t>se određuje dodjelom bodova sukladno tablici</w:t>
      </w:r>
      <w:r>
        <w:rPr>
          <w:szCs w:val="20"/>
        </w:rPr>
        <w:t xml:space="preserve"> </w:t>
      </w:r>
      <w:r w:rsidRPr="00AB2920">
        <w:rPr>
          <w:szCs w:val="20"/>
        </w:rPr>
        <w:t>u nastavku:</w:t>
      </w:r>
    </w:p>
    <w:p w14:paraId="6D496CFC" w14:textId="2936DA51" w:rsidR="0011711C" w:rsidRDefault="0011711C" w:rsidP="0011711C">
      <w:pPr>
        <w:pStyle w:val="NoSpacing"/>
        <w:spacing w:line="276" w:lineRule="auto"/>
        <w:ind w:left="0" w:right="0"/>
        <w:rPr>
          <w:b/>
          <w:i/>
          <w:szCs w:val="20"/>
        </w:rPr>
      </w:pPr>
    </w:p>
    <w:tbl>
      <w:tblPr>
        <w:tblStyle w:val="GridTable1Light2"/>
        <w:tblW w:w="8957" w:type="dxa"/>
        <w:tblLook w:val="04A0" w:firstRow="1" w:lastRow="0" w:firstColumn="1" w:lastColumn="0" w:noHBand="0" w:noVBand="1"/>
      </w:tblPr>
      <w:tblGrid>
        <w:gridCol w:w="5443"/>
        <w:gridCol w:w="1757"/>
        <w:gridCol w:w="1757"/>
      </w:tblGrid>
      <w:tr w:rsidR="0011711C" w14:paraId="7AAC50EB" w14:textId="77777777" w:rsidTr="00F14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282C875A" w14:textId="4E13CED6" w:rsidR="0011711C" w:rsidRDefault="0011711C" w:rsidP="00F149B6">
            <w:pPr>
              <w:pStyle w:val="NoSpacing"/>
              <w:spacing w:line="276" w:lineRule="auto"/>
              <w:ind w:left="0" w:right="0"/>
              <w:rPr>
                <w:szCs w:val="20"/>
              </w:rPr>
            </w:pPr>
            <w:r>
              <w:rPr>
                <w:szCs w:val="20"/>
              </w:rPr>
              <w:t>Stručnjak 3 - Specifično iskustvo Ovlaštenog voditelja radova 2 građevinske struke</w:t>
            </w:r>
          </w:p>
        </w:tc>
        <w:tc>
          <w:tcPr>
            <w:tcW w:w="1757" w:type="dxa"/>
            <w:vAlign w:val="center"/>
          </w:tcPr>
          <w:p w14:paraId="4F515E76" w14:textId="77777777" w:rsidR="0011711C"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Duljina cjevovoda</w:t>
            </w:r>
          </w:p>
        </w:tc>
        <w:tc>
          <w:tcPr>
            <w:tcW w:w="1757" w:type="dxa"/>
            <w:vAlign w:val="center"/>
          </w:tcPr>
          <w:p w14:paraId="7FA1BBBD" w14:textId="77777777" w:rsidR="0011711C"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11711C" w14:paraId="2C001300"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val="restart"/>
          </w:tcPr>
          <w:p w14:paraId="3FA952F6" w14:textId="03E20BB1" w:rsidR="0011711C" w:rsidRDefault="0011711C" w:rsidP="00F149B6">
            <w:pPr>
              <w:pStyle w:val="NoSpacing"/>
              <w:spacing w:line="276" w:lineRule="auto"/>
              <w:ind w:left="0" w:right="0"/>
              <w:rPr>
                <w:bCs w:val="0"/>
                <w:szCs w:val="20"/>
              </w:rPr>
            </w:pPr>
            <w:r>
              <w:rPr>
                <w:b w:val="0"/>
                <w:szCs w:val="20"/>
              </w:rPr>
              <w:t>Iskustvo Stručnjaka 3 na poziciji ovlaštenog voditelja radova na projektima izgradnje, rekonstrukcije, nadogradnje ili sanacije vodoopskrbnih ili kanalizacijskih cjevovoda.</w:t>
            </w:r>
          </w:p>
          <w:p w14:paraId="5DE0907D" w14:textId="77777777" w:rsidR="0011711C" w:rsidRPr="00BF21DF" w:rsidRDefault="0011711C" w:rsidP="00F149B6">
            <w:pPr>
              <w:pStyle w:val="NoSpacing"/>
              <w:spacing w:line="276" w:lineRule="auto"/>
              <w:ind w:left="0" w:right="0"/>
              <w:rPr>
                <w:b w:val="0"/>
                <w:szCs w:val="20"/>
              </w:rPr>
            </w:pPr>
            <w:r>
              <w:rPr>
                <w:b w:val="0"/>
                <w:szCs w:val="20"/>
              </w:rPr>
              <w:t>Boduju se kilometri cjevovoda kumulativno iz najviše 3 ugovora/potvrde.</w:t>
            </w:r>
          </w:p>
        </w:tc>
        <w:tc>
          <w:tcPr>
            <w:tcW w:w="1757" w:type="dxa"/>
            <w:vAlign w:val="center"/>
          </w:tcPr>
          <w:p w14:paraId="0B14058C" w14:textId="7777777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 – 10 km</w:t>
            </w:r>
          </w:p>
        </w:tc>
        <w:tc>
          <w:tcPr>
            <w:tcW w:w="1757" w:type="dxa"/>
            <w:vAlign w:val="center"/>
          </w:tcPr>
          <w:p w14:paraId="1A25822F" w14:textId="7777777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11711C" w14:paraId="3D37EE11"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19E5BD3F" w14:textId="77777777" w:rsidR="0011711C" w:rsidRDefault="0011711C" w:rsidP="00F149B6">
            <w:pPr>
              <w:pStyle w:val="NoSpacing"/>
              <w:spacing w:line="276" w:lineRule="auto"/>
              <w:ind w:left="0" w:right="0"/>
              <w:rPr>
                <w:szCs w:val="20"/>
              </w:rPr>
            </w:pPr>
          </w:p>
        </w:tc>
        <w:tc>
          <w:tcPr>
            <w:tcW w:w="1757" w:type="dxa"/>
            <w:vAlign w:val="center"/>
          </w:tcPr>
          <w:p w14:paraId="1D99CFFD" w14:textId="7777777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10 – 20 km</w:t>
            </w:r>
          </w:p>
        </w:tc>
        <w:tc>
          <w:tcPr>
            <w:tcW w:w="1757" w:type="dxa"/>
            <w:vAlign w:val="center"/>
          </w:tcPr>
          <w:p w14:paraId="30CCD5EF" w14:textId="7777777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p>
        </w:tc>
      </w:tr>
      <w:tr w:rsidR="0011711C" w14:paraId="27DAEBBC"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25B4DD84" w14:textId="77777777" w:rsidR="0011711C" w:rsidRDefault="0011711C" w:rsidP="00F149B6">
            <w:pPr>
              <w:pStyle w:val="NoSpacing"/>
              <w:spacing w:line="276" w:lineRule="auto"/>
              <w:ind w:left="0" w:right="0"/>
              <w:rPr>
                <w:szCs w:val="20"/>
              </w:rPr>
            </w:pPr>
          </w:p>
        </w:tc>
        <w:tc>
          <w:tcPr>
            <w:tcW w:w="1757" w:type="dxa"/>
            <w:vAlign w:val="center"/>
          </w:tcPr>
          <w:p w14:paraId="26A2D48A" w14:textId="7777777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20 km</w:t>
            </w:r>
          </w:p>
        </w:tc>
        <w:tc>
          <w:tcPr>
            <w:tcW w:w="1757" w:type="dxa"/>
            <w:vAlign w:val="center"/>
          </w:tcPr>
          <w:p w14:paraId="4FC085D4" w14:textId="7777777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bl>
    <w:p w14:paraId="386224DA" w14:textId="77777777" w:rsidR="0011711C" w:rsidRPr="0011711C" w:rsidRDefault="0011711C" w:rsidP="0011711C">
      <w:pPr>
        <w:pStyle w:val="NoSpacing"/>
        <w:spacing w:line="276" w:lineRule="auto"/>
        <w:ind w:left="0" w:right="0"/>
        <w:rPr>
          <w:b/>
          <w:i/>
          <w:szCs w:val="20"/>
        </w:rPr>
      </w:pPr>
    </w:p>
    <w:p w14:paraId="73459757" w14:textId="46DF225E" w:rsidR="00E60E5C" w:rsidRDefault="00E60E5C" w:rsidP="00AB2920">
      <w:pPr>
        <w:pStyle w:val="NoSpacing"/>
        <w:spacing w:line="276" w:lineRule="auto"/>
        <w:ind w:left="0" w:right="0"/>
        <w:rPr>
          <w:szCs w:val="20"/>
        </w:rPr>
      </w:pPr>
    </w:p>
    <w:p w14:paraId="79365C6B" w14:textId="497294E9" w:rsidR="00411FE6" w:rsidRPr="0011711C" w:rsidRDefault="00411FE6" w:rsidP="00AB2920">
      <w:pPr>
        <w:pStyle w:val="NoSpacing"/>
        <w:spacing w:line="276" w:lineRule="auto"/>
        <w:ind w:left="0" w:right="0"/>
        <w:rPr>
          <w:i/>
          <w:szCs w:val="20"/>
        </w:rPr>
      </w:pPr>
      <w:r w:rsidRPr="0011711C">
        <w:rPr>
          <w:i/>
          <w:szCs w:val="20"/>
          <w:u w:val="single"/>
        </w:rPr>
        <w:t>Obrazloženje:</w:t>
      </w:r>
      <w:r w:rsidRPr="0011711C">
        <w:rPr>
          <w:i/>
          <w:szCs w:val="20"/>
        </w:rPr>
        <w:t xml:space="preserve"> Projekt „RUGVICA-DUGO SELO – sustav odvodnje i pročišćavanja otpadnih voda“ se sastoji od raznovrsnih vodnih građevina, te budući da se radi o ugovorima velike investicijske vrijednosti, ocjena je Naručitelja da navedeni stručnjaci trebaju posjedovati izuzetno iskustvo u sličnim poslovima, obzirom da iskustvo ovog osoblja može u značajnoj mjeri utjecati na uspješnost izvršenja ugovora o radovima. Iz tog su razloga postavljeni kriteriji odabira kako su navedeni, a koji su razmjerni predmetu nabave.</w:t>
      </w:r>
    </w:p>
    <w:p w14:paraId="4BC79D17" w14:textId="77777777" w:rsidR="00411FE6" w:rsidRPr="00AB2920" w:rsidRDefault="00411FE6" w:rsidP="00AB2920">
      <w:pPr>
        <w:pStyle w:val="NoSpacing"/>
        <w:spacing w:line="276" w:lineRule="auto"/>
        <w:ind w:left="0" w:right="0"/>
        <w:rPr>
          <w:szCs w:val="20"/>
        </w:rPr>
      </w:pPr>
    </w:p>
    <w:p w14:paraId="10D90CB9" w14:textId="77777777" w:rsidR="001F0E05" w:rsidRPr="00AB2920" w:rsidRDefault="00C80C72" w:rsidP="00AB2920">
      <w:pPr>
        <w:pStyle w:val="Heading2"/>
        <w:ind w:left="0" w:right="0"/>
      </w:pPr>
      <w:bookmarkStart w:id="66" w:name="_Toc516045528"/>
      <w:r w:rsidRPr="00AB2920">
        <w:t xml:space="preserve">6.7. </w:t>
      </w:r>
      <w:r w:rsidR="001F0E05" w:rsidRPr="00AB2920">
        <w:t>Jezik i pismo na kojem se izrađuje ponuda ili njezin dio</w:t>
      </w:r>
      <w:bookmarkEnd w:id="66"/>
    </w:p>
    <w:p w14:paraId="71C9C8C1" w14:textId="77777777" w:rsidR="003D0785" w:rsidRPr="00AB2920" w:rsidRDefault="007B19A9" w:rsidP="00AB2920">
      <w:pPr>
        <w:pStyle w:val="NoSpacing"/>
        <w:spacing w:line="276" w:lineRule="auto"/>
        <w:ind w:left="0" w:right="0"/>
      </w:pPr>
      <w:r w:rsidRPr="00AB2920">
        <w:t>Ponuda se zajedno s pripadajućom dokumentacijom izrađuje na hrvatskom jeziku i latiničnom pismu.</w:t>
      </w:r>
      <w:r w:rsidR="00FD2C04" w:rsidRPr="00AB2920">
        <w:t xml:space="preserve"> </w:t>
      </w:r>
    </w:p>
    <w:p w14:paraId="6527931D" w14:textId="77777777" w:rsidR="003D0785" w:rsidRPr="00AB2920" w:rsidRDefault="003D0785" w:rsidP="00AB2920">
      <w:pPr>
        <w:pStyle w:val="NoSpacing"/>
        <w:spacing w:line="276" w:lineRule="auto"/>
        <w:ind w:left="0" w:right="0"/>
      </w:pPr>
    </w:p>
    <w:p w14:paraId="3A43BB3E" w14:textId="77777777" w:rsidR="007B19A9" w:rsidRPr="00AB2920" w:rsidRDefault="007E3B09" w:rsidP="00AB2920">
      <w:pPr>
        <w:pStyle w:val="NoSpacing"/>
        <w:spacing w:line="276" w:lineRule="auto"/>
        <w:ind w:left="0" w:right="0"/>
      </w:pPr>
      <w:r w:rsidRPr="00AB2920">
        <w:t>Iznimno, dio popratne dokumentacije može biti i na nekom drugom jeziku, ali se u tom slučaju obavezno prilaže:</w:t>
      </w:r>
    </w:p>
    <w:p w14:paraId="53730F17" w14:textId="0CE1EDC9" w:rsidR="007E3B09" w:rsidRDefault="007E3B09" w:rsidP="005D4544">
      <w:pPr>
        <w:pStyle w:val="NoSpacing"/>
        <w:numPr>
          <w:ilvl w:val="0"/>
          <w:numId w:val="1"/>
        </w:numPr>
        <w:spacing w:line="276" w:lineRule="auto"/>
        <w:ind w:left="360" w:right="0"/>
      </w:pPr>
      <w:r w:rsidRPr="00AB2920">
        <w:t xml:space="preserve">svi dokumenti kojima ponuditelj dokazuje da ne postoje </w:t>
      </w:r>
      <w:r w:rsidR="00DC33ED" w:rsidRPr="00AB2920">
        <w:t>obvezne i ostale osnove za isključenje te kriteriji za odabir gospodarskog subjekta (uvjeti sposobnosti) – ovjereni prijevod (prijevod i ovjera ovlaštenog sudskog tumača za jezik s kojega je prijevod izvršen, uz dostavu izvornika) na hrvatski jezik</w:t>
      </w:r>
      <w:r w:rsidR="00411FE6">
        <w:t>;</w:t>
      </w:r>
    </w:p>
    <w:p w14:paraId="526BFA68" w14:textId="4CAFCEB8" w:rsidR="00411FE6" w:rsidRPr="00E14D25" w:rsidRDefault="00411FE6" w:rsidP="005D4544">
      <w:pPr>
        <w:pStyle w:val="NoSpacing"/>
        <w:numPr>
          <w:ilvl w:val="0"/>
          <w:numId w:val="1"/>
        </w:numPr>
        <w:spacing w:line="276" w:lineRule="auto"/>
        <w:ind w:left="360" w:right="0"/>
      </w:pPr>
      <w:r w:rsidRPr="00E14D25">
        <w:t xml:space="preserve">tehnički katalozi (prilog Obrasca </w:t>
      </w:r>
      <w:r w:rsidR="00E14D25" w:rsidRPr="00E14D25">
        <w:t>7</w:t>
      </w:r>
      <w:r w:rsidRPr="00E14D25">
        <w:t>) – neovjereni prijevod na hrvatski jezik – tehnički katalozi se dostavljaju samo u slučaju traženja Naručitelja.</w:t>
      </w:r>
    </w:p>
    <w:p w14:paraId="0016CFD5" w14:textId="77777777" w:rsidR="00FD2C04" w:rsidRPr="00AB2920" w:rsidRDefault="00FD2C04" w:rsidP="00AB2920">
      <w:pPr>
        <w:pStyle w:val="NoSpacing"/>
        <w:spacing w:line="276" w:lineRule="auto"/>
        <w:ind w:left="0" w:right="0"/>
      </w:pPr>
    </w:p>
    <w:p w14:paraId="062FD621" w14:textId="77777777" w:rsidR="00FD2C04" w:rsidRPr="00AB2920" w:rsidRDefault="00BA6255" w:rsidP="00AB2920">
      <w:pPr>
        <w:pStyle w:val="NoSpacing"/>
        <w:spacing w:line="276" w:lineRule="auto"/>
        <w:ind w:left="0" w:right="0"/>
      </w:pPr>
      <w:r w:rsidRPr="00AB2920">
        <w:t xml:space="preserve">Iznimno je moguće navesti pojmove, nazive projekata ili publikacija i slično na stranom jeziku te koristiti međunarodno priznat izričaj, odnosno tzv. internacionalizme, tuđe riječi i </w:t>
      </w:r>
      <w:proofErr w:type="spellStart"/>
      <w:r w:rsidRPr="00AB2920">
        <w:t>prilagođenice</w:t>
      </w:r>
      <w:proofErr w:type="spellEnd"/>
      <w:r w:rsidRPr="00AB2920">
        <w:t>.</w:t>
      </w:r>
      <w:r w:rsidR="00FD2C04" w:rsidRPr="00AB2920">
        <w:t xml:space="preserve"> Ostale riječi ili navodi moraju biti na hrvatskom jeziku ili u skladu s gore navedenom uputom.</w:t>
      </w:r>
    </w:p>
    <w:p w14:paraId="743668DB" w14:textId="77777777" w:rsidR="00FD2C04" w:rsidRPr="00AB2920" w:rsidRDefault="00FD2C04" w:rsidP="00AB2920">
      <w:pPr>
        <w:pStyle w:val="NoSpacing"/>
        <w:spacing w:line="276" w:lineRule="auto"/>
        <w:ind w:left="0" w:right="0"/>
      </w:pPr>
    </w:p>
    <w:p w14:paraId="6661A23F" w14:textId="77777777" w:rsidR="001F0E05" w:rsidRPr="00AB2920" w:rsidRDefault="00C80C72" w:rsidP="00AB2920">
      <w:pPr>
        <w:pStyle w:val="Heading2"/>
        <w:ind w:left="0" w:right="0"/>
      </w:pPr>
      <w:bookmarkStart w:id="67" w:name="_Toc516045529"/>
      <w:r w:rsidRPr="00AB2920">
        <w:t xml:space="preserve">6.8. </w:t>
      </w:r>
      <w:r w:rsidR="001F0E05" w:rsidRPr="00AB2920">
        <w:t>Rok valjanosti ponude</w:t>
      </w:r>
      <w:bookmarkEnd w:id="67"/>
    </w:p>
    <w:p w14:paraId="4A9A28EC" w14:textId="5ECC867F" w:rsidR="00FD2C04" w:rsidRPr="00AB2920" w:rsidRDefault="00FD2C04" w:rsidP="00AB2920">
      <w:pPr>
        <w:pStyle w:val="NoSpacing"/>
        <w:spacing w:line="276" w:lineRule="auto"/>
        <w:ind w:left="0" w:right="0"/>
      </w:pPr>
      <w:r w:rsidRPr="00AB2920">
        <w:t xml:space="preserve">Rok valjanosti ponude je </w:t>
      </w:r>
      <w:r w:rsidRPr="005D4CB2">
        <w:t xml:space="preserve">do </w:t>
      </w:r>
      <w:r w:rsidR="00411FE6" w:rsidRPr="00411FE6">
        <w:rPr>
          <w:highlight w:val="yellow"/>
        </w:rPr>
        <w:t>xx.xx</w:t>
      </w:r>
      <w:r w:rsidR="008B220C" w:rsidRPr="00411FE6">
        <w:rPr>
          <w:highlight w:val="yellow"/>
        </w:rPr>
        <w:t>.2018</w:t>
      </w:r>
      <w:r w:rsidRPr="00411FE6">
        <w:rPr>
          <w:highlight w:val="yellow"/>
        </w:rPr>
        <w:t>. godine.</w:t>
      </w:r>
    </w:p>
    <w:p w14:paraId="1720BE01" w14:textId="77777777" w:rsidR="00FD2C04" w:rsidRPr="00AB2920" w:rsidRDefault="00FD2C04" w:rsidP="00AB2920">
      <w:pPr>
        <w:pStyle w:val="NoSpacing"/>
        <w:spacing w:line="276" w:lineRule="auto"/>
        <w:ind w:left="0" w:right="0"/>
      </w:pPr>
      <w:r w:rsidRPr="00AB2920">
        <w:t>Na zahtjev naručitelja ponuditelj može produžiti rok valjanosti svoje ponude.</w:t>
      </w:r>
    </w:p>
    <w:p w14:paraId="5E25DECA" w14:textId="77777777" w:rsidR="00FD2C04" w:rsidRPr="00AB2920" w:rsidRDefault="00FD2C04" w:rsidP="00AB2920">
      <w:pPr>
        <w:pStyle w:val="NoSpacing"/>
        <w:spacing w:line="276" w:lineRule="auto"/>
        <w:ind w:left="0" w:right="0"/>
      </w:pPr>
      <w:r w:rsidRPr="00AB2920">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rsidRPr="00AB2920">
        <w:t>,</w:t>
      </w:r>
      <w:r w:rsidRPr="00AB2920">
        <w:t xml:space="preserve"> ne kraći od pet dana.</w:t>
      </w:r>
    </w:p>
    <w:p w14:paraId="6DE0CE96" w14:textId="77777777" w:rsidR="00FD2C04" w:rsidRPr="00AB2920" w:rsidRDefault="00FD2C04" w:rsidP="00AB2920">
      <w:pPr>
        <w:pStyle w:val="NoSpacing"/>
        <w:spacing w:line="276" w:lineRule="auto"/>
        <w:ind w:left="0" w:right="0"/>
      </w:pPr>
    </w:p>
    <w:p w14:paraId="64623D36" w14:textId="77777777" w:rsidR="001F0E05" w:rsidRPr="00AB2920" w:rsidRDefault="00C80C72" w:rsidP="00AB2920">
      <w:pPr>
        <w:pStyle w:val="Heading2"/>
        <w:ind w:left="0" w:right="0"/>
      </w:pPr>
      <w:bookmarkStart w:id="68" w:name="_Toc516045530"/>
      <w:r w:rsidRPr="00AB2920">
        <w:lastRenderedPageBreak/>
        <w:t xml:space="preserve">6.9. </w:t>
      </w:r>
      <w:r w:rsidR="001F0E05" w:rsidRPr="00AB2920">
        <w:t>Navod da se smatra da ponuda dostavljena elektroničkim sredstvima komunikacije putem EOJN RH obvezuje ponuditelja u roku valjanosti ponude neovisno o tome je li potpisana ili nije te da naručitelj ne smije odbiti takvu ponudu samo zbog tog razloga</w:t>
      </w:r>
      <w:bookmarkEnd w:id="68"/>
    </w:p>
    <w:p w14:paraId="27D3300A" w14:textId="77777777" w:rsidR="00077784" w:rsidRPr="00AB2920" w:rsidRDefault="00077784" w:rsidP="00AB2920">
      <w:pPr>
        <w:pStyle w:val="NoSpacing"/>
        <w:spacing w:line="276" w:lineRule="auto"/>
        <w:ind w:left="0" w:right="0"/>
      </w:pPr>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6BE6A6ED" w14:textId="77777777" w:rsidR="00200721" w:rsidRPr="00AB2920" w:rsidRDefault="00200721" w:rsidP="00AB2920">
      <w:pPr>
        <w:pStyle w:val="Heading1"/>
        <w:ind w:left="0" w:right="0"/>
      </w:pPr>
      <w:bookmarkStart w:id="69" w:name="_Toc516045531"/>
      <w:r w:rsidRPr="00AB2920">
        <w:t>7. OSTALE ODREDBE</w:t>
      </w:r>
      <w:bookmarkEnd w:id="69"/>
    </w:p>
    <w:p w14:paraId="0A9ED440" w14:textId="77777777" w:rsidR="001F0E05" w:rsidRPr="00AB2920" w:rsidRDefault="00C80C72" w:rsidP="00AB2920">
      <w:pPr>
        <w:pStyle w:val="Heading2"/>
        <w:ind w:left="0" w:right="0"/>
      </w:pPr>
      <w:bookmarkStart w:id="70" w:name="_Toc516045532"/>
      <w:r w:rsidRPr="00AB2920">
        <w:t xml:space="preserve">7.1. </w:t>
      </w:r>
      <w:r w:rsidR="001F0E05" w:rsidRPr="00AB2920">
        <w:t>Podaci o terminu obilaska lokacije ili neposrednog pregleda dokumenata koji potkrepljuju dokumentaciju o nabavi</w:t>
      </w:r>
      <w:bookmarkEnd w:id="70"/>
    </w:p>
    <w:p w14:paraId="0A41625C" w14:textId="7A8853B8" w:rsidR="00077784" w:rsidRPr="00AB2920" w:rsidRDefault="00DC33ED" w:rsidP="00AB2920">
      <w:pPr>
        <w:pStyle w:val="NoSpacing"/>
        <w:spacing w:line="276" w:lineRule="auto"/>
        <w:ind w:left="0" w:right="0"/>
      </w:pPr>
      <w:r w:rsidRPr="00AB2920">
        <w:t xml:space="preserve">Zainteresirani gospodarski subjekti mogu izvršiti neposredni pregled raspoložive postojeće tehničke dokumentacije (projektna dokumentacija i </w:t>
      </w:r>
      <w:r w:rsidR="00367E7E">
        <w:t>slično</w:t>
      </w:r>
      <w:r w:rsidRPr="00AB2920">
        <w:t xml:space="preserve">) u prostorijama naručitelja na adresi </w:t>
      </w:r>
      <w:proofErr w:type="spellStart"/>
      <w:r w:rsidRPr="00AB2920">
        <w:t>Koledovčina</w:t>
      </w:r>
      <w:proofErr w:type="spellEnd"/>
      <w:r w:rsidRPr="00AB2920">
        <w:t xml:space="preserve"> ulica 1, Zagreb, svaki radni dan u periodu od 09:00 do 12:00 sati uz prethodnu najavu u pisanom obliku najmanje 48 sati ranije na adresu</w:t>
      </w:r>
      <w:r w:rsidR="003170D0" w:rsidRPr="00AB2920">
        <w:t xml:space="preserve"> elektroničke pošte</w:t>
      </w:r>
      <w:r w:rsidRPr="00AB2920">
        <w:t xml:space="preserve"> iz točke </w:t>
      </w:r>
      <w:r w:rsidR="003170D0" w:rsidRPr="00AB2920">
        <w:t>1.2. ove Dokumentacije o nabavi.</w:t>
      </w:r>
    </w:p>
    <w:p w14:paraId="0967255D" w14:textId="77777777" w:rsidR="003170D0" w:rsidRPr="00AB2920" w:rsidRDefault="003170D0" w:rsidP="00AB2920">
      <w:pPr>
        <w:pStyle w:val="NoSpacing"/>
        <w:spacing w:line="276" w:lineRule="auto"/>
        <w:ind w:left="0" w:right="0"/>
      </w:pPr>
    </w:p>
    <w:p w14:paraId="55110E44" w14:textId="5B00AE22" w:rsidR="003170D0" w:rsidRDefault="003170D0" w:rsidP="00AB2920">
      <w:pPr>
        <w:pStyle w:val="NoSpacing"/>
        <w:spacing w:line="276" w:lineRule="auto"/>
        <w:ind w:left="0" w:right="0"/>
      </w:pPr>
      <w:r w:rsidRPr="00AB2920">
        <w:t>Predmetnu dokumentaciju nije dozvoljeno iznositi iz ureda naručitelja. Najava mora obavezno sadržavati podatke o gospodarskom subjektu, odnosno naziv i adresu, OIB ili nacionalni identifikacijski broj, kontakt telefon, kontakt osobu i adresu elektroničke pošte. Uvid u postojeću dokumentaciju može se izvršiti najkasnije tijekom osmog (8) dana prije dana u kojem ističe rok za dostavu ponuda.</w:t>
      </w:r>
    </w:p>
    <w:p w14:paraId="44253022" w14:textId="61B463C3" w:rsidR="00367E7E" w:rsidRDefault="00367E7E" w:rsidP="00AB2920">
      <w:pPr>
        <w:pStyle w:val="NoSpacing"/>
        <w:spacing w:line="276" w:lineRule="auto"/>
        <w:ind w:left="0" w:right="0"/>
      </w:pPr>
    </w:p>
    <w:p w14:paraId="606420C1" w14:textId="6A3E4D8E" w:rsidR="00367E7E" w:rsidRPr="00AB2920" w:rsidRDefault="00367E7E" w:rsidP="00AB2920">
      <w:pPr>
        <w:pStyle w:val="NoSpacing"/>
        <w:spacing w:line="276" w:lineRule="auto"/>
        <w:ind w:left="0" w:right="0"/>
      </w:pPr>
      <w:r>
        <w:t>Naručitelj će za sve zainteresirane gospodarske subjekte organizirati i posjet Gradilištima uz najavu i na način kako je prethodno opisano.</w:t>
      </w:r>
    </w:p>
    <w:p w14:paraId="68D86378" w14:textId="12116CD9" w:rsidR="00367E7E" w:rsidRDefault="00E14D25" w:rsidP="00AB2920">
      <w:pPr>
        <w:pStyle w:val="NoSpacing"/>
        <w:spacing w:line="276" w:lineRule="auto"/>
        <w:ind w:left="0" w:right="0"/>
      </w:pPr>
      <w:r>
        <w:t>O uvidu u dokumentaciju i posjeti Gradilištima Naručitelj će sastaviti zapisnik kojeg potpisuju predstavnik gospodarskog subjekta i predstavnik Naručitelja.</w:t>
      </w:r>
    </w:p>
    <w:p w14:paraId="26B6E8B0" w14:textId="402D9C51" w:rsidR="003170D0" w:rsidRDefault="003170D0" w:rsidP="00AB2920">
      <w:pPr>
        <w:pStyle w:val="NoSpacing"/>
        <w:spacing w:line="276" w:lineRule="auto"/>
        <w:ind w:left="0" w:right="0"/>
      </w:pPr>
      <w:r w:rsidRPr="00AB2920">
        <w:t>Ponuditelji nemaju obvezu uvida u postojeću dokumentaciju</w:t>
      </w:r>
      <w:r w:rsidR="00367E7E">
        <w:t xml:space="preserve"> i posjeta Gradilištima</w:t>
      </w:r>
      <w:r w:rsidRPr="00AB2920">
        <w:t>, ali se isto preporuča.</w:t>
      </w:r>
    </w:p>
    <w:p w14:paraId="30D29F9A" w14:textId="1B419810" w:rsidR="00367E7E" w:rsidRDefault="00367E7E" w:rsidP="00AB2920">
      <w:pPr>
        <w:pStyle w:val="NoSpacing"/>
        <w:spacing w:line="276" w:lineRule="auto"/>
        <w:ind w:left="0" w:right="0"/>
      </w:pPr>
    </w:p>
    <w:p w14:paraId="3E734B5F" w14:textId="651DBEB3" w:rsidR="00367E7E" w:rsidRPr="00251A76" w:rsidRDefault="00367E7E" w:rsidP="00AB2920">
      <w:pPr>
        <w:pStyle w:val="NoSpacing"/>
        <w:spacing w:line="276" w:lineRule="auto"/>
        <w:ind w:left="0" w:right="0"/>
        <w:rPr>
          <w:i/>
        </w:rPr>
      </w:pPr>
      <w:r w:rsidRPr="00251A76">
        <w:rPr>
          <w:i/>
          <w:u w:val="single"/>
        </w:rPr>
        <w:t>Obrazloženje:</w:t>
      </w:r>
      <w:r w:rsidRPr="00251A76">
        <w:rPr>
          <w:i/>
        </w:rPr>
        <w:t xml:space="preserve"> Zbog ograničenja sustava EOJN RH Naručitelj nije u mogućnosti u cijelosti staviti na raspolaganje zainteresiranim gospodarskim subjektima cjelokupnu projektnu dokumentaciju, te se ovom točkom Dokumentacije o nabavi omogućuje gospodarskim subjektima uvid u postojeću dokumentaciju i posjet Gradilištima.</w:t>
      </w:r>
    </w:p>
    <w:p w14:paraId="520980E0" w14:textId="77777777" w:rsidR="003170D0" w:rsidRPr="00AB2920" w:rsidRDefault="003170D0" w:rsidP="00AB2920">
      <w:pPr>
        <w:pStyle w:val="NoSpacing"/>
        <w:spacing w:line="276" w:lineRule="auto"/>
        <w:ind w:left="0" w:right="0"/>
      </w:pPr>
    </w:p>
    <w:p w14:paraId="51A20284" w14:textId="77777777" w:rsidR="001F0E05" w:rsidRPr="00AB2920" w:rsidRDefault="00C80C72" w:rsidP="00AB2920">
      <w:pPr>
        <w:pStyle w:val="Heading2"/>
        <w:ind w:left="0" w:right="0"/>
      </w:pPr>
      <w:bookmarkStart w:id="71" w:name="_Toc516045533"/>
      <w:r w:rsidRPr="00AB2920">
        <w:t xml:space="preserve">7.2. </w:t>
      </w:r>
      <w:r w:rsidR="001F0E05" w:rsidRPr="00AB2920">
        <w:t>Naznaka o namjeri korištenja opcije odvijanja postupka u više faza koje slijede jedna za drugom, kako bi se smanjio broj ponuda ili rješenja</w:t>
      </w:r>
      <w:bookmarkEnd w:id="71"/>
    </w:p>
    <w:p w14:paraId="4F47666E" w14:textId="77777777" w:rsidR="00077784" w:rsidRPr="00AB2920" w:rsidRDefault="00077784" w:rsidP="00AB2920">
      <w:pPr>
        <w:pStyle w:val="NoSpacing"/>
        <w:spacing w:line="276" w:lineRule="auto"/>
        <w:ind w:left="0" w:right="0"/>
      </w:pPr>
      <w:r w:rsidRPr="00AB2920">
        <w:t>Nije primjenjivo u ovom postupku javne nabave.</w:t>
      </w:r>
    </w:p>
    <w:p w14:paraId="01317A0F" w14:textId="77777777" w:rsidR="00E96CBD" w:rsidRPr="00AB2920" w:rsidRDefault="00E96CBD" w:rsidP="00AB2920">
      <w:pPr>
        <w:pStyle w:val="NoSpacing"/>
        <w:spacing w:line="276" w:lineRule="auto"/>
        <w:ind w:left="0" w:right="0"/>
      </w:pPr>
    </w:p>
    <w:p w14:paraId="62243ABC" w14:textId="77777777" w:rsidR="001F0E05" w:rsidRPr="00AB2920" w:rsidRDefault="00C80C72" w:rsidP="00AB2920">
      <w:pPr>
        <w:pStyle w:val="Heading2"/>
        <w:ind w:left="0" w:right="0"/>
      </w:pPr>
      <w:bookmarkStart w:id="72" w:name="_Toc516045534"/>
      <w:r w:rsidRPr="00AB2920">
        <w:t xml:space="preserve">7.3. </w:t>
      </w:r>
      <w:r w:rsidR="001F0E05" w:rsidRPr="00AB2920">
        <w:t>Norme osiguranja kvalitete ili norme upravljanja okolišem</w:t>
      </w:r>
      <w:bookmarkEnd w:id="72"/>
    </w:p>
    <w:p w14:paraId="22EE1B5C" w14:textId="77777777" w:rsidR="00077784" w:rsidRPr="00AB2920" w:rsidRDefault="00077784" w:rsidP="00AB2920">
      <w:pPr>
        <w:pStyle w:val="NoSpacing"/>
        <w:spacing w:line="276" w:lineRule="auto"/>
        <w:ind w:left="0" w:right="0"/>
      </w:pPr>
      <w:r w:rsidRPr="00AB2920">
        <w:t>Nije primjenjivo u ovom postupku javne nabave.</w:t>
      </w:r>
    </w:p>
    <w:p w14:paraId="239C6E4B" w14:textId="77777777" w:rsidR="00E96CBD" w:rsidRPr="00AB2920" w:rsidRDefault="00E96CBD" w:rsidP="00AB2920">
      <w:pPr>
        <w:pStyle w:val="NoSpacing"/>
        <w:spacing w:line="276" w:lineRule="auto"/>
        <w:ind w:left="0" w:right="0"/>
      </w:pPr>
    </w:p>
    <w:p w14:paraId="433FECDE" w14:textId="77777777" w:rsidR="001F0E05" w:rsidRPr="00AB2920" w:rsidRDefault="00C80C72" w:rsidP="00AB2920">
      <w:pPr>
        <w:pStyle w:val="Heading2"/>
        <w:ind w:left="0" w:right="0"/>
      </w:pPr>
      <w:bookmarkStart w:id="73" w:name="_Toc516045535"/>
      <w:r w:rsidRPr="00AB2920">
        <w:t xml:space="preserve">7.4. </w:t>
      </w:r>
      <w:r w:rsidR="001F0E05" w:rsidRPr="00AB2920">
        <w:t>Broj gospodarskih subjekata koji će biti stranke okvirnog sporazuma</w:t>
      </w:r>
      <w:r w:rsidR="007E33C0" w:rsidRPr="00AB2920">
        <w:t>, u slučaju okvirnog sporazuma s više gospodarskih subjekata</w:t>
      </w:r>
      <w:bookmarkEnd w:id="73"/>
    </w:p>
    <w:p w14:paraId="066ECE47" w14:textId="77777777" w:rsidR="00077784" w:rsidRPr="00AB2920" w:rsidRDefault="00077784" w:rsidP="00AB2920">
      <w:pPr>
        <w:pStyle w:val="NoSpacing"/>
        <w:spacing w:line="276" w:lineRule="auto"/>
        <w:ind w:left="0" w:right="0"/>
      </w:pPr>
      <w:r w:rsidRPr="00AB2920">
        <w:t>Nije primjenjivo u ovom postupku javne nabave.</w:t>
      </w:r>
    </w:p>
    <w:p w14:paraId="63EC3429" w14:textId="77777777" w:rsidR="00E96CBD" w:rsidRPr="00AB2920" w:rsidRDefault="00E96CBD" w:rsidP="00AB2920">
      <w:pPr>
        <w:pStyle w:val="NoSpacing"/>
        <w:spacing w:line="276" w:lineRule="auto"/>
        <w:ind w:left="0" w:right="0"/>
      </w:pPr>
    </w:p>
    <w:p w14:paraId="7799F5D6" w14:textId="77777777" w:rsidR="007E33C0" w:rsidRPr="00AB2920" w:rsidRDefault="00C80C72" w:rsidP="00AB2920">
      <w:pPr>
        <w:pStyle w:val="Heading2"/>
        <w:ind w:left="0" w:right="0"/>
      </w:pPr>
      <w:bookmarkStart w:id="74" w:name="_Toc516045536"/>
      <w:r w:rsidRPr="00AB2920">
        <w:t xml:space="preserve">7.5. </w:t>
      </w:r>
      <w:r w:rsidR="007E33C0" w:rsidRPr="00AB2920">
        <w:t>Rok na koji se sklapa okvirni sporazum te obrazloženje razloga za trajanje okvirnog sporazuma duže od četiri odnosno osam godina</w:t>
      </w:r>
      <w:bookmarkEnd w:id="74"/>
    </w:p>
    <w:p w14:paraId="687916FD" w14:textId="77777777" w:rsidR="00077784" w:rsidRPr="00AB2920" w:rsidRDefault="00077784" w:rsidP="00AB2920">
      <w:pPr>
        <w:pStyle w:val="NoSpacing"/>
        <w:spacing w:line="276" w:lineRule="auto"/>
        <w:ind w:left="0" w:right="0"/>
      </w:pPr>
      <w:r w:rsidRPr="00AB2920">
        <w:t>Nije primjenjivo u ovom postupku javne nabave.</w:t>
      </w:r>
    </w:p>
    <w:p w14:paraId="0873D8AE" w14:textId="77777777" w:rsidR="00E96CBD" w:rsidRPr="00AB2920" w:rsidRDefault="00E96CBD" w:rsidP="00AB2920">
      <w:pPr>
        <w:pStyle w:val="NoSpacing"/>
        <w:spacing w:line="276" w:lineRule="auto"/>
        <w:ind w:left="0" w:right="0"/>
      </w:pPr>
    </w:p>
    <w:p w14:paraId="5F4C4CD9" w14:textId="77777777" w:rsidR="007E33C0" w:rsidRPr="00AB2920" w:rsidRDefault="00C80C72" w:rsidP="00AB2920">
      <w:pPr>
        <w:pStyle w:val="Heading2"/>
        <w:ind w:left="0" w:right="0"/>
      </w:pPr>
      <w:bookmarkStart w:id="75" w:name="_Toc516045537"/>
      <w:r w:rsidRPr="00AB2920">
        <w:lastRenderedPageBreak/>
        <w:t xml:space="preserve">7.6. </w:t>
      </w:r>
      <w:r w:rsidR="007E33C0" w:rsidRPr="00AB2920">
        <w:t>Način sklapanja ugovora na temelju okvirnog sporazuma</w:t>
      </w:r>
      <w:bookmarkEnd w:id="75"/>
    </w:p>
    <w:p w14:paraId="0D2CFF2C" w14:textId="77777777" w:rsidR="00077784" w:rsidRPr="00AB2920" w:rsidRDefault="00077784" w:rsidP="00AB2920">
      <w:pPr>
        <w:pStyle w:val="NoSpacing"/>
        <w:spacing w:line="276" w:lineRule="auto"/>
        <w:ind w:left="0" w:right="0"/>
      </w:pPr>
      <w:r w:rsidRPr="00AB2920">
        <w:t>Nije primjenjivo u ovom postupku javne nabave.</w:t>
      </w:r>
    </w:p>
    <w:p w14:paraId="1245E266" w14:textId="77777777" w:rsidR="003A2828" w:rsidRPr="00AB2920" w:rsidRDefault="003A2828" w:rsidP="00AB2920">
      <w:pPr>
        <w:pStyle w:val="NoSpacing"/>
        <w:spacing w:line="276" w:lineRule="auto"/>
        <w:ind w:left="0" w:right="0"/>
      </w:pPr>
    </w:p>
    <w:p w14:paraId="1E0B2B5D" w14:textId="77777777" w:rsidR="007E33C0" w:rsidRPr="00AB2920" w:rsidRDefault="00C80C72" w:rsidP="00AB2920">
      <w:pPr>
        <w:pStyle w:val="Heading2"/>
        <w:ind w:left="0" w:right="0"/>
      </w:pPr>
      <w:bookmarkStart w:id="76" w:name="_Toc516045538"/>
      <w:r w:rsidRPr="00AB2920">
        <w:t xml:space="preserve">7.7. </w:t>
      </w:r>
      <w:r w:rsidR="007E33C0" w:rsidRPr="00AB2920">
        <w:t>Navod obvezuje li okvirni sporazum stranke na izvršenje okvirnog sporazuma</w:t>
      </w:r>
      <w:bookmarkEnd w:id="76"/>
    </w:p>
    <w:p w14:paraId="2D8B4D20" w14:textId="77777777" w:rsidR="00077784" w:rsidRPr="00AB2920" w:rsidRDefault="00077784" w:rsidP="00AB2920">
      <w:pPr>
        <w:pStyle w:val="NoSpacing"/>
        <w:spacing w:line="276" w:lineRule="auto"/>
        <w:ind w:left="0" w:right="0"/>
      </w:pPr>
      <w:r w:rsidRPr="00AB2920">
        <w:t>Nije primjenjivo u ovom postupku javne nabave.</w:t>
      </w:r>
    </w:p>
    <w:p w14:paraId="541AA342" w14:textId="77777777" w:rsidR="00E96CBD" w:rsidRPr="00AB2920" w:rsidRDefault="00E96CBD" w:rsidP="00AB2920">
      <w:pPr>
        <w:pStyle w:val="NoSpacing"/>
        <w:spacing w:line="276" w:lineRule="auto"/>
        <w:ind w:left="0" w:right="0"/>
      </w:pPr>
    </w:p>
    <w:p w14:paraId="1CF604A1" w14:textId="77777777" w:rsidR="007E33C0" w:rsidRPr="00AB2920" w:rsidRDefault="00C80C72" w:rsidP="00AB2920">
      <w:pPr>
        <w:pStyle w:val="Heading2"/>
        <w:ind w:left="0" w:right="0"/>
      </w:pPr>
      <w:bookmarkStart w:id="77" w:name="_Toc516045539"/>
      <w:r w:rsidRPr="00AB2920">
        <w:t xml:space="preserve">7.8. </w:t>
      </w:r>
      <w:r w:rsidR="007E33C0" w:rsidRPr="00AB2920">
        <w:t>Naznaka svih naručitelja u čije ime se sklapa okvirni sporazum</w:t>
      </w:r>
      <w:bookmarkEnd w:id="77"/>
    </w:p>
    <w:p w14:paraId="251C4C50" w14:textId="77777777" w:rsidR="00077784" w:rsidRPr="00AB2920" w:rsidRDefault="00077784" w:rsidP="00AB2920">
      <w:pPr>
        <w:pStyle w:val="NoSpacing"/>
        <w:spacing w:line="276" w:lineRule="auto"/>
        <w:ind w:left="0" w:right="0"/>
      </w:pPr>
      <w:r w:rsidRPr="00AB2920">
        <w:t>Nije primjenjivo u ovom postupku javne nabave.</w:t>
      </w:r>
    </w:p>
    <w:p w14:paraId="49A858E7" w14:textId="77777777" w:rsidR="00E96CBD" w:rsidRPr="00AB2920" w:rsidRDefault="00E96CBD" w:rsidP="00AB2920">
      <w:pPr>
        <w:pStyle w:val="NoSpacing"/>
        <w:spacing w:line="276" w:lineRule="auto"/>
        <w:ind w:left="0" w:right="0"/>
      </w:pPr>
    </w:p>
    <w:p w14:paraId="5A676677" w14:textId="77777777" w:rsidR="007E33C0" w:rsidRPr="00AB2920" w:rsidRDefault="00C80C72" w:rsidP="00AB2920">
      <w:pPr>
        <w:pStyle w:val="Heading2"/>
        <w:ind w:left="0" w:right="0"/>
      </w:pPr>
      <w:bookmarkStart w:id="78" w:name="_Toc516045540"/>
      <w:r w:rsidRPr="00AB2920">
        <w:t xml:space="preserve">7.9. </w:t>
      </w:r>
      <w:r w:rsidR="007E33C0" w:rsidRPr="00AB2920">
        <w:t>Drugi uvjeti koji će biti korišteni prilikom sklapanja ugovora na temelju okvirnog sporazuma</w:t>
      </w:r>
      <w:bookmarkEnd w:id="78"/>
    </w:p>
    <w:p w14:paraId="4BD2C72F" w14:textId="77777777" w:rsidR="00077784" w:rsidRPr="00AB2920" w:rsidRDefault="00077784" w:rsidP="00AB2920">
      <w:pPr>
        <w:pStyle w:val="NoSpacing"/>
        <w:spacing w:line="276" w:lineRule="auto"/>
        <w:ind w:left="0" w:right="0"/>
      </w:pPr>
      <w:r w:rsidRPr="00AB2920">
        <w:t>Nije primjenjivo u ovom postupku javne nabave.</w:t>
      </w:r>
    </w:p>
    <w:p w14:paraId="70303BC0" w14:textId="77777777" w:rsidR="00E96CBD" w:rsidRPr="00AB2920" w:rsidRDefault="00E96CBD" w:rsidP="00AB2920">
      <w:pPr>
        <w:pStyle w:val="NoSpacing"/>
        <w:spacing w:line="276" w:lineRule="auto"/>
        <w:ind w:left="0" w:right="0"/>
      </w:pPr>
    </w:p>
    <w:p w14:paraId="05712140" w14:textId="77777777" w:rsidR="007E33C0" w:rsidRPr="00AB2920" w:rsidRDefault="00C80C72" w:rsidP="00AB2920">
      <w:pPr>
        <w:pStyle w:val="Heading2"/>
        <w:ind w:left="0" w:right="0"/>
      </w:pPr>
      <w:bookmarkStart w:id="79" w:name="_Toc516045541"/>
      <w:r w:rsidRPr="00AB2920">
        <w:t xml:space="preserve">7.10. </w:t>
      </w:r>
      <w:r w:rsidR="007E33C0" w:rsidRPr="00AB2920">
        <w:t xml:space="preserve">Podaci potrebni za provedbu elektroničke </w:t>
      </w:r>
      <w:r w:rsidR="004B3531" w:rsidRPr="00AB2920">
        <w:t>dražbe</w:t>
      </w:r>
      <w:bookmarkEnd w:id="79"/>
    </w:p>
    <w:p w14:paraId="60154853" w14:textId="77777777" w:rsidR="004B3531" w:rsidRPr="00AB2920" w:rsidRDefault="004B3531" w:rsidP="00AB2920">
      <w:pPr>
        <w:pStyle w:val="NoSpacing"/>
        <w:spacing w:line="276" w:lineRule="auto"/>
        <w:ind w:left="0" w:right="0"/>
      </w:pPr>
      <w:r w:rsidRPr="00AB2920">
        <w:t>Nije primjenjivo u ovom postupku javne nabave.</w:t>
      </w:r>
    </w:p>
    <w:p w14:paraId="2B847B36" w14:textId="77777777" w:rsidR="00E96CBD" w:rsidRPr="00AB2920" w:rsidRDefault="00E96CBD" w:rsidP="00AB2920">
      <w:pPr>
        <w:pStyle w:val="NoSpacing"/>
        <w:spacing w:line="276" w:lineRule="auto"/>
        <w:ind w:left="0" w:right="0"/>
      </w:pPr>
    </w:p>
    <w:p w14:paraId="14777F0B" w14:textId="77777777" w:rsidR="007E33C0" w:rsidRPr="00AB2920" w:rsidRDefault="00C80C72" w:rsidP="00AB2920">
      <w:pPr>
        <w:pStyle w:val="Heading2"/>
        <w:ind w:left="0" w:right="0"/>
      </w:pPr>
      <w:bookmarkStart w:id="80" w:name="_Toc516045542"/>
      <w:r w:rsidRPr="00AB2920">
        <w:t xml:space="preserve">7.11. </w:t>
      </w:r>
      <w:r w:rsidR="007E33C0" w:rsidRPr="00AB2920">
        <w:t>Odredbe koje se odnose na zajednicu gospodarskih subjekata</w:t>
      </w:r>
      <w:bookmarkEnd w:id="80"/>
      <w:r w:rsidR="007E33C0" w:rsidRPr="00AB2920">
        <w:t xml:space="preserve"> </w:t>
      </w:r>
    </w:p>
    <w:p w14:paraId="475173DB" w14:textId="77777777" w:rsidR="00123C4A" w:rsidRPr="00AB2920" w:rsidRDefault="00123C4A" w:rsidP="00AB2920">
      <w:pPr>
        <w:pStyle w:val="NoSpacing"/>
        <w:spacing w:line="276" w:lineRule="auto"/>
        <w:ind w:left="0" w:right="0"/>
      </w:pPr>
      <w:r w:rsidRPr="00AB2920">
        <w:t xml:space="preserve">Više gospodarskih subjekata </w:t>
      </w:r>
      <w:r w:rsidR="000258E9" w:rsidRPr="00AB2920">
        <w:t>se može udružiti i dostaviti zajedničku ponudu, neovisno o uređenju njihova međusobna odnosa.</w:t>
      </w:r>
    </w:p>
    <w:p w14:paraId="1AD66E81" w14:textId="77777777" w:rsidR="00AE763E" w:rsidRPr="00AB2920" w:rsidRDefault="000258E9" w:rsidP="00AB2920">
      <w:pPr>
        <w:pStyle w:val="NoSpacing"/>
        <w:spacing w:line="276" w:lineRule="auto"/>
        <w:ind w:left="0" w:right="0"/>
      </w:pPr>
      <w:r w:rsidRPr="00AB2920">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2F5A0B74" w14:textId="77777777" w:rsidR="000258E9" w:rsidRPr="00AB2920" w:rsidRDefault="000258E9" w:rsidP="00AB2920">
      <w:pPr>
        <w:pStyle w:val="NoSpacing"/>
        <w:spacing w:line="276" w:lineRule="auto"/>
        <w:ind w:left="0" w:right="0"/>
      </w:pPr>
    </w:p>
    <w:p w14:paraId="2C762AA6" w14:textId="77777777" w:rsidR="000258E9" w:rsidRPr="00AB2920" w:rsidRDefault="000258E9" w:rsidP="00AB2920">
      <w:pPr>
        <w:pStyle w:val="NoSpacing"/>
        <w:spacing w:line="276" w:lineRule="auto"/>
        <w:ind w:left="0" w:right="0"/>
      </w:pPr>
      <w:r w:rsidRPr="00AB2920">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rsidRPr="00AB2920">
        <w:t xml:space="preserve">(samo ako se u zemlji poslovnog </w:t>
      </w:r>
      <w:proofErr w:type="spellStart"/>
      <w:r w:rsidR="00FE3F18" w:rsidRPr="00AB2920">
        <w:t>nastana</w:t>
      </w:r>
      <w:proofErr w:type="spellEnd"/>
      <w:r w:rsidR="00FE3F18" w:rsidRPr="00AB2920">
        <w:t xml:space="preserve"> koristi pečat) </w:t>
      </w:r>
      <w:r w:rsidRPr="00AB2920">
        <w:t>od svih članova zajednice gospodarskih subjekata</w:t>
      </w:r>
      <w:r w:rsidR="00FE3F18" w:rsidRPr="00AB2920">
        <w:t xml:space="preserve">. Navedenim pravnim aktom trebaju se riješiti međusobni odnosi članova zajednice gospodarskih subjekata vezano uz izvršavanje ugovora o javnoj nabavi, kao npr. </w:t>
      </w:r>
      <w:r w:rsidR="0037516A" w:rsidRPr="00AB2920">
        <w:t xml:space="preserve">način plaćanja, </w:t>
      </w:r>
      <w:r w:rsidR="00FE3F18" w:rsidRPr="00AB2920">
        <w:t xml:space="preserve">dostava </w:t>
      </w:r>
      <w:r w:rsidR="00270C44" w:rsidRPr="00AB2920">
        <w:t>traženih jamstava,</w:t>
      </w:r>
      <w:r w:rsidR="00FE3F18" w:rsidRPr="00AB2920">
        <w:t xml:space="preserve">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 i druga bitna pitanja.</w:t>
      </w:r>
    </w:p>
    <w:p w14:paraId="4C4EDD0C" w14:textId="77777777" w:rsidR="008B220C" w:rsidRPr="00AB2920" w:rsidRDefault="008B220C" w:rsidP="00AB2920">
      <w:pPr>
        <w:pStyle w:val="NoSpacing"/>
        <w:spacing w:line="276" w:lineRule="auto"/>
        <w:ind w:left="0" w:right="0"/>
      </w:pPr>
    </w:p>
    <w:p w14:paraId="0882FECA" w14:textId="77777777" w:rsidR="007E33C0" w:rsidRPr="00AB2920" w:rsidRDefault="00C80C72" w:rsidP="00AB2920">
      <w:pPr>
        <w:pStyle w:val="Heading2"/>
        <w:ind w:left="0" w:right="0"/>
      </w:pPr>
      <w:bookmarkStart w:id="81" w:name="_Toc516045543"/>
      <w:r w:rsidRPr="00AB2920">
        <w:t xml:space="preserve">7.12. </w:t>
      </w:r>
      <w:r w:rsidR="007E33C0" w:rsidRPr="00AB2920">
        <w:t xml:space="preserve">Odredbe koje se odnose na </w:t>
      </w:r>
      <w:proofErr w:type="spellStart"/>
      <w:r w:rsidR="007E33C0" w:rsidRPr="00AB2920">
        <w:t>podugovaratelje</w:t>
      </w:r>
      <w:bookmarkEnd w:id="81"/>
      <w:proofErr w:type="spellEnd"/>
    </w:p>
    <w:p w14:paraId="24752E4D" w14:textId="77777777" w:rsidR="00FE3F18" w:rsidRPr="00AB2920" w:rsidRDefault="006A7CAC" w:rsidP="00AB2920">
      <w:pPr>
        <w:pStyle w:val="NoSpacing"/>
        <w:spacing w:line="276" w:lineRule="auto"/>
        <w:ind w:left="0" w:right="0"/>
      </w:pPr>
      <w:r w:rsidRPr="00AB2920">
        <w:t xml:space="preserve">Naručitelj ne smije zahtijevati od gospodarskih subjekata da dio ugovora o javnoj nabavi daju u podugovor ili da angažiraju određene </w:t>
      </w:r>
      <w:proofErr w:type="spellStart"/>
      <w:r w:rsidRPr="00AB2920">
        <w:t>podugovaratelje</w:t>
      </w:r>
      <w:proofErr w:type="spellEnd"/>
      <w:r w:rsidRPr="00AB2920">
        <w:t xml:space="preserve"> niti ih u tome ograničavati, osim ako posebnim propisom ili međunarodnim sporazumom nije drukčije određeno.</w:t>
      </w:r>
    </w:p>
    <w:p w14:paraId="3E7E0C2D" w14:textId="77777777" w:rsidR="006A7CAC" w:rsidRPr="00AB2920" w:rsidRDefault="006A7CAC" w:rsidP="00AB2920">
      <w:pPr>
        <w:pStyle w:val="NoSpacing"/>
        <w:spacing w:line="276" w:lineRule="auto"/>
        <w:ind w:left="0" w:right="0"/>
      </w:pPr>
    </w:p>
    <w:p w14:paraId="04A5E9C7" w14:textId="77777777" w:rsidR="006A7CAC" w:rsidRPr="00AB2920" w:rsidRDefault="006A7CAC" w:rsidP="00AB2920">
      <w:pPr>
        <w:pStyle w:val="NoSpacing"/>
        <w:spacing w:line="276" w:lineRule="auto"/>
        <w:ind w:left="0" w:right="0"/>
      </w:pPr>
      <w:r w:rsidRPr="00AB2920">
        <w:t xml:space="preserve">Gospodarski subjekt obvezan je za svakog </w:t>
      </w:r>
      <w:proofErr w:type="spellStart"/>
      <w:r w:rsidRPr="00AB2920">
        <w:t>podugovaratelja</w:t>
      </w:r>
      <w:proofErr w:type="spellEnd"/>
      <w:r w:rsidRPr="00AB2920">
        <w:t xml:space="preserve"> dokazati da ne postoje </w:t>
      </w:r>
      <w:r w:rsidR="00C35AB1" w:rsidRPr="00AB2920">
        <w:t>osnove</w:t>
      </w:r>
      <w:r w:rsidRPr="00AB2920">
        <w:t xml:space="preserve"> za isključenje iz točke 3. ove </w:t>
      </w:r>
      <w:r w:rsidR="003D7405" w:rsidRPr="00AB2920">
        <w:t>D</w:t>
      </w:r>
      <w:r w:rsidRPr="00AB2920">
        <w:t xml:space="preserve">okumentacije o nabavi. Ako naručitelj utvrdi da postoji osnova za isključenje </w:t>
      </w:r>
      <w:proofErr w:type="spellStart"/>
      <w:r w:rsidRPr="00AB2920">
        <w:t>podugovaratelja</w:t>
      </w:r>
      <w:proofErr w:type="spellEnd"/>
      <w:r w:rsidRPr="00AB2920">
        <w:t xml:space="preserve">, obvezan je od gospodarskog subjekta zatražiti zamjenu tog </w:t>
      </w:r>
      <w:proofErr w:type="spellStart"/>
      <w:r w:rsidRPr="00AB2920">
        <w:t>podugovaratelja</w:t>
      </w:r>
      <w:proofErr w:type="spellEnd"/>
      <w:r w:rsidRPr="00AB2920">
        <w:t xml:space="preserve"> u primjerenom roku, ne kraćem od pet dana.</w:t>
      </w:r>
    </w:p>
    <w:p w14:paraId="6C061915" w14:textId="77777777" w:rsidR="006A7CAC" w:rsidRPr="00AB2920" w:rsidRDefault="006A7CAC" w:rsidP="00AB2920">
      <w:pPr>
        <w:pStyle w:val="NoSpacing"/>
        <w:spacing w:line="276" w:lineRule="auto"/>
        <w:ind w:left="0" w:right="0"/>
      </w:pPr>
    </w:p>
    <w:p w14:paraId="40FD37C2" w14:textId="77777777" w:rsidR="006A7CAC" w:rsidRPr="00AB2920" w:rsidRDefault="006A7CAC" w:rsidP="00AB2920">
      <w:pPr>
        <w:pStyle w:val="NoSpacing"/>
        <w:spacing w:line="276" w:lineRule="auto"/>
        <w:ind w:left="0" w:right="0"/>
      </w:pPr>
      <w:r w:rsidRPr="00AB2920">
        <w:t>Gospodarski subjekt koji namjerava dati dio ugovora o javnoj nabavi u podugovor obvezan je u svojoj ponudi:</w:t>
      </w:r>
    </w:p>
    <w:p w14:paraId="4D50F481" w14:textId="77777777" w:rsidR="006A7CAC" w:rsidRPr="00AB2920" w:rsidRDefault="006A7CAC" w:rsidP="005D4544">
      <w:pPr>
        <w:pStyle w:val="NoSpacing"/>
        <w:numPr>
          <w:ilvl w:val="2"/>
          <w:numId w:val="4"/>
        </w:numPr>
        <w:spacing w:line="276" w:lineRule="auto"/>
        <w:ind w:left="747" w:right="0"/>
      </w:pPr>
      <w:r w:rsidRPr="00AB2920">
        <w:t xml:space="preserve">navesti koji dio ugovora namjerava dati u podugovor </w:t>
      </w:r>
      <w:bookmarkStart w:id="82" w:name="_Hlk504313123"/>
      <w:r w:rsidRPr="00AB2920">
        <w:t>(predmet ili količina, vrijednost ili postotni udio)</w:t>
      </w:r>
    </w:p>
    <w:bookmarkEnd w:id="82"/>
    <w:p w14:paraId="35C0C956" w14:textId="77777777" w:rsidR="006A7CAC" w:rsidRPr="00AB2920" w:rsidRDefault="006A7CAC" w:rsidP="005D4544">
      <w:pPr>
        <w:pStyle w:val="NoSpacing"/>
        <w:numPr>
          <w:ilvl w:val="2"/>
          <w:numId w:val="4"/>
        </w:numPr>
        <w:spacing w:line="276" w:lineRule="auto"/>
        <w:ind w:left="747" w:right="0"/>
      </w:pPr>
      <w:r w:rsidRPr="00AB2920">
        <w:t xml:space="preserve">navesti podatke o </w:t>
      </w:r>
      <w:proofErr w:type="spellStart"/>
      <w:r w:rsidRPr="00AB2920">
        <w:t>podugovarateljima</w:t>
      </w:r>
      <w:proofErr w:type="spellEnd"/>
      <w:r w:rsidRPr="00AB2920">
        <w:t xml:space="preserve"> (naziv ili tvrtka, sjedište, OIB ili nacionalni identifikacijski broj, broj računa, zakonski zastupnici </w:t>
      </w:r>
      <w:proofErr w:type="spellStart"/>
      <w:r w:rsidRPr="00AB2920">
        <w:t>podugovaratelja</w:t>
      </w:r>
      <w:proofErr w:type="spellEnd"/>
      <w:r w:rsidRPr="00AB2920">
        <w:t>)</w:t>
      </w:r>
    </w:p>
    <w:p w14:paraId="3FF8C53B" w14:textId="77777777" w:rsidR="006A7CAC" w:rsidRPr="00AB2920" w:rsidRDefault="006A7CAC" w:rsidP="005D4544">
      <w:pPr>
        <w:pStyle w:val="NoSpacing"/>
        <w:numPr>
          <w:ilvl w:val="2"/>
          <w:numId w:val="4"/>
        </w:numPr>
        <w:spacing w:line="276" w:lineRule="auto"/>
        <w:ind w:left="747" w:right="0"/>
      </w:pPr>
      <w:r w:rsidRPr="00AB2920">
        <w:lastRenderedPageBreak/>
        <w:t xml:space="preserve">dostaviti ESPD za svakog </w:t>
      </w:r>
      <w:proofErr w:type="spellStart"/>
      <w:r w:rsidRPr="00AB2920">
        <w:t>podugovaratelja</w:t>
      </w:r>
      <w:proofErr w:type="spellEnd"/>
      <w:r w:rsidRPr="00AB2920">
        <w:t>.</w:t>
      </w:r>
    </w:p>
    <w:p w14:paraId="45B32BDE" w14:textId="77777777" w:rsidR="006A7CAC" w:rsidRPr="00AB2920" w:rsidRDefault="006A7CAC" w:rsidP="00AB2920">
      <w:pPr>
        <w:pStyle w:val="NoSpacing"/>
        <w:spacing w:line="276" w:lineRule="auto"/>
        <w:ind w:left="0" w:right="0"/>
      </w:pPr>
      <w:r w:rsidRPr="00AB2920">
        <w:t>Ako gospodarski subjekt dio ugovora o javnoj nabavi daje u podugovor</w:t>
      </w:r>
      <w:r w:rsidR="00476F41" w:rsidRPr="00AB2920">
        <w:t>, podaci iz točke i.) i ii.) moraju biti navedeni u ugovoru o javnoj nabavi.</w:t>
      </w:r>
    </w:p>
    <w:p w14:paraId="05A6CFC6" w14:textId="77777777" w:rsidR="00476F41" w:rsidRPr="00AB2920" w:rsidRDefault="00476F41" w:rsidP="00AB2920">
      <w:pPr>
        <w:pStyle w:val="NoSpacing"/>
        <w:spacing w:line="276" w:lineRule="auto"/>
        <w:ind w:left="0" w:right="0"/>
      </w:pPr>
      <w:bookmarkStart w:id="83" w:name="_Hlk504313152"/>
      <w:r w:rsidRPr="00AB2920">
        <w:t xml:space="preserve">Naručitelj će neposredno plaćati </w:t>
      </w:r>
      <w:proofErr w:type="spellStart"/>
      <w:r w:rsidRPr="00AB2920">
        <w:t>podugovaratelju</w:t>
      </w:r>
      <w:proofErr w:type="spellEnd"/>
      <w:r w:rsidRPr="00AB2920">
        <w:t xml:space="preserve"> za dio ugovora koji je isti izvršio.</w:t>
      </w:r>
    </w:p>
    <w:p w14:paraId="6B7D9686" w14:textId="77777777" w:rsidR="00476F41" w:rsidRPr="00AB2920" w:rsidRDefault="00476F41" w:rsidP="00AB2920">
      <w:pPr>
        <w:pStyle w:val="NoSpacing"/>
        <w:spacing w:line="276" w:lineRule="auto"/>
        <w:ind w:left="0" w:right="0"/>
      </w:pPr>
      <w:r w:rsidRPr="00AB2920">
        <w:t xml:space="preserve">Ugovaratelj mora svom računu priložiti račune svojih </w:t>
      </w:r>
      <w:proofErr w:type="spellStart"/>
      <w:r w:rsidRPr="00AB2920">
        <w:t>podugovaratelja</w:t>
      </w:r>
      <w:proofErr w:type="spellEnd"/>
      <w:r w:rsidRPr="00AB2920">
        <w:t xml:space="preserve"> koje je prethodno potvrdio.</w:t>
      </w:r>
    </w:p>
    <w:bookmarkEnd w:id="83"/>
    <w:p w14:paraId="4C048A57" w14:textId="77777777" w:rsidR="00476F41" w:rsidRPr="00AB2920" w:rsidRDefault="00476F41" w:rsidP="00AB2920">
      <w:pPr>
        <w:pStyle w:val="NoSpacing"/>
        <w:spacing w:line="276" w:lineRule="auto"/>
        <w:ind w:left="0" w:right="0"/>
      </w:pPr>
    </w:p>
    <w:p w14:paraId="653C0897" w14:textId="77777777" w:rsidR="00476F41" w:rsidRPr="00AB2920" w:rsidRDefault="00476F41" w:rsidP="00AB2920">
      <w:pPr>
        <w:pStyle w:val="NoSpacing"/>
        <w:spacing w:line="276" w:lineRule="auto"/>
        <w:ind w:left="0" w:right="0"/>
      </w:pPr>
      <w:r w:rsidRPr="00AB2920">
        <w:t>Ugovaratelj može tijekom izvršenja ugovora o javnoj nabavi od naručitelja zahtijevati:</w:t>
      </w:r>
    </w:p>
    <w:p w14:paraId="4B2272A7" w14:textId="77777777" w:rsidR="00476F41" w:rsidRPr="00AB2920" w:rsidRDefault="00476F41" w:rsidP="005D4544">
      <w:pPr>
        <w:pStyle w:val="NoSpacing"/>
        <w:numPr>
          <w:ilvl w:val="0"/>
          <w:numId w:val="1"/>
        </w:numPr>
        <w:spacing w:line="276" w:lineRule="auto"/>
        <w:ind w:left="927" w:right="0"/>
      </w:pPr>
      <w:r w:rsidRPr="00AB2920">
        <w:t xml:space="preserve">promjenu </w:t>
      </w:r>
      <w:proofErr w:type="spellStart"/>
      <w:r w:rsidRPr="00AB2920">
        <w:t>podugovaratelja</w:t>
      </w:r>
      <w:proofErr w:type="spellEnd"/>
      <w:r w:rsidRPr="00AB2920">
        <w:t xml:space="preserve"> za onaj dio ugovora</w:t>
      </w:r>
      <w:r w:rsidR="00D040ED" w:rsidRPr="00AB2920">
        <w:t xml:space="preserve"> o javnoj nabavi</w:t>
      </w:r>
      <w:r w:rsidRPr="00AB2920">
        <w:t xml:space="preserve"> koji je prethodno dao u podugovor</w:t>
      </w:r>
    </w:p>
    <w:p w14:paraId="03955CCB" w14:textId="77777777" w:rsidR="00476F41" w:rsidRPr="00AB2920" w:rsidRDefault="00476F41" w:rsidP="005D4544">
      <w:pPr>
        <w:pStyle w:val="NoSpacing"/>
        <w:numPr>
          <w:ilvl w:val="0"/>
          <w:numId w:val="1"/>
        </w:numPr>
        <w:spacing w:line="276" w:lineRule="auto"/>
        <w:ind w:left="927" w:right="0"/>
      </w:pPr>
      <w:r w:rsidRPr="00AB2920">
        <w:t xml:space="preserve">uvođenje jednog ili više novih </w:t>
      </w:r>
      <w:proofErr w:type="spellStart"/>
      <w:r w:rsidRPr="00AB2920">
        <w:t>podugovaratelja</w:t>
      </w:r>
      <w:proofErr w:type="spellEnd"/>
      <w:r w:rsidRPr="00AB2920">
        <w:t xml:space="preserve"> čiji ukupni udio ne smije prijeći 30% vrijednosti ugovora o javnoj nabavi bez poreza na dodanu vrijednost, neovisno o tome je li prethodno dao taj dio ugovora o javnoj nabavi u podugovor ili nije</w:t>
      </w:r>
    </w:p>
    <w:p w14:paraId="14158F59" w14:textId="77777777" w:rsidR="00476F41" w:rsidRPr="00AB2920" w:rsidRDefault="00476F41" w:rsidP="005D4544">
      <w:pPr>
        <w:pStyle w:val="NoSpacing"/>
        <w:numPr>
          <w:ilvl w:val="0"/>
          <w:numId w:val="1"/>
        </w:numPr>
        <w:spacing w:line="276" w:lineRule="auto"/>
        <w:ind w:left="927" w:right="0"/>
      </w:pPr>
      <w:r w:rsidRPr="00AB2920">
        <w:t xml:space="preserve">preuzimanje izvršenja dijela ugovora </w:t>
      </w:r>
      <w:r w:rsidR="00D040ED" w:rsidRPr="00AB2920">
        <w:t xml:space="preserve">o javnoj nabavi </w:t>
      </w:r>
      <w:r w:rsidRPr="00AB2920">
        <w:t>koji je prethodno dao u podugovor.</w:t>
      </w:r>
    </w:p>
    <w:p w14:paraId="1A28F445" w14:textId="77777777" w:rsidR="004C3012" w:rsidRPr="00AB2920" w:rsidRDefault="004C3012" w:rsidP="00AB2920">
      <w:pPr>
        <w:pStyle w:val="NoSpacing"/>
        <w:spacing w:line="276" w:lineRule="auto"/>
        <w:ind w:left="0" w:right="0"/>
      </w:pPr>
    </w:p>
    <w:p w14:paraId="302FB19E" w14:textId="77777777" w:rsidR="004C3012" w:rsidRPr="00AB2920" w:rsidRDefault="004C3012" w:rsidP="00AB2920">
      <w:pPr>
        <w:pStyle w:val="NoSpacing"/>
        <w:spacing w:line="276" w:lineRule="auto"/>
        <w:ind w:left="0" w:right="0"/>
      </w:pPr>
      <w:r w:rsidRPr="00AB2920">
        <w:t xml:space="preserve">Uz zahtjev za promjenom </w:t>
      </w:r>
      <w:proofErr w:type="spellStart"/>
      <w:r w:rsidRPr="00AB2920">
        <w:t>podugovaratelja</w:t>
      </w:r>
      <w:proofErr w:type="spellEnd"/>
      <w:r w:rsidR="00D040ED" w:rsidRPr="00AB2920">
        <w:t xml:space="preserve"> za onaj dio ugovora koji je ugovaratelj prethodno dao u podugovor</w:t>
      </w:r>
      <w:r w:rsidRPr="00AB2920">
        <w:t xml:space="preserve"> ili </w:t>
      </w:r>
      <w:r w:rsidR="00D040ED" w:rsidRPr="00AB2920">
        <w:t xml:space="preserve">uz zahtjev za </w:t>
      </w:r>
      <w:r w:rsidRPr="00AB2920">
        <w:t xml:space="preserve">uvođenje jednog ili više novih </w:t>
      </w:r>
      <w:proofErr w:type="spellStart"/>
      <w:r w:rsidRPr="00AB2920">
        <w:t>podugovaratelja</w:t>
      </w:r>
      <w:proofErr w:type="spellEnd"/>
      <w:r w:rsidR="00D040ED" w:rsidRPr="00AB2920">
        <w:t xml:space="preserve"> čiji ukupni udio ne smije prijeći 30% vrijednosti ugovora o javnoj nabavi bez poreza na dodanu vrijednost, neovisno o tome je li ugovaratelj prethodno taj dio ugovora o javnoj nabavi dao u podugovor ili nije</w:t>
      </w:r>
      <w:r w:rsidRPr="00AB2920">
        <w:t xml:space="preserve">, ugovaratelj naručitelju dostavlja podatke i dokumente sukladno čl.222. st.1. ZJN 2016 za novog </w:t>
      </w:r>
      <w:proofErr w:type="spellStart"/>
      <w:r w:rsidRPr="00AB2920">
        <w:t>podugovaratelja</w:t>
      </w:r>
      <w:proofErr w:type="spellEnd"/>
      <w:r w:rsidRPr="00AB2920">
        <w:t>.</w:t>
      </w:r>
    </w:p>
    <w:p w14:paraId="30BDB6DE" w14:textId="77777777" w:rsidR="004C3012" w:rsidRPr="00AB2920" w:rsidRDefault="004C3012" w:rsidP="00AB2920">
      <w:pPr>
        <w:pStyle w:val="NoSpacing"/>
        <w:spacing w:line="276" w:lineRule="auto"/>
        <w:ind w:left="0" w:right="0"/>
      </w:pPr>
    </w:p>
    <w:p w14:paraId="791D2C86" w14:textId="77777777" w:rsidR="004C3012" w:rsidRPr="00AB2920" w:rsidRDefault="004C3012" w:rsidP="00AB2920">
      <w:pPr>
        <w:pStyle w:val="NoSpacing"/>
        <w:spacing w:line="276" w:lineRule="auto"/>
        <w:ind w:left="0" w:right="0"/>
      </w:pPr>
      <w:r w:rsidRPr="00AB2920">
        <w:t>Naručitelj neće i ne smije odobriti zahtjev ugovaratelja:</w:t>
      </w:r>
    </w:p>
    <w:p w14:paraId="6F4214A0" w14:textId="77777777" w:rsidR="004C3012" w:rsidRPr="00AB2920" w:rsidRDefault="004C3012" w:rsidP="005D4544">
      <w:pPr>
        <w:pStyle w:val="NoSpacing"/>
        <w:numPr>
          <w:ilvl w:val="0"/>
          <w:numId w:val="1"/>
        </w:numPr>
        <w:spacing w:line="276" w:lineRule="auto"/>
        <w:ind w:left="360" w:right="0"/>
      </w:pPr>
      <w:r w:rsidRPr="00AB2920">
        <w:t xml:space="preserve">u slučaju zahtjeva za promjenom </w:t>
      </w:r>
      <w:proofErr w:type="spellStart"/>
      <w:r w:rsidRPr="00AB2920">
        <w:t>podugovaratelja</w:t>
      </w:r>
      <w:proofErr w:type="spellEnd"/>
      <w:r w:rsidR="006A273F" w:rsidRPr="00AB2920">
        <w:t xml:space="preserve"> za onaj dio ugovora koji je ugovaratelj prethodno dao u podugovor</w:t>
      </w:r>
      <w:r w:rsidRPr="00AB2920">
        <w:t xml:space="preserve"> ili zahtjeva za uvođenje jednog ili više novih </w:t>
      </w:r>
      <w:proofErr w:type="spellStart"/>
      <w:r w:rsidRPr="00AB2920">
        <w:t>podugovaratelja</w:t>
      </w:r>
      <w:proofErr w:type="spellEnd"/>
      <w:r w:rsidR="006A273F" w:rsidRPr="00AB2920">
        <w:t xml:space="preserve"> čiji ukupni udio ne smije prijeći 30% vrijednosti ugovora o javnoj nabavi bez poreza na dodanu vrijednost, neovisno o tome je li ugovaratelj prethodno taj dio ugovora o javnoj nabavi dao u podugovor ili nije</w:t>
      </w:r>
      <w:r w:rsidRPr="00AB2920">
        <w:t xml:space="preserve">, ako se ugovaratelj u postupku javne nabave radi dokazivanja ispunjenja kriterija za odabir gospodarskog subjekta oslonio na sposobnost </w:t>
      </w:r>
      <w:proofErr w:type="spellStart"/>
      <w:r w:rsidRPr="00AB2920">
        <w:t>podugovaratelja</w:t>
      </w:r>
      <w:proofErr w:type="spellEnd"/>
      <w:r w:rsidRPr="00AB2920">
        <w:t xml:space="preserve"> kojeg sada mijenja, a novi </w:t>
      </w:r>
      <w:proofErr w:type="spellStart"/>
      <w:r w:rsidRPr="00AB2920">
        <w:t>podugovaratelj</w:t>
      </w:r>
      <w:proofErr w:type="spellEnd"/>
      <w:r w:rsidRPr="00AB2920">
        <w:t xml:space="preserve"> ne ispunjava iste uvjete, ili postoje osnove za isključenje,</w:t>
      </w:r>
    </w:p>
    <w:p w14:paraId="551E3962" w14:textId="77777777" w:rsidR="004C3012" w:rsidRPr="00AB2920" w:rsidRDefault="004C3012" w:rsidP="005D4544">
      <w:pPr>
        <w:pStyle w:val="NoSpacing"/>
        <w:numPr>
          <w:ilvl w:val="0"/>
          <w:numId w:val="1"/>
        </w:numPr>
        <w:spacing w:line="276" w:lineRule="auto"/>
        <w:ind w:left="360" w:right="0"/>
      </w:pPr>
      <w:r w:rsidRPr="00AB2920">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rsidRPr="00AB2920">
        <w:t>podugovaratelja</w:t>
      </w:r>
      <w:proofErr w:type="spellEnd"/>
      <w:r w:rsidR="003907B9" w:rsidRPr="00AB2920">
        <w:t xml:space="preserve"> za izvršenje tog dijela ugovora, a ugovaratelj samostalno ne posjeduje takvu sposobnost, ili ako je taj dio ugovora već izvršen.</w:t>
      </w:r>
    </w:p>
    <w:p w14:paraId="038C36CD" w14:textId="77777777" w:rsidR="003907B9" w:rsidRPr="00AB2920" w:rsidRDefault="003907B9" w:rsidP="00AB2920">
      <w:pPr>
        <w:pStyle w:val="NoSpacing"/>
        <w:spacing w:line="276" w:lineRule="auto"/>
        <w:ind w:left="0" w:right="0"/>
      </w:pPr>
    </w:p>
    <w:p w14:paraId="351F13EA" w14:textId="77777777" w:rsidR="003907B9" w:rsidRPr="00AB2920" w:rsidRDefault="003907B9" w:rsidP="00AB2920">
      <w:pPr>
        <w:pStyle w:val="NoSpacing"/>
        <w:spacing w:line="276" w:lineRule="auto"/>
        <w:ind w:left="0" w:right="0"/>
      </w:pPr>
      <w:r w:rsidRPr="00AB2920">
        <w:t xml:space="preserve">Sudjelovanje </w:t>
      </w:r>
      <w:proofErr w:type="spellStart"/>
      <w:r w:rsidRPr="00AB2920">
        <w:t>podugovaratelja</w:t>
      </w:r>
      <w:proofErr w:type="spellEnd"/>
      <w:r w:rsidRPr="00AB2920">
        <w:t xml:space="preserve"> ne utječe na odgovornost ugovaratelja za izvršenje ugovora o javnoj nabavi.</w:t>
      </w:r>
    </w:p>
    <w:p w14:paraId="044BCFC1" w14:textId="77777777" w:rsidR="006A7CAC" w:rsidRPr="00AB2920" w:rsidRDefault="006A7CAC" w:rsidP="00AB2920">
      <w:pPr>
        <w:pStyle w:val="NoSpacing"/>
        <w:spacing w:line="276" w:lineRule="auto"/>
        <w:ind w:left="0" w:right="0"/>
      </w:pPr>
    </w:p>
    <w:p w14:paraId="6B6DC71F" w14:textId="77777777" w:rsidR="007E33C0" w:rsidRPr="00AB2920" w:rsidRDefault="00C80C72" w:rsidP="00AB2920">
      <w:pPr>
        <w:pStyle w:val="Heading2"/>
        <w:ind w:left="0" w:right="0"/>
      </w:pPr>
      <w:bookmarkStart w:id="84" w:name="_Toc516045544"/>
      <w:r w:rsidRPr="00AB2920">
        <w:t xml:space="preserve">7.13. </w:t>
      </w:r>
      <w:r w:rsidR="007E33C0" w:rsidRPr="00AB2920">
        <w:t xml:space="preserve">Navod da su podaci o imenovanim </w:t>
      </w:r>
      <w:proofErr w:type="spellStart"/>
      <w:r w:rsidR="007E33C0" w:rsidRPr="00AB2920">
        <w:t>podugovarateljima</w:t>
      </w:r>
      <w:proofErr w:type="spellEnd"/>
      <w:r w:rsidR="007E33C0" w:rsidRPr="00AB2920">
        <w:t xml:space="preserve"> i dijelovi ugovora koje će oni izvršavati obvezni sastojci ugovora o javnoj nabavi</w:t>
      </w:r>
      <w:bookmarkEnd w:id="84"/>
    </w:p>
    <w:p w14:paraId="6D7CF050" w14:textId="77777777" w:rsidR="003907B9" w:rsidRPr="00AB2920" w:rsidRDefault="003907B9" w:rsidP="00AB2920">
      <w:pPr>
        <w:pStyle w:val="NoSpacing"/>
        <w:spacing w:line="276" w:lineRule="auto"/>
        <w:ind w:left="0" w:right="0"/>
      </w:pPr>
      <w:r w:rsidRPr="00AB2920">
        <w:t xml:space="preserve">Podaci o imenovanim </w:t>
      </w:r>
      <w:proofErr w:type="spellStart"/>
      <w:r w:rsidRPr="00AB2920">
        <w:t>podugovarateljima</w:t>
      </w:r>
      <w:proofErr w:type="spellEnd"/>
      <w:r w:rsidRPr="00AB2920">
        <w:t xml:space="preserve"> (naziv ili tvrtka, sjedište, OIB ili nacionalni identifikacijski broj, broj računa, zakonski zastupnici </w:t>
      </w:r>
      <w:proofErr w:type="spellStart"/>
      <w:r w:rsidRPr="00AB2920">
        <w:t>podugovaratelja</w:t>
      </w:r>
      <w:proofErr w:type="spellEnd"/>
      <w:r w:rsidRPr="00AB2920">
        <w:t>) i dijelovi ugovora koje će oni izvršavati (predmet ili količina, vrijednost ili postotni udio) su obvezni sastojci ugovora o javnoj nabavi.</w:t>
      </w:r>
    </w:p>
    <w:p w14:paraId="6D1C173C" w14:textId="77777777" w:rsidR="00504A5C" w:rsidRPr="00AB2920" w:rsidRDefault="00504A5C" w:rsidP="00AB2920">
      <w:pPr>
        <w:pStyle w:val="NoSpacing"/>
        <w:spacing w:line="276" w:lineRule="auto"/>
        <w:ind w:left="0" w:right="0"/>
      </w:pPr>
    </w:p>
    <w:p w14:paraId="69B44178" w14:textId="77777777" w:rsidR="007E33C0" w:rsidRPr="00AB2920" w:rsidRDefault="00C80C72" w:rsidP="00AB2920">
      <w:pPr>
        <w:pStyle w:val="Heading2"/>
        <w:ind w:left="0" w:right="0"/>
      </w:pPr>
      <w:bookmarkStart w:id="85" w:name="_Toc516045545"/>
      <w:r w:rsidRPr="00AB2920">
        <w:t xml:space="preserve">7.14. </w:t>
      </w:r>
      <w:r w:rsidR="007E33C0" w:rsidRPr="00AB2920">
        <w:t xml:space="preserve">Navod o obveznom neposrednom plaćanju </w:t>
      </w:r>
      <w:proofErr w:type="spellStart"/>
      <w:r w:rsidR="007E33C0" w:rsidRPr="00AB2920">
        <w:t>podugovarateljima</w:t>
      </w:r>
      <w:proofErr w:type="spellEnd"/>
      <w:r w:rsidR="007E33C0" w:rsidRPr="00AB2920">
        <w:t>, u slučaju kada se dio ugovora daje u podugovor, ili obrazloženje opravdanih razloga vezanih uz prirodu ugovora ili specifičnih uvjeta njegova izvršenja zbog kojih to nije primjenjivo</w:t>
      </w:r>
      <w:bookmarkEnd w:id="85"/>
    </w:p>
    <w:p w14:paraId="43408F5B" w14:textId="77777777" w:rsidR="003907B9" w:rsidRPr="00AB2920" w:rsidRDefault="003907B9" w:rsidP="00AB2920">
      <w:pPr>
        <w:pStyle w:val="NoSpacing"/>
        <w:ind w:left="0" w:right="0"/>
      </w:pPr>
      <w:r w:rsidRPr="00AB2920">
        <w:t xml:space="preserve">Naručitelj će neposredno plaćati </w:t>
      </w:r>
      <w:proofErr w:type="spellStart"/>
      <w:r w:rsidRPr="00AB2920">
        <w:t>podugovaratelju</w:t>
      </w:r>
      <w:proofErr w:type="spellEnd"/>
      <w:r w:rsidRPr="00AB2920">
        <w:t xml:space="preserve"> za dio ugovora koji je isti izvršio.</w:t>
      </w:r>
    </w:p>
    <w:p w14:paraId="1EC86C14" w14:textId="4129B7F6" w:rsidR="003907B9" w:rsidRDefault="003907B9" w:rsidP="00AB2920">
      <w:pPr>
        <w:pStyle w:val="NoSpacing"/>
        <w:spacing w:line="276" w:lineRule="auto"/>
        <w:ind w:left="0" w:right="0"/>
      </w:pPr>
      <w:r w:rsidRPr="00AB2920">
        <w:t xml:space="preserve">Ugovaratelj mora svom računu priložiti račune svojih </w:t>
      </w:r>
      <w:proofErr w:type="spellStart"/>
      <w:r w:rsidRPr="00AB2920">
        <w:t>podugovaratelja</w:t>
      </w:r>
      <w:proofErr w:type="spellEnd"/>
      <w:r w:rsidRPr="00AB2920">
        <w:t xml:space="preserve"> koje je prethodno potvrdio.</w:t>
      </w:r>
    </w:p>
    <w:p w14:paraId="09E702D3" w14:textId="77777777" w:rsidR="00504A5C" w:rsidRPr="00AB2920" w:rsidRDefault="00504A5C" w:rsidP="00AB2920">
      <w:pPr>
        <w:pStyle w:val="NoSpacing"/>
        <w:spacing w:line="276" w:lineRule="auto"/>
        <w:ind w:left="0" w:right="0"/>
      </w:pPr>
    </w:p>
    <w:p w14:paraId="7E641E08" w14:textId="77777777" w:rsidR="007E33C0" w:rsidRPr="00AB2920" w:rsidRDefault="00C80C72" w:rsidP="00AB2920">
      <w:pPr>
        <w:pStyle w:val="Heading2"/>
        <w:ind w:left="0" w:right="0"/>
      </w:pPr>
      <w:bookmarkStart w:id="86" w:name="_Toc516045546"/>
      <w:r w:rsidRPr="00AB2920">
        <w:t xml:space="preserve">7.15. </w:t>
      </w:r>
      <w:r w:rsidR="007E33C0" w:rsidRPr="00AB2920">
        <w:t>Vrsta, sredstvo i uvjeti jamstva</w:t>
      </w:r>
      <w:r w:rsidR="003907B9" w:rsidRPr="00AB2920">
        <w:t>, ako su tražena te navod da gospodarski subjekt može dati novčani polog u traženom iznosu i žiro-račun (IBAN) naručitelja</w:t>
      </w:r>
      <w:bookmarkEnd w:id="86"/>
    </w:p>
    <w:p w14:paraId="61E120C0" w14:textId="77777777" w:rsidR="00932AE7" w:rsidRPr="00AB2920" w:rsidRDefault="00932AE7" w:rsidP="00AB2920">
      <w:pPr>
        <w:ind w:left="0" w:right="0"/>
      </w:pPr>
    </w:p>
    <w:p w14:paraId="14B24BBB" w14:textId="77777777" w:rsidR="003907B9" w:rsidRPr="00AB2920" w:rsidRDefault="00311CCE" w:rsidP="00AB2920">
      <w:pPr>
        <w:pStyle w:val="Heading3"/>
        <w:ind w:left="0" w:right="0"/>
      </w:pPr>
      <w:bookmarkStart w:id="87" w:name="_Toc516045547"/>
      <w:r w:rsidRPr="00AB2920">
        <w:lastRenderedPageBreak/>
        <w:t>7.</w:t>
      </w:r>
      <w:r w:rsidR="003907B9" w:rsidRPr="00AB2920">
        <w:t>15.1. JAMSTVO ZA OZBILJNOST PONUDE</w:t>
      </w:r>
      <w:bookmarkEnd w:id="87"/>
    </w:p>
    <w:p w14:paraId="17100094" w14:textId="77777777" w:rsidR="00E60286" w:rsidRPr="00AB2920" w:rsidRDefault="00C35AB1" w:rsidP="00AB2920">
      <w:pPr>
        <w:spacing w:after="120"/>
        <w:ind w:left="0" w:right="0"/>
        <w:rPr>
          <w:rFonts w:cs="Calibri"/>
        </w:rPr>
      </w:pPr>
      <w:r w:rsidRPr="00AB2920">
        <w:rPr>
          <w:rFonts w:cs="Calibri"/>
        </w:rPr>
        <w:t>Ponuditelj je obvezan uz ponudu dostaviti j</w:t>
      </w:r>
      <w:r w:rsidR="00932AE7" w:rsidRPr="00AB2920">
        <w:rPr>
          <w:rFonts w:cs="Calibri"/>
        </w:rPr>
        <w:t xml:space="preserve">amstvo za ozbiljnost ponude u obliku </w:t>
      </w:r>
      <w:r w:rsidR="00E60286" w:rsidRPr="00AB2920">
        <w:rPr>
          <w:rFonts w:cs="Calibri"/>
        </w:rPr>
        <w:t xml:space="preserve">bankarske garancije. </w:t>
      </w:r>
      <w:r w:rsidR="00932AE7" w:rsidRPr="00AB2920">
        <w:rPr>
          <w:rFonts w:cs="Calibri"/>
        </w:rPr>
        <w:t xml:space="preserve"> </w:t>
      </w:r>
      <w:r w:rsidR="00E60286" w:rsidRPr="00AB2920">
        <w:rPr>
          <w:rFonts w:cs="Calibri"/>
        </w:rPr>
        <w:t>U bankarskoj garanciji mora biti navedeno sljedeće:</w:t>
      </w:r>
    </w:p>
    <w:p w14:paraId="5BF2F7B8" w14:textId="77777777" w:rsidR="00E60286" w:rsidRPr="00AB2920" w:rsidRDefault="00E60286" w:rsidP="00AB2920">
      <w:pPr>
        <w:tabs>
          <w:tab w:val="left" w:pos="284"/>
        </w:tabs>
        <w:ind w:left="284" w:right="0" w:hanging="284"/>
        <w:rPr>
          <w:b/>
        </w:rPr>
      </w:pPr>
      <w:r w:rsidRPr="00AB2920">
        <w:rPr>
          <w:rFonts w:cs="Calibri"/>
        </w:rPr>
        <w:t>-</w:t>
      </w:r>
      <w:r w:rsidRPr="00AB2920">
        <w:rPr>
          <w:rFonts w:cs="Calibri"/>
        </w:rPr>
        <w:tab/>
        <w:t xml:space="preserve">Da je </w:t>
      </w:r>
      <w:r w:rsidR="00F207B1" w:rsidRPr="00AB2920">
        <w:rPr>
          <w:rFonts w:cs="Calibri"/>
        </w:rPr>
        <w:t>K</w:t>
      </w:r>
      <w:r w:rsidRPr="00AB2920">
        <w:rPr>
          <w:rFonts w:cs="Calibri"/>
        </w:rPr>
        <w:t xml:space="preserve">orisnik garancije </w:t>
      </w:r>
      <w:r w:rsidRPr="00AB2920">
        <w:rPr>
          <w:b/>
          <w:caps/>
        </w:rPr>
        <w:t>VODOOPSKRBA I ODVODNJA ZAGREBAČKE ŽUPANIJE</w:t>
      </w:r>
      <w:r w:rsidRPr="00AB2920">
        <w:rPr>
          <w:b/>
        </w:rPr>
        <w:t xml:space="preserve"> d.o.o.</w:t>
      </w:r>
      <w:r w:rsidR="006A273F" w:rsidRPr="00AB2920">
        <w:rPr>
          <w:b/>
        </w:rPr>
        <w:t xml:space="preserve">, </w:t>
      </w:r>
      <w:proofErr w:type="spellStart"/>
      <w:r w:rsidR="006A273F" w:rsidRPr="00AB2920">
        <w:rPr>
          <w:b/>
        </w:rPr>
        <w:t>Koledovčina</w:t>
      </w:r>
      <w:proofErr w:type="spellEnd"/>
      <w:r w:rsidR="006A273F" w:rsidRPr="00AB2920">
        <w:rPr>
          <w:b/>
        </w:rPr>
        <w:t xml:space="preserve"> ulica 1, 10000 Zagreb, OIB: 54189804734</w:t>
      </w:r>
    </w:p>
    <w:p w14:paraId="13163267" w14:textId="77777777" w:rsidR="00C35AB1" w:rsidRPr="00AB2920" w:rsidRDefault="00C35AB1" w:rsidP="00AB2920">
      <w:pPr>
        <w:tabs>
          <w:tab w:val="left" w:pos="284"/>
        </w:tabs>
        <w:ind w:left="284" w:right="0" w:hanging="284"/>
        <w:rPr>
          <w:rFonts w:cs="Calibri"/>
        </w:rPr>
      </w:pPr>
      <w:r w:rsidRPr="00AB2920">
        <w:rPr>
          <w:rFonts w:cs="Calibri"/>
        </w:rPr>
        <w:t xml:space="preserve">- </w:t>
      </w:r>
      <w:r w:rsidRPr="00AB2920">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14:paraId="559843C0" w14:textId="4A833EC6" w:rsidR="00E60286" w:rsidRPr="00AB2920" w:rsidRDefault="00E60286" w:rsidP="00AB2920">
      <w:pPr>
        <w:tabs>
          <w:tab w:val="left" w:pos="284"/>
          <w:tab w:val="left" w:pos="4282"/>
        </w:tabs>
        <w:ind w:left="284" w:right="0" w:hanging="284"/>
        <w:rPr>
          <w:rFonts w:cs="Calibri"/>
        </w:rPr>
      </w:pPr>
      <w:r w:rsidRPr="00AB2920">
        <w:rPr>
          <w:rFonts w:cs="Calibri"/>
        </w:rPr>
        <w:t>-</w:t>
      </w:r>
      <w:r w:rsidRPr="00AB2920">
        <w:rPr>
          <w:rFonts w:cs="Calibri"/>
        </w:rPr>
        <w:tab/>
      </w:r>
      <w:r w:rsidR="00C35AB1" w:rsidRPr="00AB2920">
        <w:rPr>
          <w:rFonts w:cs="Calibri"/>
        </w:rPr>
        <w:t>Ovim jamstvom Banka se obvezuje da će Korisniku garancije jamstva</w:t>
      </w:r>
      <w:r w:rsidRPr="00AB2920">
        <w:rPr>
          <w:rFonts w:cs="Calibri"/>
        </w:rPr>
        <w:t xml:space="preserve"> neopozivo</w:t>
      </w:r>
      <w:r w:rsidR="00C35AB1" w:rsidRPr="00AB2920">
        <w:rPr>
          <w:rFonts w:cs="Calibri"/>
        </w:rPr>
        <w:t>, bezuvjetno,</w:t>
      </w:r>
      <w:r w:rsidRPr="00AB2920">
        <w:rPr>
          <w:rFonts w:cs="Calibri"/>
        </w:rPr>
        <w:t xml:space="preserve"> na prvi pisani poziv </w:t>
      </w:r>
      <w:r w:rsidR="00C35AB1" w:rsidRPr="00AB2920">
        <w:rPr>
          <w:rFonts w:cs="Calibri"/>
        </w:rPr>
        <w:t xml:space="preserve">i bez prava prigovora </w:t>
      </w:r>
      <w:r w:rsidRPr="00AB2920">
        <w:rPr>
          <w:rFonts w:cs="Calibri"/>
        </w:rPr>
        <w:t xml:space="preserve">isplatiti iznos od </w:t>
      </w:r>
      <w:r w:rsidR="00367E7E">
        <w:rPr>
          <w:rFonts w:cs="Calibri"/>
          <w:b/>
        </w:rPr>
        <w:t>3.500</w:t>
      </w:r>
      <w:r w:rsidRPr="007E2F21">
        <w:rPr>
          <w:rFonts w:cs="Calibri"/>
          <w:b/>
        </w:rPr>
        <w:t xml:space="preserve">.000,00 HRK </w:t>
      </w:r>
      <w:r w:rsidR="00C35AB1" w:rsidRPr="007E2F21">
        <w:rPr>
          <w:rFonts w:cs="Calibri"/>
          <w:b/>
        </w:rPr>
        <w:t xml:space="preserve">(slovima: </w:t>
      </w:r>
      <w:proofErr w:type="spellStart"/>
      <w:r w:rsidR="00367E7E">
        <w:rPr>
          <w:rFonts w:cs="Calibri"/>
          <w:b/>
        </w:rPr>
        <w:t>trimilijunapets</w:t>
      </w:r>
      <w:r w:rsidR="00251A76">
        <w:rPr>
          <w:rFonts w:cs="Calibri"/>
          <w:b/>
        </w:rPr>
        <w:t>t</w:t>
      </w:r>
      <w:r w:rsidR="00367E7E">
        <w:rPr>
          <w:rFonts w:cs="Calibri"/>
          <w:b/>
        </w:rPr>
        <w:t>otisućakuna</w:t>
      </w:r>
      <w:proofErr w:type="spellEnd"/>
      <w:r w:rsidR="00C35AB1" w:rsidRPr="007E2F21">
        <w:rPr>
          <w:rFonts w:cs="Calibri"/>
          <w:b/>
        </w:rPr>
        <w:t>)</w:t>
      </w:r>
      <w:r w:rsidR="00C35AB1" w:rsidRPr="00AB2920">
        <w:rPr>
          <w:rFonts w:cs="Calibri"/>
        </w:rPr>
        <w:t xml:space="preserve"> </w:t>
      </w:r>
      <w:r w:rsidR="00F207B1" w:rsidRPr="00AB2920">
        <w:rPr>
          <w:rFonts w:cs="Calibri"/>
        </w:rPr>
        <w:t>[</w:t>
      </w:r>
      <w:r w:rsidRPr="00AB2920">
        <w:rPr>
          <w:rFonts w:cs="Calibri"/>
          <w:i/>
        </w:rPr>
        <w:t>ili u stranoj valuti u kunskoj protuvrijednosti u navedenom iznosu prema srednjem tečaju Hrvatske narodne banke na dan početka postupka javne nabave</w:t>
      </w:r>
      <w:r w:rsidR="00F207B1" w:rsidRPr="00AB2920">
        <w:rPr>
          <w:rFonts w:cs="Calibri"/>
        </w:rPr>
        <w:t>] na temelju pisanog zahtjeva Korisnika garancije u kojem će stajati da Nalogodavac krši svoju obvezu ili obveze i na koji način, a</w:t>
      </w:r>
      <w:r w:rsidRPr="00AB2920">
        <w:rPr>
          <w:rFonts w:cs="Calibri"/>
        </w:rPr>
        <w:t xml:space="preserve"> u slučaju:</w:t>
      </w:r>
    </w:p>
    <w:p w14:paraId="4D6C0EA4" w14:textId="77777777" w:rsidR="00E60286"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odustajanja ponuditelja od svoje ponude u roku njezine valjanosti,</w:t>
      </w:r>
    </w:p>
    <w:p w14:paraId="457A8704" w14:textId="77777777" w:rsidR="00E60286"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 xml:space="preserve">nedostavljanja ažuriranih popratnih dokumenata sukladno članku 263. </w:t>
      </w:r>
      <w:r w:rsidR="006A273F" w:rsidRPr="00AB2920">
        <w:rPr>
          <w:rFonts w:cs="Calibri"/>
        </w:rPr>
        <w:t>ZJN 2016</w:t>
      </w:r>
      <w:r w:rsidRPr="00AB2920">
        <w:rPr>
          <w:rFonts w:cs="Calibri"/>
        </w:rPr>
        <w:t>,</w:t>
      </w:r>
    </w:p>
    <w:p w14:paraId="089A6B57" w14:textId="77777777" w:rsidR="00E60286"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neprihvaćanja ispravka računske greške,</w:t>
      </w:r>
    </w:p>
    <w:p w14:paraId="271495A4" w14:textId="77777777" w:rsidR="00B87C70"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odbijanja potpisivanja ugovora o javnoj nabavi, ili</w:t>
      </w:r>
    </w:p>
    <w:p w14:paraId="5BBD6E6C" w14:textId="77777777" w:rsidR="00932AE7" w:rsidRPr="00AB2920" w:rsidRDefault="00E60286" w:rsidP="005D4544">
      <w:pPr>
        <w:numPr>
          <w:ilvl w:val="1"/>
          <w:numId w:val="5"/>
        </w:numPr>
        <w:autoSpaceDE w:val="0"/>
        <w:autoSpaceDN w:val="0"/>
        <w:adjustRightInd w:val="0"/>
        <w:spacing w:after="120" w:line="240" w:lineRule="auto"/>
        <w:ind w:left="1134" w:right="0" w:hanging="283"/>
        <w:rPr>
          <w:rFonts w:cs="Calibri"/>
        </w:rPr>
      </w:pPr>
      <w:r w:rsidRPr="00AB2920">
        <w:rPr>
          <w:rFonts w:cs="Calibri"/>
        </w:rPr>
        <w:t>nedostavljanja jamstva za uredno ispunjenje ugovora o javnoj nabavi.</w:t>
      </w:r>
    </w:p>
    <w:p w14:paraId="0D4207C5" w14:textId="77777777" w:rsidR="00F207B1" w:rsidRPr="00AB2920" w:rsidRDefault="00F207B1" w:rsidP="00AB2920">
      <w:pPr>
        <w:autoSpaceDE w:val="0"/>
        <w:autoSpaceDN w:val="0"/>
        <w:adjustRightInd w:val="0"/>
        <w:spacing w:after="120"/>
        <w:ind w:left="0" w:right="0"/>
        <w:rPr>
          <w:rFonts w:cs="ArialMT"/>
          <w:color w:val="000000"/>
        </w:rPr>
      </w:pPr>
      <w:r w:rsidRPr="00AB2920">
        <w:rPr>
          <w:rFonts w:cs="ArialMT"/>
          <w:color w:val="000000"/>
        </w:rPr>
        <w:t>Rok valjanosti bankarske garancije mora biti najmanje do isteka roka valjanosti ponude.</w:t>
      </w:r>
    </w:p>
    <w:p w14:paraId="3930BE93" w14:textId="0EB89FBD" w:rsidR="00F207B1" w:rsidRPr="00AB2920" w:rsidRDefault="00932AE7" w:rsidP="00AB2920">
      <w:pPr>
        <w:autoSpaceDE w:val="0"/>
        <w:autoSpaceDN w:val="0"/>
        <w:adjustRightInd w:val="0"/>
        <w:spacing w:after="120"/>
        <w:ind w:left="0" w:right="0"/>
        <w:rPr>
          <w:rFonts w:cs="ArialMT"/>
          <w:color w:val="000000"/>
        </w:rPr>
      </w:pPr>
      <w:r w:rsidRPr="00AB2920">
        <w:rPr>
          <w:rFonts w:cs="ArialMT"/>
          <w:color w:val="000000"/>
        </w:rPr>
        <w:t xml:space="preserve">Jamstvo za ozbiljnost ponude dostavlja se </w:t>
      </w:r>
      <w:r w:rsidRPr="00AB2920">
        <w:rPr>
          <w:rFonts w:cs="ArialMT"/>
          <w:b/>
          <w:color w:val="000000"/>
        </w:rPr>
        <w:t>u izvorniku, odvojeno od elektroničke</w:t>
      </w:r>
      <w:r w:rsidR="00133AC8" w:rsidRPr="00AB2920">
        <w:rPr>
          <w:rFonts w:cs="ArialMT"/>
          <w:b/>
          <w:color w:val="000000"/>
        </w:rPr>
        <w:t xml:space="preserve"> dostave</w:t>
      </w:r>
      <w:r w:rsidRPr="00AB2920">
        <w:rPr>
          <w:rFonts w:cs="ArialMT"/>
          <w:b/>
          <w:color w:val="000000"/>
        </w:rPr>
        <w:t xml:space="preserve"> ponude, u papirnatom obliku</w:t>
      </w:r>
      <w:r w:rsidRPr="00AB2920">
        <w:rPr>
          <w:rFonts w:cs="ArialMT"/>
          <w:color w:val="000000"/>
        </w:rPr>
        <w:t xml:space="preserve">, </w:t>
      </w:r>
      <w:r w:rsidR="00133AC8" w:rsidRPr="00AB2920">
        <w:rPr>
          <w:rFonts w:cs="ArialMT"/>
          <w:color w:val="000000"/>
        </w:rPr>
        <w:t xml:space="preserve">u zatvorenoj omotnici sukladno uputi navedenoj u točki 6.2. </w:t>
      </w:r>
      <w:r w:rsidR="00F207B1" w:rsidRPr="00AB2920">
        <w:rPr>
          <w:rFonts w:cs="ArialMT"/>
          <w:color w:val="000000"/>
        </w:rPr>
        <w:t>D</w:t>
      </w:r>
      <w:r w:rsidR="00133AC8" w:rsidRPr="00AB2920">
        <w:rPr>
          <w:rFonts w:cs="ArialMT"/>
          <w:color w:val="000000"/>
        </w:rPr>
        <w:t xml:space="preserve">okumentacije o nabavi, </w:t>
      </w:r>
      <w:proofErr w:type="spellStart"/>
      <w:r w:rsidR="00F149B6">
        <w:rPr>
          <w:rFonts w:cs="ArialMT"/>
          <w:color w:val="000000"/>
        </w:rPr>
        <w:t>podtočka</w:t>
      </w:r>
      <w:proofErr w:type="spellEnd"/>
      <w:r w:rsidR="00F149B6">
        <w:rPr>
          <w:rFonts w:cs="ArialMT"/>
          <w:color w:val="000000"/>
        </w:rPr>
        <w:t xml:space="preserve"> 6.2.2.</w:t>
      </w:r>
      <w:r w:rsidR="00133AC8" w:rsidRPr="00AB2920">
        <w:rPr>
          <w:rFonts w:cs="ArialMT"/>
          <w:color w:val="000000"/>
        </w:rPr>
        <w:t xml:space="preserve"> NAČIN DOSTAVE DIJELOVA PONUDE SREDSTVIMA KOMUNIKACIJE KOJA NISU ELEKTRONIČKA.</w:t>
      </w:r>
      <w:r w:rsidR="00F207B1" w:rsidRPr="00AB2920">
        <w:rPr>
          <w:rFonts w:cs="ArialMT"/>
          <w:color w:val="000000"/>
        </w:rPr>
        <w:t xml:space="preserve"> </w:t>
      </w:r>
    </w:p>
    <w:p w14:paraId="1E0BD51C" w14:textId="77777777" w:rsidR="00932AE7" w:rsidRPr="00AB2920" w:rsidRDefault="00932AE7" w:rsidP="00AB2920">
      <w:pPr>
        <w:autoSpaceDE w:val="0"/>
        <w:autoSpaceDN w:val="0"/>
        <w:adjustRightInd w:val="0"/>
        <w:spacing w:after="120"/>
        <w:ind w:left="0" w:right="0"/>
        <w:rPr>
          <w:rFonts w:cs="ArialMT"/>
          <w:color w:val="000000"/>
        </w:rPr>
      </w:pPr>
      <w:r w:rsidRPr="00AB2920">
        <w:rPr>
          <w:rFonts w:cs="ArialMT"/>
          <w:color w:val="000000"/>
        </w:rPr>
        <w:t xml:space="preserve">Jamstvo ne smije biti ni na koji način oštećeno (bušenjem, </w:t>
      </w:r>
      <w:proofErr w:type="spellStart"/>
      <w:r w:rsidRPr="00AB2920">
        <w:rPr>
          <w:rFonts w:cs="ArialMT"/>
          <w:color w:val="000000"/>
        </w:rPr>
        <w:t>klamanjem</w:t>
      </w:r>
      <w:proofErr w:type="spellEnd"/>
      <w:r w:rsidRPr="00AB2920">
        <w:rPr>
          <w:rFonts w:cs="ArialMT"/>
          <w:color w:val="000000"/>
        </w:rPr>
        <w:t xml:space="preserve"> i sl.)</w:t>
      </w:r>
      <w:r w:rsidR="006A273F" w:rsidRPr="00AB2920">
        <w:rPr>
          <w:rFonts w:cs="ArialMT"/>
          <w:color w:val="000000"/>
        </w:rPr>
        <w:t>.</w:t>
      </w:r>
    </w:p>
    <w:p w14:paraId="46FB667E" w14:textId="77777777" w:rsidR="00133AC8" w:rsidRPr="00AB2920" w:rsidRDefault="00133AC8" w:rsidP="00AB2920">
      <w:pPr>
        <w:autoSpaceDE w:val="0"/>
        <w:autoSpaceDN w:val="0"/>
        <w:adjustRightInd w:val="0"/>
        <w:spacing w:after="120"/>
        <w:ind w:left="0" w:right="0"/>
        <w:rPr>
          <w:rFonts w:cs="Calibri"/>
          <w:shd w:val="clear" w:color="auto" w:fill="FFFFFF"/>
        </w:rPr>
      </w:pPr>
      <w:r w:rsidRPr="00AB2920">
        <w:rPr>
          <w:rFonts w:cs="Calibri"/>
          <w:shd w:val="clear" w:color="auto" w:fill="FFFFFF"/>
        </w:rPr>
        <w:t xml:space="preserve">U slučaju uplate novčanog pologa jamstvo se dostavlja elektroničkim putem (preslika potvrde banke o izvršenom plaćanju). </w:t>
      </w:r>
    </w:p>
    <w:p w14:paraId="3597C904" w14:textId="77777777" w:rsidR="00932AE7" w:rsidRPr="00AB2920" w:rsidRDefault="00932AE7" w:rsidP="00AB2920">
      <w:pPr>
        <w:autoSpaceDE w:val="0"/>
        <w:autoSpaceDN w:val="0"/>
        <w:adjustRightInd w:val="0"/>
        <w:spacing w:after="120"/>
        <w:ind w:left="0" w:right="0"/>
        <w:rPr>
          <w:rFonts w:cs="ArialMT"/>
        </w:rPr>
      </w:pPr>
      <w:r w:rsidRPr="00AB2920">
        <w:rPr>
          <w:rFonts w:cs="ArialMT"/>
        </w:rPr>
        <w:t xml:space="preserve">Ako tijekom postupka javne nabave istekne rok valjanosti ponude i jamstva za ozbiljnost ponude, </w:t>
      </w:r>
      <w:r w:rsidR="00E60286" w:rsidRPr="00AB2920">
        <w:rPr>
          <w:rFonts w:cs="ArialMT"/>
        </w:rPr>
        <w:t>n</w:t>
      </w:r>
      <w:r w:rsidRPr="00AB2920">
        <w:rPr>
          <w:rFonts w:cs="ArialMT"/>
        </w:rPr>
        <w:t xml:space="preserve">aručitelj </w:t>
      </w:r>
      <w:r w:rsidR="00E60286" w:rsidRPr="00AB2920">
        <w:rPr>
          <w:rFonts w:cs="ArialMT"/>
        </w:rPr>
        <w:t xml:space="preserve">je </w:t>
      </w:r>
      <w:r w:rsidRPr="00AB2920">
        <w:rPr>
          <w:rFonts w:cs="ArialMT"/>
        </w:rPr>
        <w:t xml:space="preserve">obvezan prije odabira zatražiti produženje roka valjanosti ponude i jamstva od </w:t>
      </w:r>
      <w:r w:rsidR="00E60286" w:rsidRPr="00AB2920">
        <w:rPr>
          <w:rFonts w:cs="ArialMT"/>
        </w:rPr>
        <w:t>p</w:t>
      </w:r>
      <w:r w:rsidRPr="00AB2920">
        <w:rPr>
          <w:rFonts w:cs="ArialMT"/>
        </w:rPr>
        <w:t>onuditelja koji je podnio ekonomski najpovoljniju ponudu u primjernom ro</w:t>
      </w:r>
      <w:r w:rsidR="00E60286" w:rsidRPr="00AB2920">
        <w:rPr>
          <w:rFonts w:cs="ArialMT"/>
        </w:rPr>
        <w:t>ku,</w:t>
      </w:r>
      <w:r w:rsidRPr="00AB2920">
        <w:rPr>
          <w:rFonts w:cs="ArialMT"/>
        </w:rPr>
        <w:t xml:space="preserve"> ne kraćem od pet </w:t>
      </w:r>
      <w:r w:rsidR="00F207B1" w:rsidRPr="00AB2920">
        <w:rPr>
          <w:rFonts w:cs="ArialMT"/>
        </w:rPr>
        <w:t xml:space="preserve">(5) </w:t>
      </w:r>
      <w:r w:rsidRPr="00AB2920">
        <w:rPr>
          <w:rFonts w:cs="ArialMT"/>
        </w:rPr>
        <w:t xml:space="preserve">dana. </w:t>
      </w:r>
    </w:p>
    <w:p w14:paraId="1B075EBF" w14:textId="77777777" w:rsidR="00932AE7" w:rsidRPr="00AB2920" w:rsidRDefault="00932AE7" w:rsidP="00AB2920">
      <w:pPr>
        <w:autoSpaceDE w:val="0"/>
        <w:autoSpaceDN w:val="0"/>
        <w:adjustRightInd w:val="0"/>
        <w:spacing w:after="120"/>
        <w:ind w:left="0" w:right="0"/>
        <w:rPr>
          <w:rFonts w:cs="ArialMT"/>
        </w:rPr>
      </w:pPr>
      <w:r w:rsidRPr="00AB2920">
        <w:rPr>
          <w:rFonts w:cs="ArialMT"/>
        </w:rPr>
        <w:t xml:space="preserve">Naručitelj </w:t>
      </w:r>
      <w:r w:rsidR="00E60286" w:rsidRPr="00AB2920">
        <w:rPr>
          <w:rFonts w:cs="ArialMT"/>
        </w:rPr>
        <w:t xml:space="preserve">je </w:t>
      </w:r>
      <w:r w:rsidRPr="00AB2920">
        <w:rPr>
          <w:rFonts w:cs="ArialMT"/>
        </w:rPr>
        <w:t xml:space="preserve">obvezan vratiti ponuditeljima jamstvo za ozbiljnost ponude u roku od deset </w:t>
      </w:r>
      <w:r w:rsidR="00F207B1" w:rsidRPr="00AB2920">
        <w:rPr>
          <w:rFonts w:cs="ArialMT"/>
        </w:rPr>
        <w:t xml:space="preserve">(10) </w:t>
      </w:r>
      <w:r w:rsidRPr="00AB2920">
        <w:rPr>
          <w:rFonts w:cs="ArialMT"/>
        </w:rPr>
        <w:t xml:space="preserve">dana od dana potpisivanja ugovora o javnoj nabavi, odnosno dostave jamstva za uredno ispunjenje ugovora o javnoj nabavi, a presliku jamstva obvezan je pohraniti. </w:t>
      </w:r>
    </w:p>
    <w:p w14:paraId="04CA7306" w14:textId="77777777" w:rsidR="00932AE7" w:rsidRPr="00AB2920" w:rsidRDefault="00932AE7" w:rsidP="00AB2920">
      <w:pPr>
        <w:autoSpaceDE w:val="0"/>
        <w:autoSpaceDN w:val="0"/>
        <w:adjustRightInd w:val="0"/>
        <w:spacing w:after="120"/>
        <w:ind w:left="0" w:right="0"/>
        <w:rPr>
          <w:rFonts w:cs="ArialMT"/>
        </w:rPr>
      </w:pPr>
      <w:r w:rsidRPr="00AB2920">
        <w:rPr>
          <w:rFonts w:cs="ArialMT"/>
          <w:color w:val="000000"/>
        </w:rPr>
        <w:t xml:space="preserve">Umjesto dostavljanja jamstva za ozbiljnost ponude ponuditelj ima mogućnost dati novčani polog u traženom iznosu visine jamstva i to </w:t>
      </w:r>
      <w:r w:rsidRPr="00AB2920">
        <w:rPr>
          <w:rFonts w:cs="ArialMT"/>
        </w:rPr>
        <w:t>na račun naručitelja</w:t>
      </w:r>
      <w:r w:rsidRPr="00AB2920">
        <w:rPr>
          <w:rFonts w:cstheme="minorHAnsi"/>
        </w:rPr>
        <w:t xml:space="preserve"> u</w:t>
      </w:r>
      <w:r w:rsidRPr="00AB2920">
        <w:rPr>
          <w:rFonts w:cstheme="minorHAnsi"/>
          <w:b/>
        </w:rPr>
        <w:t xml:space="preserve"> </w:t>
      </w:r>
      <w:r w:rsidR="00133AC8" w:rsidRPr="00AB2920">
        <w:rPr>
          <w:rFonts w:cstheme="minorHAnsi"/>
          <w:b/>
        </w:rPr>
        <w:t xml:space="preserve">PRIVREDNOJ BANCI ZAGREB </w:t>
      </w:r>
      <w:r w:rsidRPr="00AB2920">
        <w:rPr>
          <w:rFonts w:cstheme="minorHAnsi"/>
          <w:b/>
        </w:rPr>
        <w:t>d.d., IBAN: HR7223400091110307784</w:t>
      </w:r>
      <w:r w:rsidRPr="00AB2920">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00FE6313" w:rsidRPr="00AB2920">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14:paraId="65AB520B" w14:textId="77777777" w:rsidR="00932AE7" w:rsidRPr="00AB2920" w:rsidRDefault="00932AE7" w:rsidP="00AB2920">
      <w:pPr>
        <w:autoSpaceDE w:val="0"/>
        <w:autoSpaceDN w:val="0"/>
        <w:adjustRightInd w:val="0"/>
        <w:spacing w:after="120"/>
        <w:ind w:left="0" w:right="0"/>
        <w:rPr>
          <w:rFonts w:cs="ArialMT"/>
          <w:b/>
          <w:color w:val="000000"/>
        </w:rPr>
      </w:pPr>
      <w:bookmarkStart w:id="88" w:name="_Hlk504314459"/>
      <w:r w:rsidRPr="00AB2920">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88"/>
    <w:p w14:paraId="787757EB" w14:textId="77777777" w:rsidR="003907B9" w:rsidRPr="00AB2920" w:rsidRDefault="003907B9" w:rsidP="00AB2920">
      <w:pPr>
        <w:pStyle w:val="Heading3"/>
        <w:ind w:left="0" w:right="0"/>
      </w:pPr>
    </w:p>
    <w:p w14:paraId="1574D01B" w14:textId="77777777" w:rsidR="003907B9" w:rsidRPr="00AB2920" w:rsidRDefault="00311CCE" w:rsidP="00AB2920">
      <w:pPr>
        <w:pStyle w:val="Heading3"/>
        <w:ind w:left="0" w:right="0"/>
      </w:pPr>
      <w:bookmarkStart w:id="89" w:name="_Toc516045548"/>
      <w:r w:rsidRPr="00AB2920">
        <w:t>7.</w:t>
      </w:r>
      <w:r w:rsidR="003907B9" w:rsidRPr="00AB2920">
        <w:t>15.2. JAMSTVO ZA UREDNO ISPUNJENJE UGOVORA</w:t>
      </w:r>
      <w:bookmarkEnd w:id="89"/>
    </w:p>
    <w:p w14:paraId="2E0DE3ED" w14:textId="7E1D072A" w:rsidR="00AF5826" w:rsidRDefault="002850A4"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Odabrani</w:t>
      </w:r>
      <w:r w:rsidR="00E60286" w:rsidRPr="00AB2920">
        <w:rPr>
          <w:rFonts w:eastAsia="Times New Roman" w:cs="Calibri"/>
          <w:szCs w:val="20"/>
          <w:lang w:eastAsia="hr-HR"/>
        </w:rPr>
        <w:t xml:space="preserve"> ponuditelj </w:t>
      </w:r>
      <w:r w:rsidRPr="00AB2920">
        <w:rPr>
          <w:rFonts w:eastAsia="Times New Roman" w:cs="Calibri"/>
          <w:szCs w:val="20"/>
          <w:lang w:eastAsia="hr-HR"/>
        </w:rPr>
        <w:t xml:space="preserve">obvezan je </w:t>
      </w:r>
      <w:r w:rsidR="00AF5826">
        <w:rPr>
          <w:rFonts w:eastAsia="Times New Roman" w:cs="Calibri"/>
          <w:szCs w:val="20"/>
          <w:lang w:eastAsia="hr-HR"/>
        </w:rPr>
        <w:t xml:space="preserve">u roku od </w:t>
      </w:r>
      <w:r w:rsidR="00AC34A6">
        <w:rPr>
          <w:rFonts w:eastAsia="Times New Roman" w:cs="Calibri"/>
          <w:szCs w:val="20"/>
          <w:lang w:eastAsia="hr-HR"/>
        </w:rPr>
        <w:t xml:space="preserve"> </w:t>
      </w:r>
      <w:proofErr w:type="spellStart"/>
      <w:r w:rsidR="00AF5826">
        <w:rPr>
          <w:rFonts w:eastAsia="Times New Roman" w:cs="Calibri"/>
          <w:szCs w:val="20"/>
          <w:lang w:eastAsia="hr-HR"/>
        </w:rPr>
        <w:t>dvadesetosam</w:t>
      </w:r>
      <w:proofErr w:type="spellEnd"/>
      <w:r w:rsidR="00AF5826">
        <w:rPr>
          <w:rFonts w:eastAsia="Times New Roman" w:cs="Calibri"/>
          <w:szCs w:val="20"/>
          <w:lang w:eastAsia="hr-HR"/>
        </w:rPr>
        <w:t xml:space="preserve"> (28) dana od dana primitka potpisanog Sporazuma od strane Naručitelja </w:t>
      </w:r>
      <w:r w:rsidR="00AC34A6">
        <w:rPr>
          <w:rFonts w:eastAsia="Times New Roman" w:cs="Calibri"/>
          <w:szCs w:val="20"/>
          <w:lang w:eastAsia="hr-HR"/>
        </w:rPr>
        <w:t xml:space="preserve">dostaviti </w:t>
      </w:r>
      <w:r w:rsidR="00AF5826">
        <w:rPr>
          <w:rFonts w:eastAsia="Times New Roman" w:cs="Calibri"/>
          <w:szCs w:val="20"/>
          <w:lang w:eastAsia="hr-HR"/>
        </w:rPr>
        <w:t xml:space="preserve">Naručitelju </w:t>
      </w:r>
      <w:r w:rsidR="00AC34A6">
        <w:rPr>
          <w:rFonts w:eastAsia="Times New Roman" w:cs="Calibri"/>
          <w:szCs w:val="20"/>
          <w:lang w:eastAsia="hr-HR"/>
        </w:rPr>
        <w:t xml:space="preserve">jamstvo za uredno ispunjenje ugovora o javnoj nabavi u visini od deset posto (10%) od ukupne vrijednosti ugovora bez PDV-a sukladno uvjetima i obrascu </w:t>
      </w:r>
      <w:r w:rsidR="00AF5826">
        <w:rPr>
          <w:rFonts w:eastAsia="Times New Roman" w:cs="Calibri"/>
          <w:szCs w:val="20"/>
          <w:lang w:eastAsia="hr-HR"/>
        </w:rPr>
        <w:t xml:space="preserve">danom u Knjizi 2 (Ugovorna dokumentacija) ove Dokumentacije o nabavi. </w:t>
      </w:r>
    </w:p>
    <w:p w14:paraId="3D60477E" w14:textId="632E05EC" w:rsidR="006208A2" w:rsidRPr="00AB2920" w:rsidRDefault="006208A2"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Rok </w:t>
      </w:r>
      <w:r w:rsidR="005B321D" w:rsidRPr="00AB2920">
        <w:rPr>
          <w:rFonts w:eastAsia="Times New Roman" w:cs="Calibri"/>
          <w:szCs w:val="20"/>
          <w:lang w:eastAsia="hr-HR"/>
        </w:rPr>
        <w:t>valjanosti</w:t>
      </w:r>
      <w:r w:rsidRPr="00AB2920">
        <w:rPr>
          <w:rFonts w:eastAsia="Times New Roman" w:cs="Calibri"/>
          <w:szCs w:val="20"/>
          <w:lang w:eastAsia="hr-HR"/>
        </w:rPr>
        <w:t xml:space="preserve"> </w:t>
      </w:r>
      <w:r w:rsidR="00AF5826">
        <w:rPr>
          <w:rFonts w:eastAsia="Times New Roman" w:cs="Calibri"/>
          <w:szCs w:val="20"/>
          <w:lang w:eastAsia="hr-HR"/>
        </w:rPr>
        <w:t>jamstva za uredno ispunjenje ugovora (garancije na prvi poziv)</w:t>
      </w:r>
      <w:r w:rsidRPr="00AB2920">
        <w:rPr>
          <w:rFonts w:eastAsia="Times New Roman" w:cs="Calibri"/>
          <w:szCs w:val="20"/>
          <w:lang w:eastAsia="hr-HR"/>
        </w:rPr>
        <w:t xml:space="preserve"> mora biti </w:t>
      </w:r>
      <w:r w:rsidRPr="005136E9">
        <w:rPr>
          <w:rFonts w:eastAsia="Times New Roman" w:cs="Calibri"/>
          <w:szCs w:val="20"/>
          <w:lang w:eastAsia="hr-HR"/>
        </w:rPr>
        <w:t xml:space="preserve">minimalno </w:t>
      </w:r>
      <w:r w:rsidR="004A2803" w:rsidRPr="005136E9">
        <w:rPr>
          <w:rFonts w:eastAsia="Times New Roman" w:cs="Calibri"/>
          <w:szCs w:val="20"/>
          <w:lang w:eastAsia="hr-HR"/>
        </w:rPr>
        <w:t>sedamdeset</w:t>
      </w:r>
      <w:r w:rsidRPr="005136E9">
        <w:rPr>
          <w:rFonts w:eastAsia="Times New Roman" w:cs="Calibri"/>
          <w:szCs w:val="20"/>
          <w:lang w:eastAsia="hr-HR"/>
        </w:rPr>
        <w:t xml:space="preserve"> (</w:t>
      </w:r>
      <w:r w:rsidR="004A2803" w:rsidRPr="005136E9">
        <w:rPr>
          <w:rFonts w:eastAsia="Times New Roman" w:cs="Calibri"/>
          <w:szCs w:val="20"/>
          <w:lang w:eastAsia="hr-HR"/>
        </w:rPr>
        <w:t>70</w:t>
      </w:r>
      <w:r w:rsidRPr="005136E9">
        <w:rPr>
          <w:rFonts w:eastAsia="Times New Roman" w:cs="Calibri"/>
          <w:szCs w:val="20"/>
          <w:lang w:eastAsia="hr-HR"/>
        </w:rPr>
        <w:t xml:space="preserve">) dana duži od očekivanog datuma završetka važenja Ugovora. </w:t>
      </w:r>
      <w:r w:rsidR="00AF5826" w:rsidRPr="005136E9">
        <w:rPr>
          <w:rFonts w:eastAsia="Times New Roman" w:cs="Calibri"/>
          <w:szCs w:val="20"/>
          <w:lang w:eastAsia="hr-HR"/>
        </w:rPr>
        <w:t>Jamstvo za uredno ispu</w:t>
      </w:r>
      <w:r w:rsidR="00AF5826">
        <w:rPr>
          <w:rFonts w:eastAsia="Times New Roman" w:cs="Calibri"/>
          <w:szCs w:val="20"/>
          <w:lang w:eastAsia="hr-HR"/>
        </w:rPr>
        <w:t>njenje ugovora o javnoj nabavi će biti</w:t>
      </w:r>
      <w:r w:rsidR="00961E59" w:rsidRPr="00AB2920">
        <w:rPr>
          <w:rFonts w:eastAsia="Times New Roman" w:cs="Calibri"/>
          <w:szCs w:val="20"/>
          <w:lang w:eastAsia="hr-HR"/>
        </w:rPr>
        <w:t xml:space="preserve"> naplaćen</w:t>
      </w:r>
      <w:r w:rsidR="00AF5826">
        <w:rPr>
          <w:rFonts w:eastAsia="Times New Roman" w:cs="Calibri"/>
          <w:szCs w:val="20"/>
          <w:lang w:eastAsia="hr-HR"/>
        </w:rPr>
        <w:t>o</w:t>
      </w:r>
      <w:r w:rsidR="00961E59" w:rsidRPr="00AB2920">
        <w:rPr>
          <w:rFonts w:eastAsia="Times New Roman" w:cs="Calibri"/>
          <w:szCs w:val="20"/>
          <w:lang w:eastAsia="hr-HR"/>
        </w:rPr>
        <w:t xml:space="preserve"> u slučaju povrede ugovornih obveza od strane odabranog ponuditelja.</w:t>
      </w:r>
    </w:p>
    <w:p w14:paraId="31A382A4" w14:textId="77777777" w:rsidR="006208A2" w:rsidRPr="00AB2920" w:rsidRDefault="006208A2" w:rsidP="00AB2920">
      <w:pPr>
        <w:pStyle w:val="NoSpacing"/>
        <w:spacing w:line="276" w:lineRule="auto"/>
        <w:ind w:left="0" w:right="0"/>
        <w:rPr>
          <w:rFonts w:eastAsia="Times New Roman" w:cs="Calibri"/>
          <w:szCs w:val="20"/>
          <w:lang w:eastAsia="hr-HR"/>
        </w:rPr>
      </w:pPr>
    </w:p>
    <w:p w14:paraId="4D2E4257" w14:textId="2802D09A" w:rsidR="002850A4" w:rsidRDefault="002850A4"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Ukoliko odabrani ponuditelj u ugovorenom roku ne dostavi </w:t>
      </w:r>
      <w:r w:rsidR="00AF5826">
        <w:rPr>
          <w:rFonts w:eastAsia="Times New Roman" w:cs="Calibri"/>
          <w:szCs w:val="20"/>
          <w:lang w:eastAsia="hr-HR"/>
        </w:rPr>
        <w:t>N</w:t>
      </w:r>
      <w:r w:rsidRPr="00AB2920">
        <w:rPr>
          <w:rFonts w:eastAsia="Times New Roman" w:cs="Calibri"/>
          <w:szCs w:val="20"/>
          <w:lang w:eastAsia="hr-HR"/>
        </w:rPr>
        <w:t xml:space="preserve">aručitelju </w:t>
      </w:r>
      <w:r w:rsidR="00AF5826">
        <w:rPr>
          <w:rFonts w:eastAsia="Times New Roman" w:cs="Calibri"/>
          <w:szCs w:val="20"/>
          <w:lang w:eastAsia="hr-HR"/>
        </w:rPr>
        <w:t>jamstvo</w:t>
      </w:r>
      <w:r w:rsidRPr="00AB2920">
        <w:rPr>
          <w:rFonts w:eastAsia="Times New Roman" w:cs="Calibri"/>
          <w:szCs w:val="20"/>
          <w:lang w:eastAsia="hr-HR"/>
        </w:rPr>
        <w:t xml:space="preserve"> za uredno ispunjenje ugovora za slučaj povrede ugovornih obveza, </w:t>
      </w:r>
      <w:r w:rsidR="00AF5826">
        <w:rPr>
          <w:rFonts w:eastAsia="Times New Roman" w:cs="Calibri"/>
          <w:szCs w:val="20"/>
          <w:lang w:eastAsia="hr-HR"/>
        </w:rPr>
        <w:t>N</w:t>
      </w:r>
      <w:r w:rsidRPr="00AB2920">
        <w:rPr>
          <w:rFonts w:eastAsia="Times New Roman" w:cs="Calibri"/>
          <w:szCs w:val="20"/>
          <w:lang w:eastAsia="hr-HR"/>
        </w:rPr>
        <w:t xml:space="preserve">aručitelj će aktivirati jamstvo za ozbiljnost ponude. </w:t>
      </w:r>
    </w:p>
    <w:p w14:paraId="0F095E05" w14:textId="77777777" w:rsidR="00AF5826" w:rsidRPr="00AB2920" w:rsidRDefault="00AF5826" w:rsidP="00AB2920">
      <w:pPr>
        <w:pStyle w:val="NoSpacing"/>
        <w:spacing w:line="276" w:lineRule="auto"/>
        <w:ind w:left="0" w:right="0"/>
        <w:rPr>
          <w:rFonts w:eastAsia="Times New Roman" w:cs="Calibri"/>
          <w:szCs w:val="20"/>
          <w:lang w:eastAsia="hr-HR"/>
        </w:rPr>
      </w:pPr>
    </w:p>
    <w:p w14:paraId="02B3F247" w14:textId="760E0022" w:rsidR="00E60286" w:rsidRPr="00AB2920" w:rsidRDefault="00E60286" w:rsidP="00AB2920">
      <w:pPr>
        <w:pStyle w:val="NoSpacing"/>
        <w:spacing w:line="276" w:lineRule="auto"/>
        <w:ind w:left="0" w:right="0"/>
        <w:rPr>
          <w:rFonts w:eastAsia="Times New Roman" w:cs="Calibri"/>
          <w:szCs w:val="20"/>
          <w:lang w:eastAsia="hr-HR"/>
        </w:rPr>
      </w:pPr>
      <w:bookmarkStart w:id="90" w:name="_Hlk515952028"/>
      <w:r w:rsidRPr="00AB2920">
        <w:rPr>
          <w:rFonts w:eastAsia="Times New Roman" w:cs="Calibri"/>
          <w:szCs w:val="20"/>
          <w:lang w:eastAsia="hr-HR"/>
        </w:rPr>
        <w:t>Umjesto</w:t>
      </w:r>
      <w:r w:rsidR="00961E59" w:rsidRPr="00AB2920">
        <w:rPr>
          <w:rFonts w:eastAsia="Times New Roman" w:cs="Calibri"/>
          <w:szCs w:val="20"/>
          <w:lang w:eastAsia="hr-HR"/>
        </w:rPr>
        <w:t xml:space="preserve"> dostavljanja jamstva za uredno ispunjenje ugovora u obliku</w:t>
      </w:r>
      <w:r w:rsidRPr="00AB2920">
        <w:rPr>
          <w:rFonts w:eastAsia="Times New Roman" w:cs="Calibri"/>
          <w:szCs w:val="20"/>
          <w:lang w:eastAsia="hr-HR"/>
        </w:rPr>
        <w:t xml:space="preserve"> </w:t>
      </w:r>
      <w:r w:rsidR="002850A4" w:rsidRPr="00AB2920">
        <w:rPr>
          <w:rFonts w:eastAsia="Times New Roman" w:cs="Calibri"/>
          <w:szCs w:val="20"/>
          <w:lang w:eastAsia="hr-HR"/>
        </w:rPr>
        <w:t xml:space="preserve">garancije </w:t>
      </w:r>
      <w:r w:rsidR="00AF5826">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w:t>
      </w:r>
      <w:r w:rsidR="002850A4" w:rsidRPr="00AB2920">
        <w:rPr>
          <w:rFonts w:eastAsia="Times New Roman" w:cs="Calibri"/>
          <w:szCs w:val="20"/>
          <w:lang w:eastAsia="hr-HR"/>
        </w:rPr>
        <w:t xml:space="preserve"> (IBAN)</w:t>
      </w:r>
      <w:r w:rsidRPr="00AB2920">
        <w:rPr>
          <w:rFonts w:eastAsia="Times New Roman" w:cs="Calibri"/>
          <w:szCs w:val="20"/>
          <w:lang w:eastAsia="hr-HR"/>
        </w:rPr>
        <w:t xml:space="preserve"> </w:t>
      </w:r>
      <w:r w:rsidR="002850A4" w:rsidRPr="00AB2920">
        <w:rPr>
          <w:rFonts w:eastAsia="Times New Roman" w:cs="Calibri"/>
          <w:szCs w:val="20"/>
          <w:lang w:eastAsia="hr-HR"/>
        </w:rPr>
        <w:t>n</w:t>
      </w:r>
      <w:r w:rsidRPr="00AB2920">
        <w:rPr>
          <w:rFonts w:eastAsia="Times New Roman" w:cs="Calibri"/>
          <w:szCs w:val="20"/>
          <w:lang w:eastAsia="hr-HR"/>
        </w:rPr>
        <w:t>aručitelja</w:t>
      </w:r>
      <w:r w:rsidR="002850A4" w:rsidRPr="00AB2920">
        <w:rPr>
          <w:rFonts w:eastAsia="Times New Roman" w:cs="Calibri"/>
          <w:szCs w:val="20"/>
          <w:lang w:eastAsia="hr-HR"/>
        </w:rPr>
        <w:t xml:space="preserve"> u PRIVREDNOJ BANCI ZAGREB d.d., IBAN: HR7223400091110307784</w:t>
      </w:r>
      <w:r w:rsidRPr="00AB2920">
        <w:rPr>
          <w:rFonts w:eastAsia="Times New Roman" w:cs="Calibri"/>
          <w:szCs w:val="20"/>
          <w:lang w:eastAsia="hr-HR"/>
        </w:rPr>
        <w:t xml:space="preserve"> (pod svrhom plaćanja potrebno je navesti da se radi o jamstvu za uredno ispunjenje ugovora o javnoj nabavi i navesti evidencijski broj nabave) u iznosu od </w:t>
      </w:r>
      <w:r w:rsidR="006208A2" w:rsidRPr="00AB2920">
        <w:rPr>
          <w:rFonts w:eastAsia="Times New Roman" w:cs="Calibri"/>
          <w:szCs w:val="20"/>
          <w:lang w:eastAsia="hr-HR"/>
        </w:rPr>
        <w:t xml:space="preserve"> deset</w:t>
      </w:r>
      <w:r w:rsidR="00AF5826">
        <w:rPr>
          <w:rFonts w:eastAsia="Times New Roman" w:cs="Calibri"/>
          <w:szCs w:val="20"/>
          <w:lang w:eastAsia="hr-HR"/>
        </w:rPr>
        <w:t xml:space="preserve"> posto</w:t>
      </w:r>
      <w:r w:rsidR="006208A2" w:rsidRPr="00AB2920">
        <w:rPr>
          <w:rFonts w:eastAsia="Times New Roman" w:cs="Calibri"/>
          <w:szCs w:val="20"/>
          <w:lang w:eastAsia="hr-HR"/>
        </w:rPr>
        <w:t xml:space="preserve"> (</w:t>
      </w:r>
      <w:r w:rsidRPr="00AB2920">
        <w:rPr>
          <w:rFonts w:eastAsia="Times New Roman" w:cs="Calibri"/>
          <w:szCs w:val="20"/>
          <w:lang w:eastAsia="hr-HR"/>
        </w:rPr>
        <w:t>10%</w:t>
      </w:r>
      <w:r w:rsidR="006208A2" w:rsidRPr="00AB2920">
        <w:rPr>
          <w:rFonts w:eastAsia="Times New Roman" w:cs="Calibri"/>
          <w:szCs w:val="20"/>
          <w:lang w:eastAsia="hr-HR"/>
        </w:rPr>
        <w:t>)</w:t>
      </w:r>
      <w:r w:rsidRPr="00AB2920">
        <w:rPr>
          <w:rFonts w:eastAsia="Times New Roman" w:cs="Calibri"/>
          <w:szCs w:val="20"/>
          <w:lang w:eastAsia="hr-HR"/>
        </w:rPr>
        <w:t xml:space="preserve"> </w:t>
      </w:r>
      <w:r w:rsidR="00AF5826">
        <w:rPr>
          <w:rFonts w:eastAsia="Times New Roman" w:cs="Calibri"/>
          <w:szCs w:val="20"/>
          <w:lang w:eastAsia="hr-HR"/>
        </w:rPr>
        <w:t xml:space="preserve">od ukupne </w:t>
      </w:r>
      <w:r w:rsidRPr="00AB2920">
        <w:rPr>
          <w:rFonts w:eastAsia="Times New Roman" w:cs="Calibri"/>
          <w:szCs w:val="20"/>
          <w:lang w:eastAsia="hr-HR"/>
        </w:rPr>
        <w:t xml:space="preserve">vrijednosti ugovora bez poreza na dodanu vrijednost. </w:t>
      </w:r>
    </w:p>
    <w:p w14:paraId="4C624C22" w14:textId="77777777" w:rsidR="00504A5C" w:rsidRPr="00AB2920" w:rsidRDefault="00504A5C" w:rsidP="00AB2920">
      <w:pPr>
        <w:pStyle w:val="NoSpacing"/>
        <w:spacing w:line="276" w:lineRule="auto"/>
        <w:ind w:left="0" w:right="0"/>
        <w:rPr>
          <w:rFonts w:eastAsia="Times New Roman" w:cs="Calibri"/>
          <w:szCs w:val="20"/>
          <w:lang w:eastAsia="hr-HR"/>
        </w:rPr>
      </w:pPr>
    </w:p>
    <w:p w14:paraId="720F92FC" w14:textId="77777777" w:rsidR="003907B9" w:rsidRPr="00AB2920" w:rsidRDefault="00E60286" w:rsidP="00AB2920">
      <w:pPr>
        <w:pStyle w:val="NoSpacing"/>
        <w:spacing w:line="276" w:lineRule="auto"/>
        <w:ind w:left="0" w:right="0"/>
        <w:rPr>
          <w:rFonts w:eastAsia="Times New Roman" w:cs="Calibri"/>
          <w:b/>
          <w:szCs w:val="20"/>
          <w:lang w:eastAsia="hr-HR"/>
        </w:rPr>
      </w:pPr>
      <w:r w:rsidRPr="00AB2920">
        <w:rPr>
          <w:rFonts w:eastAsia="Times New Roman" w:cs="Calibri"/>
          <w:b/>
          <w:szCs w:val="20"/>
          <w:lang w:eastAsia="hr-HR"/>
        </w:rPr>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bookmarkEnd w:id="90"/>
    <w:p w14:paraId="477C33D7" w14:textId="77777777" w:rsidR="00C5539A" w:rsidRPr="00AB2920" w:rsidRDefault="00C5539A" w:rsidP="00AB2920">
      <w:pPr>
        <w:pStyle w:val="NoSpacing"/>
        <w:spacing w:line="276" w:lineRule="auto"/>
        <w:ind w:left="0" w:right="0"/>
        <w:rPr>
          <w:rFonts w:cs="Calibri"/>
          <w:szCs w:val="20"/>
        </w:rPr>
      </w:pPr>
    </w:p>
    <w:p w14:paraId="083BF055" w14:textId="2A6FAD3F" w:rsidR="003E7D7D" w:rsidRDefault="00AF5826" w:rsidP="00AF5826">
      <w:pPr>
        <w:pStyle w:val="Heading3"/>
        <w:ind w:left="0" w:right="0"/>
      </w:pPr>
      <w:bookmarkStart w:id="91" w:name="_Toc516045549"/>
      <w:r>
        <w:t>7.15.3. JAMSTVO ZA POVRAT AVANSA</w:t>
      </w:r>
      <w:bookmarkEnd w:id="91"/>
    </w:p>
    <w:p w14:paraId="195621DB" w14:textId="1D10BC2B" w:rsidR="00AF5826" w:rsidRDefault="00AF5826" w:rsidP="00AF5826">
      <w:pPr>
        <w:ind w:left="0" w:right="0"/>
      </w:pPr>
      <w:r>
        <w:t>Odabrani ponuditelj će Naručitelju dostaviti sredstvo osiguranja za povrat avansa u visini od deset posto (10%) od ukupne vrijednosti ugovora bez PDV-a sukladno uvjetima i obrascu danim u Knjizi 2 (Ugovorna dokumentacija) ove Dokumentacije o nabavi u roku od deset (10) dana od dana potpisivanja Sporazuma od strane Izvođača, odnosno u roku od deset (10) dana od dana stupanja na snagu Ugovora.</w:t>
      </w:r>
    </w:p>
    <w:p w14:paraId="260F8EFF" w14:textId="3DED8A27" w:rsidR="00AF5826" w:rsidRDefault="00AF5826" w:rsidP="00AF5826">
      <w:pPr>
        <w:ind w:left="0" w:right="0"/>
      </w:pPr>
    </w:p>
    <w:p w14:paraId="00164CD3" w14:textId="6D73284C" w:rsidR="00AF5826" w:rsidRPr="00AB2920" w:rsidRDefault="00AF5826" w:rsidP="00AF5826">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Umjesto dostavljanja jamstva za </w:t>
      </w:r>
      <w:r w:rsidR="00AE6F85">
        <w:rPr>
          <w:rFonts w:eastAsia="Times New Roman" w:cs="Calibri"/>
          <w:szCs w:val="20"/>
          <w:lang w:eastAsia="hr-HR"/>
        </w:rPr>
        <w:t>povrat avansa</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se radi o jamstvu za </w:t>
      </w:r>
      <w:r w:rsidR="00F658F0">
        <w:rPr>
          <w:rFonts w:eastAsia="Times New Roman" w:cs="Calibri"/>
          <w:szCs w:val="20"/>
          <w:lang w:eastAsia="hr-HR"/>
        </w:rPr>
        <w:t>povrat avansa</w:t>
      </w:r>
      <w:r w:rsidRPr="00AB2920">
        <w:rPr>
          <w:rFonts w:eastAsia="Times New Roman" w:cs="Calibri"/>
          <w:szCs w:val="20"/>
          <w:lang w:eastAsia="hr-HR"/>
        </w:rPr>
        <w:t xml:space="preserve"> i navesti evidencijski broj nabave) u iznosu od  deset</w:t>
      </w:r>
      <w:r>
        <w:rPr>
          <w:rFonts w:eastAsia="Times New Roman" w:cs="Calibri"/>
          <w:szCs w:val="20"/>
          <w:lang w:eastAsia="hr-HR"/>
        </w:rPr>
        <w:t xml:space="preserve"> posto</w:t>
      </w:r>
      <w:r w:rsidRPr="00AB2920">
        <w:rPr>
          <w:rFonts w:eastAsia="Times New Roman" w:cs="Calibri"/>
          <w:szCs w:val="20"/>
          <w:lang w:eastAsia="hr-HR"/>
        </w:rPr>
        <w:t xml:space="preserve"> (10%) </w:t>
      </w:r>
      <w:r>
        <w:rPr>
          <w:rFonts w:eastAsia="Times New Roman" w:cs="Calibri"/>
          <w:szCs w:val="20"/>
          <w:lang w:eastAsia="hr-HR"/>
        </w:rPr>
        <w:t xml:space="preserve">od ukupne </w:t>
      </w:r>
      <w:r w:rsidRPr="00AB2920">
        <w:rPr>
          <w:rFonts w:eastAsia="Times New Roman" w:cs="Calibri"/>
          <w:szCs w:val="20"/>
          <w:lang w:eastAsia="hr-HR"/>
        </w:rPr>
        <w:t xml:space="preserve">vrijednosti ugovora bez poreza na dodanu vrijednost. </w:t>
      </w:r>
    </w:p>
    <w:p w14:paraId="728DE150" w14:textId="77777777" w:rsidR="00AF5826" w:rsidRPr="00AB2920" w:rsidRDefault="00AF5826" w:rsidP="00AF5826">
      <w:pPr>
        <w:pStyle w:val="NoSpacing"/>
        <w:spacing w:line="276" w:lineRule="auto"/>
        <w:ind w:left="0" w:right="0"/>
        <w:rPr>
          <w:rFonts w:eastAsia="Times New Roman" w:cs="Calibri"/>
          <w:szCs w:val="20"/>
          <w:lang w:eastAsia="hr-HR"/>
        </w:rPr>
      </w:pPr>
    </w:p>
    <w:p w14:paraId="4809AFC7" w14:textId="5BF24C83" w:rsidR="00AF5826" w:rsidRPr="00AB2920" w:rsidRDefault="00AF5826" w:rsidP="00AF5826">
      <w:pPr>
        <w:pStyle w:val="NoSpacing"/>
        <w:spacing w:line="276" w:lineRule="auto"/>
        <w:ind w:left="0" w:right="0"/>
        <w:rPr>
          <w:rFonts w:eastAsia="Times New Roman" w:cs="Calibri"/>
          <w:b/>
          <w:szCs w:val="20"/>
          <w:lang w:eastAsia="hr-HR"/>
        </w:rPr>
      </w:pPr>
      <w:r w:rsidRPr="00AB2920">
        <w:rPr>
          <w:rFonts w:eastAsia="Times New Roman" w:cs="Calibri"/>
          <w:b/>
          <w:szCs w:val="20"/>
          <w:lang w:eastAsia="hr-HR"/>
        </w:rPr>
        <w:t xml:space="preserve">U slučaju zajednice gospodarskih subjekata jamstvo za </w:t>
      </w:r>
      <w:r w:rsidR="00AE6F85">
        <w:rPr>
          <w:rFonts w:eastAsia="Times New Roman" w:cs="Calibri"/>
          <w:b/>
          <w:szCs w:val="20"/>
          <w:lang w:eastAsia="hr-HR"/>
        </w:rPr>
        <w:t>povrat avansa</w:t>
      </w:r>
      <w:r w:rsidRPr="00AB2920">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5CD9D8E0" w14:textId="77777777" w:rsidR="00AF5826" w:rsidRDefault="00AF5826" w:rsidP="00AF5826">
      <w:pPr>
        <w:ind w:left="0" w:right="0"/>
      </w:pPr>
    </w:p>
    <w:p w14:paraId="6AF967ED" w14:textId="77777777" w:rsidR="00AF5826" w:rsidRPr="00AF5826" w:rsidRDefault="00AF5826" w:rsidP="00AF5826">
      <w:pPr>
        <w:ind w:left="0" w:right="0"/>
      </w:pPr>
    </w:p>
    <w:p w14:paraId="2DC832AE" w14:textId="47D0B6CD" w:rsidR="00AF5826" w:rsidRDefault="00AF5826" w:rsidP="00AF5826">
      <w:pPr>
        <w:pStyle w:val="Heading3"/>
        <w:ind w:left="0" w:right="0"/>
      </w:pPr>
      <w:bookmarkStart w:id="92" w:name="_Toc516045550"/>
      <w:r>
        <w:t>7.15.4. JAMSTVO ZA ZADRŽANE IZNOSE</w:t>
      </w:r>
      <w:bookmarkEnd w:id="92"/>
    </w:p>
    <w:p w14:paraId="77A46B35" w14:textId="7BEE01AC" w:rsidR="00577748" w:rsidRDefault="004A2803" w:rsidP="004A2803">
      <w:pPr>
        <w:ind w:left="0" w:right="0"/>
      </w:pPr>
      <w:r>
        <w:t xml:space="preserve">Odabrani ponuditelj će Naručitelju dostaviti jamstvo za zadržane iznose sukladno uvjetima i obrascu danim u Knjizi 2 (Ugovorna dokumentacija) ove Dokumentacije o nabavi. Zadržani iznos bit će plaćen nakon što je Inženjer izdao Potvrdu o </w:t>
      </w:r>
      <w:r w:rsidR="00F658F0">
        <w:t>preuzimanju. Iznimno, ako Izvođač tako zatraži, a Naručitelj odobri, zadržani iznos može se Izvođaču platiti i ranije, uz uvjet da je Izvođač dostavio Naručitelju jamstvo za zadržane iznose u obliku garancije banke koja sadržajno odgovara obrascu danom u Knjizi 2 (Ugovorna dokumentacija) ove Dokumentacije o nabavi, za puni iznos Zadržanog iznosa.</w:t>
      </w:r>
    </w:p>
    <w:p w14:paraId="74C31EAA" w14:textId="7C7C5145" w:rsidR="00F658F0" w:rsidRDefault="00F658F0" w:rsidP="004A2803">
      <w:pPr>
        <w:ind w:left="0" w:right="0"/>
      </w:pPr>
    </w:p>
    <w:p w14:paraId="4846CB76" w14:textId="69443A68" w:rsidR="00F658F0" w:rsidRDefault="00F658F0" w:rsidP="004A2803">
      <w:pPr>
        <w:ind w:left="0" w:right="0"/>
      </w:pPr>
      <w:r>
        <w:lastRenderedPageBreak/>
        <w:t xml:space="preserve">Rok valjanosti garancije mora biti minimalno sedamdeset (70) dana dulji od očekivanog isteka Roka za </w:t>
      </w:r>
      <w:proofErr w:type="spellStart"/>
      <w:r>
        <w:t>dovreštak</w:t>
      </w:r>
      <w:proofErr w:type="spellEnd"/>
      <w:r>
        <w:t xml:space="preserve"> radova.</w:t>
      </w:r>
    </w:p>
    <w:p w14:paraId="7981915A" w14:textId="77777777" w:rsidR="00F658F0" w:rsidRDefault="00F658F0" w:rsidP="004A2803">
      <w:pPr>
        <w:ind w:left="0" w:right="0"/>
      </w:pPr>
    </w:p>
    <w:p w14:paraId="3BB8F45B" w14:textId="3C622A0A" w:rsidR="00F658F0" w:rsidRPr="00AB2920" w:rsidRDefault="00F658F0" w:rsidP="00F658F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Umjesto dostavljanja jamstva za </w:t>
      </w:r>
      <w:r>
        <w:rPr>
          <w:rFonts w:eastAsia="Times New Roman" w:cs="Calibri"/>
          <w:szCs w:val="20"/>
          <w:lang w:eastAsia="hr-HR"/>
        </w:rPr>
        <w:t>zadržane iznose</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se radi o jamstvu za </w:t>
      </w:r>
      <w:r>
        <w:rPr>
          <w:rFonts w:eastAsia="Times New Roman" w:cs="Calibri"/>
          <w:szCs w:val="20"/>
          <w:lang w:eastAsia="hr-HR"/>
        </w:rPr>
        <w:t>zadržane iznose</w:t>
      </w:r>
      <w:r w:rsidRPr="00AB2920">
        <w:rPr>
          <w:rFonts w:eastAsia="Times New Roman" w:cs="Calibri"/>
          <w:szCs w:val="20"/>
          <w:lang w:eastAsia="hr-HR"/>
        </w:rPr>
        <w:t xml:space="preserve"> i navesti evidencijski broj nabave)</w:t>
      </w:r>
      <w:r>
        <w:rPr>
          <w:rFonts w:eastAsia="Times New Roman" w:cs="Calibri"/>
          <w:szCs w:val="20"/>
          <w:lang w:eastAsia="hr-HR"/>
        </w:rPr>
        <w:t>.</w:t>
      </w:r>
    </w:p>
    <w:p w14:paraId="418316DC" w14:textId="77777777" w:rsidR="00F658F0" w:rsidRPr="00AB2920" w:rsidRDefault="00F658F0" w:rsidP="00F658F0">
      <w:pPr>
        <w:pStyle w:val="NoSpacing"/>
        <w:spacing w:line="276" w:lineRule="auto"/>
        <w:ind w:left="0" w:right="0"/>
        <w:rPr>
          <w:rFonts w:eastAsia="Times New Roman" w:cs="Calibri"/>
          <w:szCs w:val="20"/>
          <w:lang w:eastAsia="hr-HR"/>
        </w:rPr>
      </w:pPr>
    </w:p>
    <w:p w14:paraId="5D10D18F" w14:textId="252F68EA" w:rsidR="00F658F0" w:rsidRPr="00AB2920" w:rsidRDefault="00F658F0" w:rsidP="00F658F0">
      <w:pPr>
        <w:pStyle w:val="NoSpacing"/>
        <w:spacing w:line="276" w:lineRule="auto"/>
        <w:ind w:left="0" w:right="0"/>
        <w:rPr>
          <w:rFonts w:eastAsia="Times New Roman" w:cs="Calibri"/>
          <w:b/>
          <w:szCs w:val="20"/>
          <w:lang w:eastAsia="hr-HR"/>
        </w:rPr>
      </w:pPr>
      <w:r w:rsidRPr="00AB2920">
        <w:rPr>
          <w:rFonts w:eastAsia="Times New Roman" w:cs="Calibri"/>
          <w:b/>
          <w:szCs w:val="20"/>
          <w:lang w:eastAsia="hr-HR"/>
        </w:rPr>
        <w:t xml:space="preserve">U slučaju zajednice gospodarskih subjekata jamstvo za </w:t>
      </w:r>
      <w:r>
        <w:rPr>
          <w:rFonts w:eastAsia="Times New Roman" w:cs="Calibri"/>
          <w:b/>
          <w:szCs w:val="20"/>
          <w:lang w:eastAsia="hr-HR"/>
        </w:rPr>
        <w:t>zadržane iznose</w:t>
      </w:r>
      <w:r w:rsidRPr="00AB2920">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0284CCFF" w14:textId="77777777" w:rsidR="00F658F0" w:rsidRPr="004A2803" w:rsidRDefault="00F658F0" w:rsidP="004A2803">
      <w:pPr>
        <w:ind w:left="0" w:right="0"/>
      </w:pPr>
    </w:p>
    <w:p w14:paraId="5D14DAEF" w14:textId="26D89C5F" w:rsidR="00AF5826" w:rsidRDefault="00AF5826" w:rsidP="00AF5826">
      <w:pPr>
        <w:pStyle w:val="Heading3"/>
        <w:ind w:left="0" w:right="0"/>
      </w:pPr>
      <w:bookmarkStart w:id="93" w:name="_Toc516045551"/>
      <w:r>
        <w:t>7.15.5. JAMSTVO ZA OTKLANJANJE NEDOSTATAKA U RAZDOBLJU ODGOVORNOSTI ZA NEDOSTATKE</w:t>
      </w:r>
      <w:bookmarkEnd w:id="93"/>
    </w:p>
    <w:p w14:paraId="5EF3A74D" w14:textId="27ADA93D" w:rsidR="00F658F0" w:rsidRDefault="00F658F0" w:rsidP="00F658F0">
      <w:pPr>
        <w:ind w:left="0" w:right="0"/>
      </w:pPr>
      <w:r>
        <w:t>Odabrani ponuditelj će Naručitelju dostaviti sredstvo osiguranja za otklanjanje nedostataka u razdoblju odgovornosti za nedostatke u obliku bankarske garancije u visini od deset posto (10%) ugovorne cijene bez PDV-a</w:t>
      </w:r>
      <w:r w:rsidR="005A5216">
        <w:t>, sukladno uvjetima i obrascu danom u Knjizi 2 (Ugovorna dokumentacija) ove Dokumentacije o nabavi, u roku od sedam (7) dana od dana primitka Potvrde o preuzimanju.</w:t>
      </w:r>
    </w:p>
    <w:p w14:paraId="4C424A1F" w14:textId="02D92749" w:rsidR="005A5216" w:rsidRDefault="005A5216" w:rsidP="00F658F0">
      <w:pPr>
        <w:ind w:left="0" w:right="0"/>
      </w:pPr>
    </w:p>
    <w:p w14:paraId="1CE6D712" w14:textId="508DBF45" w:rsidR="005A5216" w:rsidRPr="00AB2920" w:rsidRDefault="005A5216" w:rsidP="005A5216">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Umjesto dostavljanja jamstva za </w:t>
      </w:r>
      <w:r>
        <w:rPr>
          <w:rFonts w:eastAsia="Times New Roman" w:cs="Calibri"/>
          <w:szCs w:val="20"/>
          <w:lang w:eastAsia="hr-HR"/>
        </w:rPr>
        <w:t>otklanjanje nedostataka u razdoblju odgovornosti za nedostatke</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se radi o jamstvu za </w:t>
      </w:r>
      <w:r>
        <w:rPr>
          <w:rFonts w:eastAsia="Times New Roman" w:cs="Calibri"/>
          <w:szCs w:val="20"/>
          <w:lang w:eastAsia="hr-HR"/>
        </w:rPr>
        <w:t>otklanjanje nedostataka</w:t>
      </w:r>
      <w:r w:rsidRPr="00AB2920">
        <w:rPr>
          <w:rFonts w:eastAsia="Times New Roman" w:cs="Calibri"/>
          <w:szCs w:val="20"/>
          <w:lang w:eastAsia="hr-HR"/>
        </w:rPr>
        <w:t xml:space="preserve"> i navesti evidencijski broj nabave) u iznosu od  deset</w:t>
      </w:r>
      <w:r>
        <w:rPr>
          <w:rFonts w:eastAsia="Times New Roman" w:cs="Calibri"/>
          <w:szCs w:val="20"/>
          <w:lang w:eastAsia="hr-HR"/>
        </w:rPr>
        <w:t xml:space="preserve"> posto</w:t>
      </w:r>
      <w:r w:rsidRPr="00AB2920">
        <w:rPr>
          <w:rFonts w:eastAsia="Times New Roman" w:cs="Calibri"/>
          <w:szCs w:val="20"/>
          <w:lang w:eastAsia="hr-HR"/>
        </w:rPr>
        <w:t xml:space="preserve"> (10%) </w:t>
      </w:r>
      <w:r>
        <w:rPr>
          <w:rFonts w:eastAsia="Times New Roman" w:cs="Calibri"/>
          <w:szCs w:val="20"/>
          <w:lang w:eastAsia="hr-HR"/>
        </w:rPr>
        <w:t xml:space="preserve">od ukupne </w:t>
      </w:r>
      <w:r w:rsidRPr="00AB2920">
        <w:rPr>
          <w:rFonts w:eastAsia="Times New Roman" w:cs="Calibri"/>
          <w:szCs w:val="20"/>
          <w:lang w:eastAsia="hr-HR"/>
        </w:rPr>
        <w:t xml:space="preserve">vrijednosti ugovora bez poreza na dodanu vrijednost. </w:t>
      </w:r>
    </w:p>
    <w:p w14:paraId="5ED596F8" w14:textId="77777777" w:rsidR="005A5216" w:rsidRPr="00AB2920" w:rsidRDefault="005A5216" w:rsidP="005A5216">
      <w:pPr>
        <w:pStyle w:val="NoSpacing"/>
        <w:spacing w:line="276" w:lineRule="auto"/>
        <w:ind w:left="0" w:right="0"/>
        <w:rPr>
          <w:rFonts w:eastAsia="Times New Roman" w:cs="Calibri"/>
          <w:szCs w:val="20"/>
          <w:lang w:eastAsia="hr-HR"/>
        </w:rPr>
      </w:pPr>
    </w:p>
    <w:p w14:paraId="430D823C" w14:textId="77777777" w:rsidR="005A5216" w:rsidRPr="00AB2920" w:rsidRDefault="005A5216" w:rsidP="005A5216">
      <w:pPr>
        <w:pStyle w:val="NoSpacing"/>
        <w:spacing w:line="276" w:lineRule="auto"/>
        <w:ind w:left="0" w:right="0"/>
        <w:rPr>
          <w:rFonts w:eastAsia="Times New Roman" w:cs="Calibri"/>
          <w:b/>
          <w:szCs w:val="20"/>
          <w:lang w:eastAsia="hr-HR"/>
        </w:rPr>
      </w:pPr>
      <w:r w:rsidRPr="00AB2920">
        <w:rPr>
          <w:rFonts w:eastAsia="Times New Roman" w:cs="Calibri"/>
          <w:b/>
          <w:szCs w:val="20"/>
          <w:lang w:eastAsia="hr-HR"/>
        </w:rPr>
        <w:t xml:space="preserve">U slučaju zajednice gospodarskih subjekata jamstvo za </w:t>
      </w:r>
      <w:r>
        <w:rPr>
          <w:rFonts w:eastAsia="Times New Roman" w:cs="Calibri"/>
          <w:b/>
          <w:szCs w:val="20"/>
          <w:lang w:eastAsia="hr-HR"/>
        </w:rPr>
        <w:t>povrat avansa</w:t>
      </w:r>
      <w:r w:rsidRPr="00AB2920">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5FC4D331" w14:textId="68EF9C5F" w:rsidR="005A5216" w:rsidRDefault="005A5216" w:rsidP="00F658F0">
      <w:pPr>
        <w:ind w:left="0" w:right="0"/>
      </w:pPr>
    </w:p>
    <w:p w14:paraId="4B4ECE57" w14:textId="08017D8B" w:rsidR="005A5216" w:rsidRDefault="005A5216" w:rsidP="00F658F0">
      <w:pPr>
        <w:ind w:left="0" w:right="0"/>
      </w:pPr>
      <w:r>
        <w:t>Tri su različite vrste odgovornosti za nedostatke:</w:t>
      </w:r>
    </w:p>
    <w:p w14:paraId="3C3A008F" w14:textId="4C9350B8" w:rsidR="005A5216" w:rsidRDefault="005A5216" w:rsidP="005A5216">
      <w:pPr>
        <w:pStyle w:val="ListParagraph"/>
        <w:numPr>
          <w:ilvl w:val="0"/>
          <w:numId w:val="32"/>
        </w:numPr>
        <w:ind w:right="0"/>
      </w:pPr>
      <w:r>
        <w:t xml:space="preserve">nedostatke radova – na tu se odgovornost primjenjuju odredbe čl. 631. i 632. u vezi s čl. 604. do 611. Zakona o obveznim odnosima (dalje u tekstu: ZOO). Zakonsko trajanje razdoblja odgovornosti za nedostatke je dvije (2) godine (čl. 606. st. 2. ZOO). Za nedostatke radova odgovara Izvođač. Ta odgovornost mora biti pokrivena odgovarajućim sredstvom osiguranja treće osobe (banke) u korist Naručitelja u skladu s Dokumentacijom o nabavi. </w:t>
      </w:r>
    </w:p>
    <w:p w14:paraId="4A8C89A5" w14:textId="7CC04952" w:rsidR="005A5216" w:rsidRDefault="005A5216" w:rsidP="005A5216">
      <w:pPr>
        <w:pStyle w:val="ListParagraph"/>
        <w:numPr>
          <w:ilvl w:val="0"/>
          <w:numId w:val="32"/>
        </w:numPr>
        <w:ind w:right="0"/>
      </w:pPr>
      <w:r>
        <w:t xml:space="preserve">odgovornost za </w:t>
      </w:r>
      <w:r w:rsidR="00E14D25">
        <w:t>građevinu</w:t>
      </w:r>
      <w:r>
        <w:t xml:space="preserve"> zbog bitnih nedostataka građevine i nedostatke zemljišta – iz čl. 633. do 636. ZOO. Razdoblje odgovornosti za ove nedostatke je deset (10) godina od predaje i primitka radova (čl. 633. st. 1. i 2. ZOO). Odredbe o razdoblju odgovornosti za nedostatke ne smanjuju niti na drugi način utječu na Izvođačevu odgovornost iz čl. 633. do 636. ZOO za nedostatke građevine koje se odnose na bitne nedostatke građevine i za nedostatke zemljišta, u trajanju od 10 godina od predaje i primitka radova. I ova odgovornost Izvođača mora biti dodatno pokrivena kroz sredstvo osiguranja koje važi za radove (Ad 1)), a odgovornost jamca važi u razdoblju važenja tog sredstva osiguranja. Nakon isteka tog sredstva osiguranja i dalje postoji odgovornost Izvođača do isteka 10 godina.</w:t>
      </w:r>
    </w:p>
    <w:p w14:paraId="62F7D2CF" w14:textId="39AB7C1F" w:rsidR="005A5216" w:rsidRDefault="005A5216" w:rsidP="005A5216">
      <w:pPr>
        <w:pStyle w:val="ListParagraph"/>
        <w:numPr>
          <w:ilvl w:val="0"/>
          <w:numId w:val="32"/>
        </w:numPr>
        <w:ind w:right="0"/>
      </w:pPr>
      <w:r>
        <w:t xml:space="preserve">odgovornost po jamstvima za ispravnost prodane stvari (garancija), koje izdaju proizvođači opreme kao zasebne isprave (u daljnjem tekstu: garancije za opremu) iz čl. </w:t>
      </w:r>
      <w:r w:rsidR="007B2637">
        <w:t>423. ZOO – koji mogu biti različitih duljina trajanja, ovisno o politici pojedinog proizvođača. Da bi se izbjegle primjene različitih politika proizvođača opreme kod izdavanja jamstava za ispravnost prodane stvari (garancija) kao što su:</w:t>
      </w:r>
    </w:p>
    <w:p w14:paraId="02C58E07" w14:textId="29040F49" w:rsidR="007B2637" w:rsidRDefault="007B2637" w:rsidP="007B2637">
      <w:pPr>
        <w:pStyle w:val="ListParagraph"/>
        <w:numPr>
          <w:ilvl w:val="0"/>
          <w:numId w:val="1"/>
        </w:numPr>
        <w:ind w:left="643" w:right="0"/>
      </w:pPr>
      <w:r>
        <w:t>razdoblje važenja (1, 2, 3 … godine),</w:t>
      </w:r>
    </w:p>
    <w:p w14:paraId="1BCB2037" w14:textId="5481DA07" w:rsidR="007B2637" w:rsidRDefault="007B2637" w:rsidP="007B2637">
      <w:pPr>
        <w:pStyle w:val="ListParagraph"/>
        <w:numPr>
          <w:ilvl w:val="0"/>
          <w:numId w:val="1"/>
        </w:numPr>
        <w:ind w:left="643" w:right="0"/>
      </w:pPr>
      <w:r>
        <w:t>početak trajanja garancija (od „preuzimanja opreme po prvom kupcu“, „od ugradnje opreme“ … itd.), i</w:t>
      </w:r>
    </w:p>
    <w:p w14:paraId="149619F5" w14:textId="48CD1532" w:rsidR="007B2637" w:rsidRDefault="007B2637" w:rsidP="007B2637">
      <w:pPr>
        <w:pStyle w:val="ListParagraph"/>
        <w:numPr>
          <w:ilvl w:val="0"/>
          <w:numId w:val="1"/>
        </w:numPr>
        <w:ind w:left="643" w:right="0"/>
      </w:pPr>
      <w:r>
        <w:t>primjene različitih ograničenja koje proizvođači postavljaju</w:t>
      </w:r>
    </w:p>
    <w:p w14:paraId="7EB2E9B7" w14:textId="432C27D0" w:rsidR="007B2637" w:rsidRDefault="007B2637" w:rsidP="007B2637">
      <w:pPr>
        <w:ind w:left="0" w:right="0"/>
      </w:pPr>
      <w:r>
        <w:lastRenderedPageBreak/>
        <w:t>Izvođač ima slijedeće obveze:</w:t>
      </w:r>
    </w:p>
    <w:p w14:paraId="10003221" w14:textId="768BBE27" w:rsidR="007B2637" w:rsidRDefault="007B2637" w:rsidP="007B2637">
      <w:pPr>
        <w:pStyle w:val="ListParagraph"/>
        <w:numPr>
          <w:ilvl w:val="0"/>
          <w:numId w:val="1"/>
        </w:numPr>
        <w:ind w:left="360" w:right="0"/>
      </w:pPr>
      <w:r>
        <w:t>Izvođač je dužan predati Naručitelju sva jamstva za ispravnost prodane stvari (garancija), koje izdaju proizvođači opreme kao zasebne isprave</w:t>
      </w:r>
    </w:p>
    <w:p w14:paraId="6A0AE124" w14:textId="288FDBCC" w:rsidR="007B2637" w:rsidRDefault="007B2637" w:rsidP="007B2637">
      <w:pPr>
        <w:pStyle w:val="ListParagraph"/>
        <w:numPr>
          <w:ilvl w:val="0"/>
          <w:numId w:val="1"/>
        </w:numPr>
        <w:ind w:left="360" w:right="0"/>
      </w:pPr>
      <w:r>
        <w:t>Neovisno o sadržaju garancija za opremu, Izvođač je dužan snositi sve troškove popravka ili zamjene opreme u razdoblju od dvije (2) godine od preuzimanja radova</w:t>
      </w:r>
    </w:p>
    <w:p w14:paraId="31EFEC43" w14:textId="142E44A0" w:rsidR="007B2637" w:rsidRDefault="007B2637" w:rsidP="007B2637">
      <w:pPr>
        <w:pStyle w:val="ListParagraph"/>
        <w:numPr>
          <w:ilvl w:val="0"/>
          <w:numId w:val="1"/>
        </w:numPr>
        <w:ind w:left="360" w:right="0"/>
      </w:pPr>
      <w:r>
        <w:t>Sredstvo osiguranja treće osobe (banke) za Izvođačevu odgovornost za nedostatke radova mora obuhvatiti i ovdje navedene obveze (ali ne preko dvije godine od preuzimanja radova).</w:t>
      </w:r>
    </w:p>
    <w:p w14:paraId="0D1308F3" w14:textId="77777777" w:rsidR="005A5216" w:rsidRPr="00F658F0" w:rsidRDefault="005A5216" w:rsidP="00F658F0">
      <w:pPr>
        <w:ind w:left="0" w:right="0"/>
      </w:pPr>
    </w:p>
    <w:p w14:paraId="7E7FA4C6" w14:textId="77777777" w:rsidR="007E33C0" w:rsidRPr="00AB2920" w:rsidRDefault="00C80C72" w:rsidP="00AB2920">
      <w:pPr>
        <w:pStyle w:val="Heading2"/>
        <w:ind w:left="0" w:right="0"/>
      </w:pPr>
      <w:bookmarkStart w:id="94" w:name="_Toc516045552"/>
      <w:r w:rsidRPr="00AB2920">
        <w:t xml:space="preserve">7.16. </w:t>
      </w:r>
      <w:r w:rsidR="007E33C0" w:rsidRPr="00AB2920">
        <w:t>Datum, vrijeme i mjesto javnog otvaranja ponuda</w:t>
      </w:r>
      <w:bookmarkEnd w:id="94"/>
    </w:p>
    <w:p w14:paraId="01E14419" w14:textId="14E55B98" w:rsidR="00E60286" w:rsidRPr="00AB2920" w:rsidRDefault="002850A4" w:rsidP="00AB2920">
      <w:pPr>
        <w:pStyle w:val="NoSpacing"/>
        <w:spacing w:line="276" w:lineRule="auto"/>
        <w:ind w:left="0" w:right="0"/>
        <w:rPr>
          <w:b/>
        </w:rPr>
      </w:pPr>
      <w:r w:rsidRPr="00251A76">
        <w:rPr>
          <w:b/>
          <w:highlight w:val="yellow"/>
        </w:rPr>
        <w:t xml:space="preserve">Ponuditelji svoju elektroničku ponudu moraju dostaviti, predajom u Elektronički oglasnik javne nabave Republike Hrvatske, najkasnije do </w:t>
      </w:r>
      <w:r w:rsidR="00251A76" w:rsidRPr="00251A76">
        <w:rPr>
          <w:b/>
          <w:highlight w:val="yellow"/>
        </w:rPr>
        <w:t>xx</w:t>
      </w:r>
      <w:r w:rsidR="005D4CB2" w:rsidRPr="00251A76">
        <w:rPr>
          <w:b/>
          <w:highlight w:val="yellow"/>
        </w:rPr>
        <w:t>.</w:t>
      </w:r>
      <w:r w:rsidR="00251A76" w:rsidRPr="00251A76">
        <w:rPr>
          <w:b/>
          <w:highlight w:val="yellow"/>
        </w:rPr>
        <w:t>xx</w:t>
      </w:r>
      <w:r w:rsidR="00E60286" w:rsidRPr="00251A76">
        <w:rPr>
          <w:b/>
          <w:highlight w:val="yellow"/>
        </w:rPr>
        <w:t xml:space="preserve">.2018. godine do </w:t>
      </w:r>
      <w:proofErr w:type="spellStart"/>
      <w:r w:rsidR="00251A76" w:rsidRPr="00251A76">
        <w:rPr>
          <w:b/>
          <w:highlight w:val="yellow"/>
        </w:rPr>
        <w:t>xx</w:t>
      </w:r>
      <w:r w:rsidR="00E60286" w:rsidRPr="00251A76">
        <w:rPr>
          <w:b/>
          <w:highlight w:val="yellow"/>
        </w:rPr>
        <w:t>:</w:t>
      </w:r>
      <w:r w:rsidR="00251A76" w:rsidRPr="00251A76">
        <w:rPr>
          <w:b/>
          <w:highlight w:val="yellow"/>
        </w:rPr>
        <w:t>xx</w:t>
      </w:r>
      <w:proofErr w:type="spellEnd"/>
      <w:r w:rsidR="00E60286" w:rsidRPr="00251A76">
        <w:rPr>
          <w:b/>
          <w:highlight w:val="yellow"/>
        </w:rPr>
        <w:t xml:space="preserve"> sati.</w:t>
      </w:r>
      <w:r w:rsidR="00E60286" w:rsidRPr="00AB2920">
        <w:rPr>
          <w:b/>
        </w:rPr>
        <w:t xml:space="preserve"> </w:t>
      </w:r>
    </w:p>
    <w:p w14:paraId="39FE274F" w14:textId="4E0B5C5B" w:rsidR="00E60286" w:rsidRDefault="00E60286" w:rsidP="00AB2920">
      <w:pPr>
        <w:pStyle w:val="NoSpacing"/>
        <w:spacing w:line="276" w:lineRule="auto"/>
        <w:ind w:left="0" w:right="0"/>
      </w:pPr>
      <w:r w:rsidRPr="00AB2920">
        <w:t xml:space="preserve">Ponude se dostavljaju putem EOJN RH, a dio/dijelovi ponude koji se dostavljaju u papirnatom obliku (kao npr. jamstvo za ozbiljnost ponude) se dostavljaju na adresu naručitelja </w:t>
      </w:r>
      <w:r w:rsidRPr="007B2637">
        <w:rPr>
          <w:b/>
        </w:rPr>
        <w:t xml:space="preserve">VODOOPSKRBA I ODVODNJA ZAGREBAČKE ŽUPANIJE d.o.o., </w:t>
      </w:r>
      <w:proofErr w:type="spellStart"/>
      <w:r w:rsidRPr="007B2637">
        <w:rPr>
          <w:b/>
        </w:rPr>
        <w:t>Koledovčina</w:t>
      </w:r>
      <w:proofErr w:type="spellEnd"/>
      <w:r w:rsidRPr="007B2637">
        <w:rPr>
          <w:b/>
        </w:rPr>
        <w:t xml:space="preserve"> ulica 1, HR-10000 Zagreb, IV. kat (urudžbeni).</w:t>
      </w:r>
    </w:p>
    <w:p w14:paraId="24E2EBAC" w14:textId="77777777" w:rsidR="007B2637" w:rsidRPr="00AB2920" w:rsidRDefault="007B2637" w:rsidP="00AB2920">
      <w:pPr>
        <w:pStyle w:val="NoSpacing"/>
        <w:spacing w:line="276" w:lineRule="auto"/>
        <w:ind w:left="0" w:right="0"/>
      </w:pPr>
    </w:p>
    <w:p w14:paraId="6636CC54" w14:textId="1D8F5EBB" w:rsidR="009E3E8C" w:rsidRPr="00AB2920" w:rsidRDefault="009E3E8C" w:rsidP="00AB2920">
      <w:pPr>
        <w:pStyle w:val="NoSpacing"/>
        <w:spacing w:line="276" w:lineRule="auto"/>
        <w:ind w:left="0" w:right="0"/>
        <w:rPr>
          <w:b/>
        </w:rPr>
      </w:pPr>
      <w:r w:rsidRPr="00251A76">
        <w:rPr>
          <w:b/>
          <w:highlight w:val="yellow"/>
        </w:rPr>
        <w:t xml:space="preserve">Javno otvaranje ponuda bit će </w:t>
      </w:r>
      <w:r w:rsidR="00251A76" w:rsidRPr="00251A76">
        <w:rPr>
          <w:b/>
          <w:highlight w:val="yellow"/>
        </w:rPr>
        <w:t>xx</w:t>
      </w:r>
      <w:r w:rsidR="002850A4" w:rsidRPr="00251A76">
        <w:rPr>
          <w:b/>
          <w:highlight w:val="yellow"/>
        </w:rPr>
        <w:t>.</w:t>
      </w:r>
      <w:r w:rsidR="00251A76" w:rsidRPr="00251A76">
        <w:rPr>
          <w:b/>
          <w:highlight w:val="yellow"/>
        </w:rPr>
        <w:t>xx</w:t>
      </w:r>
      <w:r w:rsidRPr="00251A76">
        <w:rPr>
          <w:b/>
          <w:highlight w:val="yellow"/>
        </w:rPr>
        <w:t xml:space="preserve">.2018. godine s početkom u </w:t>
      </w:r>
      <w:proofErr w:type="spellStart"/>
      <w:r w:rsidR="00251A76" w:rsidRPr="00251A76">
        <w:rPr>
          <w:b/>
          <w:highlight w:val="yellow"/>
        </w:rPr>
        <w:t>xx</w:t>
      </w:r>
      <w:r w:rsidRPr="00251A76">
        <w:rPr>
          <w:b/>
          <w:highlight w:val="yellow"/>
        </w:rPr>
        <w:t>:</w:t>
      </w:r>
      <w:r w:rsidR="00251A76" w:rsidRPr="00251A76">
        <w:rPr>
          <w:b/>
          <w:highlight w:val="yellow"/>
        </w:rPr>
        <w:t>xx</w:t>
      </w:r>
      <w:proofErr w:type="spellEnd"/>
      <w:r w:rsidRPr="00251A76">
        <w:rPr>
          <w:b/>
          <w:highlight w:val="yellow"/>
        </w:rPr>
        <w:t xml:space="preserve"> sati na adresi naručitelja VODOOPSKRBA I ODVODNJA ZAGREBAČKE ŽUPANIJE d.o.o., </w:t>
      </w:r>
      <w:proofErr w:type="spellStart"/>
      <w:r w:rsidRPr="00251A76">
        <w:rPr>
          <w:b/>
          <w:highlight w:val="yellow"/>
        </w:rPr>
        <w:t>Koledovčina</w:t>
      </w:r>
      <w:proofErr w:type="spellEnd"/>
      <w:r w:rsidRPr="00251A76">
        <w:rPr>
          <w:b/>
          <w:highlight w:val="yellow"/>
        </w:rPr>
        <w:t xml:space="preserve"> ulica 1, HR-10000 Zagreb, IV. kat (dvorana za sastanke).</w:t>
      </w:r>
    </w:p>
    <w:p w14:paraId="5F49A00F" w14:textId="77777777" w:rsidR="009E3E8C" w:rsidRPr="00AB2920" w:rsidRDefault="009E3E8C" w:rsidP="00AB2920">
      <w:pPr>
        <w:pStyle w:val="NoSpacing"/>
        <w:spacing w:line="276" w:lineRule="auto"/>
        <w:ind w:left="0" w:right="0"/>
      </w:pPr>
    </w:p>
    <w:p w14:paraId="268E4EB8" w14:textId="77777777" w:rsidR="009E3E8C" w:rsidRPr="00AB2920" w:rsidRDefault="009E3E8C" w:rsidP="00AB2920">
      <w:pPr>
        <w:pStyle w:val="NoSpacing"/>
        <w:spacing w:line="276" w:lineRule="auto"/>
        <w:ind w:left="0" w:right="0"/>
      </w:pPr>
      <w:r w:rsidRPr="00AB2920">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14:paraId="3C6EB891" w14:textId="77777777" w:rsidR="009E3E8C" w:rsidRPr="00AB2920" w:rsidRDefault="009E3E8C" w:rsidP="00AB2920">
      <w:pPr>
        <w:pStyle w:val="NoSpacing"/>
        <w:spacing w:line="276" w:lineRule="auto"/>
        <w:ind w:left="0" w:right="0"/>
      </w:pPr>
    </w:p>
    <w:p w14:paraId="7EAB76B4" w14:textId="77777777" w:rsidR="009E3E8C" w:rsidRPr="00AB2920" w:rsidRDefault="009E3E8C" w:rsidP="00AB2920">
      <w:pPr>
        <w:pStyle w:val="NoSpacing"/>
        <w:spacing w:line="276" w:lineRule="auto"/>
        <w:ind w:left="0" w:right="0"/>
      </w:pPr>
      <w:r w:rsidRPr="00AB2920">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14:paraId="12F5C40A" w14:textId="77777777" w:rsidR="009E3E8C" w:rsidRPr="00AB2920" w:rsidRDefault="009E3E8C" w:rsidP="00AB2920">
      <w:pPr>
        <w:pStyle w:val="NoSpacing"/>
        <w:spacing w:line="276" w:lineRule="auto"/>
        <w:ind w:left="0" w:right="0"/>
      </w:pPr>
    </w:p>
    <w:p w14:paraId="796E75CB" w14:textId="77777777" w:rsidR="007E33C0" w:rsidRPr="00AB2920" w:rsidRDefault="00C80C72" w:rsidP="00AB2920">
      <w:pPr>
        <w:pStyle w:val="Heading2"/>
        <w:ind w:left="0" w:right="0"/>
      </w:pPr>
      <w:bookmarkStart w:id="95" w:name="_Toc516045553"/>
      <w:r w:rsidRPr="00AB2920">
        <w:t xml:space="preserve">7.17. </w:t>
      </w:r>
      <w:r w:rsidR="007E33C0" w:rsidRPr="00AB2920">
        <w:t>Uradci ili dokumenti koji će se nakon završetka postupka javne nabave vratiti ponuditeljima</w:t>
      </w:r>
      <w:bookmarkEnd w:id="95"/>
    </w:p>
    <w:p w14:paraId="1DA9D580" w14:textId="77777777" w:rsidR="009E3E8C" w:rsidRPr="00AB2920" w:rsidRDefault="009E3E8C" w:rsidP="00AB2920">
      <w:pPr>
        <w:pStyle w:val="NoSpacing"/>
        <w:spacing w:line="276" w:lineRule="auto"/>
        <w:ind w:left="0" w:right="0"/>
      </w:pPr>
      <w:r w:rsidRPr="00AB2920">
        <w:t xml:space="preserve">Naručitelj je obvezan vratiti ponuditeljima jamstvo za ozbiljnost ponude u roku od deset </w:t>
      </w:r>
      <w:r w:rsidR="009F09CB" w:rsidRPr="00AB2920">
        <w:t xml:space="preserve">(10) </w:t>
      </w:r>
      <w:r w:rsidRPr="00AB2920">
        <w:t>dana od dana potpisivanja ugovora o javnoj nabavi, odnosno dostave jamstva za uredno i</w:t>
      </w:r>
      <w:r w:rsidR="00616018" w:rsidRPr="00AB2920">
        <w:t>zvršenje ugovora o javnoj nabavi, a presliku jamstva je obvezan pohraniti.</w:t>
      </w:r>
    </w:p>
    <w:p w14:paraId="17704095" w14:textId="77777777" w:rsidR="009F09CB" w:rsidRPr="00AB2920" w:rsidRDefault="009F09CB" w:rsidP="00AB2920">
      <w:pPr>
        <w:pStyle w:val="NoSpacing"/>
        <w:spacing w:line="276" w:lineRule="auto"/>
        <w:ind w:left="0" w:right="0"/>
      </w:pPr>
    </w:p>
    <w:p w14:paraId="486A46A1" w14:textId="77777777" w:rsidR="009F09CB" w:rsidRPr="00AB2920" w:rsidRDefault="009F09CB" w:rsidP="00AB2920">
      <w:pPr>
        <w:pStyle w:val="NoSpacing"/>
        <w:spacing w:line="276" w:lineRule="auto"/>
        <w:ind w:left="0" w:right="0"/>
      </w:pPr>
      <w:r w:rsidRPr="00AB2920">
        <w:t>Sve elektronički dostavljene ponude EOJN RH će pohraniti na način koji omogućava očuvanje integriteta podataka.</w:t>
      </w:r>
    </w:p>
    <w:p w14:paraId="302478AA" w14:textId="77777777" w:rsidR="009F09CB" w:rsidRPr="00AB2920" w:rsidRDefault="009F09CB" w:rsidP="00AB2920">
      <w:pPr>
        <w:pStyle w:val="NoSpacing"/>
        <w:spacing w:line="276" w:lineRule="auto"/>
        <w:ind w:left="0" w:right="0"/>
      </w:pPr>
    </w:p>
    <w:p w14:paraId="0235D400" w14:textId="77777777" w:rsidR="009F09CB" w:rsidRPr="00AB2920" w:rsidRDefault="009F09CB" w:rsidP="00AB2920">
      <w:pPr>
        <w:pStyle w:val="NoSpacing"/>
        <w:spacing w:line="276" w:lineRule="auto"/>
        <w:ind w:left="0" w:right="0"/>
      </w:pPr>
      <w:r w:rsidRPr="00AB2920">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612A6FD" w14:textId="77777777" w:rsidR="00616018" w:rsidRPr="00AB2920" w:rsidRDefault="00616018" w:rsidP="00AB2920">
      <w:pPr>
        <w:pStyle w:val="NoSpacing"/>
        <w:spacing w:line="276" w:lineRule="auto"/>
        <w:ind w:left="0" w:right="0"/>
      </w:pPr>
    </w:p>
    <w:p w14:paraId="749D3171" w14:textId="77777777" w:rsidR="007E33C0" w:rsidRPr="00AB2920" w:rsidRDefault="00C80C72" w:rsidP="00AB2920">
      <w:pPr>
        <w:pStyle w:val="Heading2"/>
        <w:ind w:left="0" w:right="0"/>
      </w:pPr>
      <w:bookmarkStart w:id="96" w:name="_Toc516045554"/>
      <w:r w:rsidRPr="00AB2920">
        <w:t xml:space="preserve">7.18. </w:t>
      </w:r>
      <w:r w:rsidR="007E33C0" w:rsidRPr="00AB2920">
        <w:t>Posebni uvjeti za izvršenje ugovora ili okvirnog sporazuma</w:t>
      </w:r>
      <w:bookmarkEnd w:id="96"/>
    </w:p>
    <w:p w14:paraId="4D7EC4B8" w14:textId="7CF60F46" w:rsidR="009F09CB" w:rsidRPr="00AB2920" w:rsidRDefault="009F09CB" w:rsidP="00AB2920">
      <w:pPr>
        <w:tabs>
          <w:tab w:val="left" w:pos="284"/>
        </w:tabs>
        <w:spacing w:after="120"/>
        <w:ind w:left="0" w:right="0"/>
        <w:rPr>
          <w:rFonts w:cs="Calibri"/>
        </w:rPr>
      </w:pPr>
      <w:r w:rsidRPr="00AB2920">
        <w:rPr>
          <w:rFonts w:cs="Calibri"/>
        </w:rPr>
        <w:t xml:space="preserve">U slučaju uvođenja </w:t>
      </w:r>
      <w:proofErr w:type="spellStart"/>
      <w:r w:rsidRPr="00AB2920">
        <w:rPr>
          <w:rFonts w:cs="Calibri"/>
        </w:rPr>
        <w:t>podugovaratelja</w:t>
      </w:r>
      <w:proofErr w:type="spellEnd"/>
      <w:r w:rsidRPr="00AB2920">
        <w:rPr>
          <w:rFonts w:cs="Calibri"/>
        </w:rPr>
        <w:t xml:space="preserve"> </w:t>
      </w:r>
      <w:r w:rsidR="00457DDC" w:rsidRPr="00AB2920">
        <w:rPr>
          <w:rFonts w:cs="Calibri"/>
        </w:rPr>
        <w:t xml:space="preserve">tijekom izvršenja ugovora </w:t>
      </w:r>
      <w:r w:rsidRPr="00AB2920">
        <w:rPr>
          <w:rFonts w:cs="Calibri"/>
        </w:rPr>
        <w:t xml:space="preserve">koji je </w:t>
      </w:r>
      <w:r w:rsidR="00EF5BA5" w:rsidRPr="00AB2920">
        <w:rPr>
          <w:rFonts w:cs="Calibri"/>
        </w:rPr>
        <w:t xml:space="preserve">strana pravna osoba i koja ne posjeduje ovlaštenje za obavljanje djelatnosti </w:t>
      </w:r>
      <w:r w:rsidR="007B2637">
        <w:rPr>
          <w:rFonts w:cs="Calibri"/>
        </w:rPr>
        <w:t>građenja</w:t>
      </w:r>
      <w:r w:rsidR="00EF5BA5" w:rsidRPr="00AB2920">
        <w:rPr>
          <w:rFonts w:cs="Calibri"/>
        </w:rPr>
        <w:t xml:space="preserve"> u Republici Hrvatskoj ista je dužna Naručitelju prije sklapanja ugovora dostaviti dokaz o postupanju sukladno članku 69. Zakona o poslovima i djelatnostima prostornog uređenja i gradnje (NN, br. 78/15).</w:t>
      </w:r>
    </w:p>
    <w:p w14:paraId="134DACAD" w14:textId="77777777" w:rsidR="00EF5BA5" w:rsidRPr="00AB2920" w:rsidRDefault="00EF5BA5" w:rsidP="00AB2920">
      <w:pPr>
        <w:tabs>
          <w:tab w:val="left" w:pos="284"/>
        </w:tabs>
        <w:spacing w:after="120"/>
        <w:ind w:left="0" w:right="0"/>
        <w:rPr>
          <w:rFonts w:cs="Calibri"/>
        </w:rPr>
      </w:pPr>
      <w:r w:rsidRPr="00AB2920">
        <w:rPr>
          <w:rFonts w:cs="Calibri"/>
        </w:rPr>
        <w:lastRenderedPageBreak/>
        <w:t>Svi stručnjaci koji nisu državljani Republike Hrvatske, a uključeni su u izvršenje ugovora dužni su ishoditi sva potrebna rješenja / potvrde o upisu u relevantne strukovne Komore ili Imenike sukladno zakonima Republike Hrvatske.</w:t>
      </w:r>
    </w:p>
    <w:p w14:paraId="25E6168E" w14:textId="77777777" w:rsidR="007E33C0" w:rsidRPr="00AB2920" w:rsidRDefault="00C80C72" w:rsidP="00AB2920">
      <w:pPr>
        <w:pStyle w:val="Heading2"/>
        <w:ind w:left="0" w:right="0"/>
      </w:pPr>
      <w:bookmarkStart w:id="97" w:name="_Toc516045555"/>
      <w:r w:rsidRPr="00AB2920">
        <w:t xml:space="preserve">7.19. </w:t>
      </w:r>
      <w:r w:rsidR="007E33C0" w:rsidRPr="00AB2920">
        <w:t>Navod o primjeni trgovačkih običaja (uzanci)</w:t>
      </w:r>
      <w:bookmarkEnd w:id="97"/>
    </w:p>
    <w:p w14:paraId="06FC17C9" w14:textId="77777777" w:rsidR="00616018" w:rsidRPr="00AB2920" w:rsidRDefault="00616018" w:rsidP="00AB2920">
      <w:pPr>
        <w:pStyle w:val="NoSpacing"/>
        <w:spacing w:line="276" w:lineRule="auto"/>
        <w:ind w:left="0" w:right="0"/>
      </w:pPr>
      <w:r w:rsidRPr="00AB2920">
        <w:t>Nije primjenjivo u ovom postupku javne nabave.</w:t>
      </w:r>
    </w:p>
    <w:p w14:paraId="10293777" w14:textId="77777777" w:rsidR="00616018" w:rsidRPr="00AB2920" w:rsidRDefault="00616018" w:rsidP="00AB2920">
      <w:pPr>
        <w:pStyle w:val="NoSpacing"/>
        <w:spacing w:line="276" w:lineRule="auto"/>
        <w:ind w:left="0" w:right="0"/>
      </w:pPr>
    </w:p>
    <w:p w14:paraId="1841819C" w14:textId="77777777" w:rsidR="007E33C0" w:rsidRPr="00AB2920" w:rsidRDefault="00C80C72" w:rsidP="00AB2920">
      <w:pPr>
        <w:pStyle w:val="Heading2"/>
        <w:ind w:left="0" w:right="0"/>
      </w:pPr>
      <w:bookmarkStart w:id="98" w:name="_Toc516045556"/>
      <w:r w:rsidRPr="00AB2920">
        <w:t xml:space="preserve">7.20. </w:t>
      </w:r>
      <w:r w:rsidR="007E33C0" w:rsidRPr="00AB292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98"/>
    </w:p>
    <w:p w14:paraId="24160C0D" w14:textId="77777777" w:rsidR="00616018" w:rsidRPr="00AB2920" w:rsidRDefault="00616018" w:rsidP="00AB2920">
      <w:pPr>
        <w:pStyle w:val="NoSpacing"/>
        <w:spacing w:line="276" w:lineRule="auto"/>
        <w:ind w:left="0" w:right="0"/>
      </w:pPr>
      <w:r w:rsidRPr="00AB2920">
        <w:t>Nije primjenjivo u ovom postupku javne nabave.</w:t>
      </w:r>
    </w:p>
    <w:p w14:paraId="7CD9020C" w14:textId="77777777" w:rsidR="00637E22" w:rsidRPr="00AB2920" w:rsidRDefault="00637E22" w:rsidP="00AB2920">
      <w:pPr>
        <w:pStyle w:val="NoSpacing"/>
        <w:spacing w:line="276" w:lineRule="auto"/>
        <w:ind w:left="0" w:right="0"/>
      </w:pPr>
    </w:p>
    <w:p w14:paraId="2C307076" w14:textId="77777777" w:rsidR="007E33C0" w:rsidRPr="00AB2920" w:rsidRDefault="00C80C72" w:rsidP="00AB2920">
      <w:pPr>
        <w:pStyle w:val="Heading2"/>
        <w:ind w:left="0" w:right="0"/>
      </w:pPr>
      <w:bookmarkStart w:id="99" w:name="_Toc516045557"/>
      <w:r w:rsidRPr="00AB2920">
        <w:t xml:space="preserve">7.21. </w:t>
      </w:r>
      <w:r w:rsidR="007E33C0" w:rsidRPr="00AB2920">
        <w:t>Rok za donošenje odluke o odabiru</w:t>
      </w:r>
      <w:bookmarkEnd w:id="99"/>
    </w:p>
    <w:p w14:paraId="59571A22" w14:textId="77777777" w:rsidR="00616018" w:rsidRPr="00AB2920" w:rsidRDefault="00616018" w:rsidP="00AB2920">
      <w:pPr>
        <w:pStyle w:val="NoSpacing"/>
        <w:spacing w:line="276" w:lineRule="auto"/>
        <w:ind w:left="0" w:right="0"/>
      </w:pPr>
      <w:r w:rsidRPr="00AB2920">
        <w:t>Naručitelj na temelju utvrđenih činjenica i okolnosti u postupku javne nabave donosi odluku o odabiru, odnosno ako postoje razlozi za poništenje postupka javne nabave iz čl.</w:t>
      </w:r>
      <w:r w:rsidR="004C0BAE" w:rsidRPr="00AB2920">
        <w:t xml:space="preserve"> </w:t>
      </w:r>
      <w:r w:rsidRPr="00AB2920">
        <w:t>298.</w:t>
      </w:r>
      <w:r w:rsidR="004C0BAE" w:rsidRPr="00AB2920">
        <w:t xml:space="preserve"> </w:t>
      </w:r>
      <w:r w:rsidRPr="00AB2920">
        <w:t>ZJN 2016 odluku o poništenju postupka javne nabave.</w:t>
      </w:r>
    </w:p>
    <w:p w14:paraId="7D927E30" w14:textId="77777777" w:rsidR="00616018" w:rsidRPr="00AB2920" w:rsidRDefault="00616018" w:rsidP="00AB2920">
      <w:pPr>
        <w:pStyle w:val="NoSpacing"/>
        <w:spacing w:line="276" w:lineRule="auto"/>
        <w:ind w:left="0" w:right="0"/>
      </w:pPr>
    </w:p>
    <w:p w14:paraId="77FFF098" w14:textId="77777777" w:rsidR="00616018" w:rsidRPr="00AB2920" w:rsidRDefault="00616018" w:rsidP="00AB2920">
      <w:pPr>
        <w:pStyle w:val="NoSpacing"/>
        <w:spacing w:line="276" w:lineRule="auto"/>
        <w:ind w:left="0" w:right="0"/>
      </w:pPr>
      <w:r w:rsidRPr="00AB2920">
        <w:t xml:space="preserve">Odluku o odabiru ili odluku o poništenju postupka javne nabave s preslikom zapisnika o pregledu i ocjeni ponuda naručitelj će dostaviti svim sudionicima putem EOJN RH javnom objavom. </w:t>
      </w:r>
    </w:p>
    <w:p w14:paraId="30BDEC7C" w14:textId="77777777" w:rsidR="00616018" w:rsidRPr="00AB2920" w:rsidRDefault="00616018" w:rsidP="00AB2920">
      <w:pPr>
        <w:pStyle w:val="NoSpacing"/>
        <w:spacing w:line="276" w:lineRule="auto"/>
        <w:ind w:left="0" w:right="0"/>
      </w:pPr>
    </w:p>
    <w:p w14:paraId="01260EDE" w14:textId="651F4FDF" w:rsidR="00616018" w:rsidRPr="00AB2920" w:rsidRDefault="00616018" w:rsidP="00AB2920">
      <w:pPr>
        <w:pStyle w:val="NoSpacing"/>
        <w:spacing w:line="276" w:lineRule="auto"/>
        <w:ind w:left="0" w:right="0"/>
        <w:rPr>
          <w:rFonts w:asciiTheme="minorHAnsi" w:hAnsiTheme="minorHAnsi" w:cstheme="minorHAnsi"/>
          <w:szCs w:val="20"/>
        </w:rPr>
      </w:pPr>
      <w:r w:rsidRPr="00AB2920">
        <w:t xml:space="preserve">Rok za donošenje odluke o odabiru ili odluke o poništenju postupka javne nabave iznosi </w:t>
      </w:r>
      <w:r w:rsidR="00D7633E" w:rsidRPr="00D7633E">
        <w:rPr>
          <w:b/>
        </w:rPr>
        <w:t xml:space="preserve">najduže </w:t>
      </w:r>
      <w:proofErr w:type="spellStart"/>
      <w:r w:rsidR="00D7633E" w:rsidRPr="00D7633E">
        <w:rPr>
          <w:b/>
        </w:rPr>
        <w:t>s</w:t>
      </w:r>
      <w:r w:rsidR="00D7633E">
        <w:rPr>
          <w:b/>
        </w:rPr>
        <w:t>todvadeset</w:t>
      </w:r>
      <w:proofErr w:type="spellEnd"/>
      <w:r w:rsidR="00A51D06" w:rsidRPr="00AB2920">
        <w:rPr>
          <w:b/>
        </w:rPr>
        <w:t xml:space="preserve"> (</w:t>
      </w:r>
      <w:r w:rsidR="00D7633E">
        <w:rPr>
          <w:b/>
        </w:rPr>
        <w:t>120</w:t>
      </w:r>
      <w:r w:rsidR="00A51D06" w:rsidRPr="00AB2920">
        <w:rPr>
          <w:b/>
        </w:rPr>
        <w:t>)</w:t>
      </w:r>
      <w:r w:rsidRPr="00AB2920">
        <w:rPr>
          <w:b/>
        </w:rPr>
        <w:t xml:space="preserve"> dana od isteka roka za dostavu ponuda</w:t>
      </w:r>
      <w:r w:rsidR="003A2828" w:rsidRPr="00AB2920">
        <w:rPr>
          <w:b/>
        </w:rPr>
        <w:t xml:space="preserve"> u ovom postupku javne nabave.</w:t>
      </w:r>
    </w:p>
    <w:p w14:paraId="2C150882" w14:textId="77777777" w:rsidR="00A51D06" w:rsidRPr="00AB2920" w:rsidRDefault="00A51D06" w:rsidP="00AB2920">
      <w:pPr>
        <w:pStyle w:val="NoSpacing"/>
        <w:spacing w:line="276" w:lineRule="auto"/>
        <w:ind w:left="0" w:right="0"/>
      </w:pPr>
    </w:p>
    <w:p w14:paraId="3DF41CFF" w14:textId="382250CE" w:rsidR="00A51D06" w:rsidRPr="00AB2920" w:rsidRDefault="00A51D06" w:rsidP="00AB2920">
      <w:pPr>
        <w:pStyle w:val="NoSpacing"/>
        <w:spacing w:line="276" w:lineRule="auto"/>
        <w:ind w:left="0" w:right="0"/>
      </w:pPr>
      <w:r w:rsidRPr="00AB2920">
        <w:t>Sukladno čl.</w:t>
      </w:r>
      <w:r w:rsidR="004C0BAE" w:rsidRPr="00AB2920">
        <w:t xml:space="preserve"> </w:t>
      </w:r>
      <w:r w:rsidRPr="00AB2920">
        <w:t>302. st.</w:t>
      </w:r>
      <w:r w:rsidR="004C0BAE" w:rsidRPr="00AB2920">
        <w:t xml:space="preserve"> </w:t>
      </w:r>
      <w:r w:rsidRPr="00AB2920">
        <w:t xml:space="preserve">4. ZJN 2016 Odluka o odabiru se donosi u roku od trideset (30) dana od isteka roka za dostavu ponuda, osim ako je naručitelj u Dokumentaciji o nabavi odredio dužio rok. Budući da se u predmetnom postupku javne nabave radi o </w:t>
      </w:r>
      <w:r w:rsidR="00D7633E">
        <w:t>izrazito složenom</w:t>
      </w:r>
      <w:r w:rsidRPr="00AB2920">
        <w:t xml:space="preserve">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w:t>
      </w:r>
      <w:r w:rsidR="00D7633E">
        <w:t xml:space="preserve">najduže </w:t>
      </w:r>
      <w:proofErr w:type="spellStart"/>
      <w:r w:rsidR="00D7633E">
        <w:t>stodvadeset</w:t>
      </w:r>
      <w:proofErr w:type="spellEnd"/>
      <w:r w:rsidRPr="00AB2920">
        <w:t xml:space="preserve"> (</w:t>
      </w:r>
      <w:r w:rsidR="00D7633E">
        <w:t>120</w:t>
      </w:r>
      <w:r w:rsidRPr="00AB2920">
        <w:t>) dana od isteka roka za dostavu ponuda.</w:t>
      </w:r>
    </w:p>
    <w:p w14:paraId="590949B3" w14:textId="77777777" w:rsidR="00A51D06" w:rsidRPr="00AB2920" w:rsidRDefault="00A51D06" w:rsidP="00AB2920">
      <w:pPr>
        <w:pStyle w:val="NoSpacing"/>
        <w:spacing w:line="276" w:lineRule="auto"/>
        <w:ind w:left="0" w:right="0"/>
      </w:pPr>
    </w:p>
    <w:p w14:paraId="545D3F21" w14:textId="77777777" w:rsidR="00A51D06" w:rsidRPr="00AB2920" w:rsidRDefault="00A51D06" w:rsidP="00AB2920">
      <w:pPr>
        <w:pStyle w:val="NoSpacing"/>
        <w:spacing w:line="276" w:lineRule="auto"/>
        <w:ind w:left="0" w:right="0"/>
      </w:pPr>
      <w:r w:rsidRPr="00AB2920">
        <w:t>Iznimno, naručitelj je obvezan nakon donošenja odluke o odabiru ponovno rangirati ponude sukladno odredbama ZJN 2016 i Dokumentacije o nabavi, te izvršiti provjeru sukladno čl.</w:t>
      </w:r>
      <w:r w:rsidR="004C0BAE" w:rsidRPr="00AB2920">
        <w:t xml:space="preserve"> </w:t>
      </w:r>
      <w:r w:rsidRPr="00AB2920">
        <w:t xml:space="preserve">263. ZJN 2016, ne uzimajući u obzir ponudu prvotno odabranog ponuditelja, te na temelju kriterija za odabir ponude donijeti novu odluku o odabiru ili, ako postoje razlozi, </w:t>
      </w:r>
      <w:r w:rsidR="00311354" w:rsidRPr="00AB2920">
        <w:t>poništiti postupak javne nabave, ako prvotno odabrani ponuditelj:</w:t>
      </w:r>
    </w:p>
    <w:p w14:paraId="184BAC6F" w14:textId="77777777" w:rsidR="00311354" w:rsidRPr="00AB2920" w:rsidRDefault="00311354" w:rsidP="005D4544">
      <w:pPr>
        <w:pStyle w:val="NoSpacing"/>
        <w:numPr>
          <w:ilvl w:val="0"/>
          <w:numId w:val="24"/>
        </w:numPr>
        <w:spacing w:line="276" w:lineRule="auto"/>
        <w:ind w:right="0"/>
      </w:pPr>
      <w:r w:rsidRPr="00AB2920">
        <w:t>nije dostavio izjavu o produženju roka valjanosti ponude i jamstvo za ozbiljnost ponude sukladno čl.</w:t>
      </w:r>
      <w:r w:rsidR="004C0BAE" w:rsidRPr="00AB2920">
        <w:t xml:space="preserve"> </w:t>
      </w:r>
      <w:r w:rsidRPr="00AB2920">
        <w:t>307. st. 5. i st.6. ZJN 2016,</w:t>
      </w:r>
    </w:p>
    <w:p w14:paraId="2A22D0D4" w14:textId="77777777" w:rsidR="00311354" w:rsidRPr="00AB2920" w:rsidRDefault="00311354" w:rsidP="005D4544">
      <w:pPr>
        <w:pStyle w:val="NoSpacing"/>
        <w:numPr>
          <w:ilvl w:val="0"/>
          <w:numId w:val="24"/>
        </w:numPr>
        <w:spacing w:line="276" w:lineRule="auto"/>
        <w:ind w:right="0"/>
      </w:pPr>
      <w:r w:rsidRPr="00AB2920">
        <w:t>u roku valjanosti odustane od svoje ponude,</w:t>
      </w:r>
    </w:p>
    <w:p w14:paraId="14B218D4" w14:textId="77777777" w:rsidR="00311354" w:rsidRPr="00AB2920" w:rsidRDefault="00311354" w:rsidP="005D4544">
      <w:pPr>
        <w:pStyle w:val="NoSpacing"/>
        <w:numPr>
          <w:ilvl w:val="0"/>
          <w:numId w:val="24"/>
        </w:numPr>
        <w:spacing w:line="276" w:lineRule="auto"/>
        <w:ind w:right="0"/>
      </w:pPr>
      <w:r w:rsidRPr="00AB2920">
        <w:t>odbio je potpisati ugovor o javnoj nabavi, ili</w:t>
      </w:r>
    </w:p>
    <w:p w14:paraId="0F6F3F41" w14:textId="77777777" w:rsidR="00311354" w:rsidRPr="00AB2920" w:rsidRDefault="00311354" w:rsidP="005D4544">
      <w:pPr>
        <w:pStyle w:val="NoSpacing"/>
        <w:numPr>
          <w:ilvl w:val="0"/>
          <w:numId w:val="24"/>
        </w:numPr>
        <w:spacing w:line="276" w:lineRule="auto"/>
        <w:ind w:right="0"/>
      </w:pPr>
      <w:r w:rsidRPr="00AB2920">
        <w:t>nije dostavio jamstvo za uredno ispunjenje ugovora.</w:t>
      </w:r>
    </w:p>
    <w:p w14:paraId="39DA69F8" w14:textId="77777777" w:rsidR="00311354" w:rsidRPr="00AB2920" w:rsidRDefault="00311354" w:rsidP="00AB2920">
      <w:pPr>
        <w:pStyle w:val="NoSpacing"/>
        <w:spacing w:line="276" w:lineRule="auto"/>
        <w:ind w:left="0" w:right="0"/>
      </w:pPr>
    </w:p>
    <w:p w14:paraId="0B202245" w14:textId="77777777" w:rsidR="007E33C0" w:rsidRPr="00AB2920" w:rsidRDefault="00C80C72" w:rsidP="00AB2920">
      <w:pPr>
        <w:pStyle w:val="Heading2"/>
        <w:ind w:left="0" w:right="0"/>
      </w:pPr>
      <w:bookmarkStart w:id="100" w:name="_Toc516045558"/>
      <w:r w:rsidRPr="00AB2920">
        <w:t xml:space="preserve">7.22. </w:t>
      </w:r>
      <w:r w:rsidR="007E33C0" w:rsidRPr="00AB2920">
        <w:t>Rok, način i uvjeti plaćanja</w:t>
      </w:r>
      <w:bookmarkEnd w:id="100"/>
    </w:p>
    <w:p w14:paraId="6ACF5601" w14:textId="766DA72B" w:rsidR="003A2828" w:rsidRPr="00AB2920" w:rsidRDefault="003A2828" w:rsidP="00AB2920">
      <w:pPr>
        <w:pStyle w:val="NoSpacing"/>
        <w:spacing w:line="276" w:lineRule="auto"/>
        <w:ind w:left="0" w:right="0"/>
      </w:pPr>
      <w:bookmarkStart w:id="101" w:name="_Hlk508885312"/>
      <w:r w:rsidRPr="00AB2920">
        <w:t xml:space="preserve">Sredstva za financiranje realizacije cijelog Projekta uključivo i </w:t>
      </w:r>
      <w:r w:rsidR="002432CD">
        <w:t>radove</w:t>
      </w:r>
      <w:r w:rsidRPr="00AB2920">
        <w:t xml:space="preserve"> </w:t>
      </w:r>
      <w:r w:rsidR="002432CD">
        <w:t>koji</w:t>
      </w:r>
      <w:r w:rsidRPr="00AB2920">
        <w:t xml:space="preserve"> su predmet ovog nadmetanja, osiguravaju se temeljem </w:t>
      </w:r>
      <w:r w:rsidR="002432CD">
        <w:t>sporazuma</w:t>
      </w:r>
      <w:r w:rsidRPr="00AB2920">
        <w:t xml:space="preserve"> o financiranju zaključenim između Europske unije i Republike Hrvatske. </w:t>
      </w:r>
    </w:p>
    <w:p w14:paraId="2F235342" w14:textId="77777777" w:rsidR="004C0BAE" w:rsidRPr="00AB2920" w:rsidRDefault="004C0BAE" w:rsidP="00AB2920">
      <w:pPr>
        <w:pStyle w:val="NoSpacing"/>
        <w:spacing w:line="276" w:lineRule="auto"/>
        <w:ind w:left="0" w:right="0"/>
      </w:pPr>
    </w:p>
    <w:p w14:paraId="51332994" w14:textId="180E6975" w:rsidR="003A2828" w:rsidRDefault="003A2828" w:rsidP="002432CD">
      <w:pPr>
        <w:pStyle w:val="NoSpacing"/>
        <w:spacing w:line="276" w:lineRule="auto"/>
        <w:ind w:left="0" w:right="0"/>
      </w:pPr>
      <w:r w:rsidRPr="00AB2920">
        <w:t xml:space="preserve">Plaćanje </w:t>
      </w:r>
      <w:r w:rsidR="002432CD">
        <w:t xml:space="preserve">se vrši temeljem ovjerenih privremenih i okončane situacije od strane Naručitelja doznakom na račun Izvođača, </w:t>
      </w:r>
      <w:proofErr w:type="spellStart"/>
      <w:r w:rsidR="002432CD">
        <w:t>Podugovaratelja</w:t>
      </w:r>
      <w:proofErr w:type="spellEnd"/>
      <w:r w:rsidR="002432CD">
        <w:t xml:space="preserve"> i članova zajednice Izvođača, kako je primjenjivo.</w:t>
      </w:r>
    </w:p>
    <w:p w14:paraId="7BF05CDB" w14:textId="4F2735F8" w:rsidR="002432CD" w:rsidRDefault="002432CD" w:rsidP="002432CD">
      <w:pPr>
        <w:pStyle w:val="NoSpacing"/>
        <w:spacing w:line="276" w:lineRule="auto"/>
        <w:ind w:left="0" w:right="0"/>
      </w:pPr>
    </w:p>
    <w:p w14:paraId="2E4E410A" w14:textId="7113D33B" w:rsidR="002432CD" w:rsidRDefault="002432CD" w:rsidP="002432CD">
      <w:pPr>
        <w:pStyle w:val="NoSpacing"/>
        <w:spacing w:line="276" w:lineRule="auto"/>
        <w:ind w:left="0" w:right="0"/>
      </w:pPr>
      <w:r>
        <w:lastRenderedPageBreak/>
        <w:t xml:space="preserve">Naručitelj se obvezuje dostavljene situacije ovjeriti ili osporiti, sukladno člancima 14.6. i 14.7. Općih i Posebnih uvjeta ugovora FIDIC, te iste platiti u roku od </w:t>
      </w:r>
      <w:r w:rsidR="00AD176D">
        <w:t>56 dana od predaje izvještaja i popratne dokumentacije Inženjeru (čl. 14.7 (b)).</w:t>
      </w:r>
    </w:p>
    <w:p w14:paraId="209B6AB5" w14:textId="0559675E" w:rsidR="00AD176D" w:rsidRDefault="00AD176D" w:rsidP="002432CD">
      <w:pPr>
        <w:pStyle w:val="NoSpacing"/>
        <w:spacing w:line="276" w:lineRule="auto"/>
        <w:ind w:left="0" w:right="0"/>
      </w:pPr>
    </w:p>
    <w:p w14:paraId="51DF2ACF" w14:textId="68BD9019" w:rsidR="00AD176D" w:rsidRDefault="00AD176D" w:rsidP="002432CD">
      <w:pPr>
        <w:pStyle w:val="NoSpacing"/>
        <w:spacing w:line="276" w:lineRule="auto"/>
        <w:ind w:left="0" w:right="0"/>
      </w:pPr>
      <w:r>
        <w:t>Privremene situacije se ispostavljaju najviše jednom mjesečno za izvršene radove i obavljene usluge.</w:t>
      </w:r>
    </w:p>
    <w:p w14:paraId="4B4DF535" w14:textId="5BF78EF9" w:rsidR="00AD176D" w:rsidRDefault="00AD176D" w:rsidP="002432CD">
      <w:pPr>
        <w:pStyle w:val="NoSpacing"/>
        <w:spacing w:line="276" w:lineRule="auto"/>
        <w:ind w:left="0" w:right="0"/>
      </w:pPr>
      <w:r>
        <w:t>Obračun izvršenih radova i obavljenih usluga će se vršiti sukladno stvarno izvedenim radovima i uslugama obračunatim kroz građevinsku knjigu i ovjerenim od strane Inženjera te uz primjenu jediničnih cijena utvrđenih Ugovorom.</w:t>
      </w:r>
    </w:p>
    <w:p w14:paraId="4334D234" w14:textId="5C70F65F" w:rsidR="00AD176D" w:rsidRDefault="00AD176D" w:rsidP="002432CD">
      <w:pPr>
        <w:pStyle w:val="NoSpacing"/>
        <w:spacing w:line="276" w:lineRule="auto"/>
        <w:ind w:left="0" w:right="0"/>
      </w:pPr>
    </w:p>
    <w:p w14:paraId="74A88069" w14:textId="25565516" w:rsidR="00AD176D" w:rsidRDefault="00AD176D" w:rsidP="002432CD">
      <w:pPr>
        <w:pStyle w:val="NoSpacing"/>
        <w:spacing w:line="276" w:lineRule="auto"/>
        <w:ind w:left="0" w:right="0"/>
      </w:pPr>
      <w:r>
        <w:t>Uz situaciju, Izvođač je dužan dostaviti i zapisnik o stanju izvedenih radova potpisan od ovlaštenih osoba Naručitelja i Izvođača. Situacije dostavljene bez navedenog zapisnika neće biti plaćene i bit će vraćene Izvođaču u zakonskom roku.</w:t>
      </w:r>
    </w:p>
    <w:p w14:paraId="7C0AFB37" w14:textId="4C545F19" w:rsidR="00AD176D" w:rsidRDefault="00AD176D" w:rsidP="002432CD">
      <w:pPr>
        <w:pStyle w:val="NoSpacing"/>
        <w:spacing w:line="276" w:lineRule="auto"/>
        <w:ind w:left="0" w:right="0"/>
      </w:pPr>
    </w:p>
    <w:p w14:paraId="5BD10E22" w14:textId="70E45A3B" w:rsidR="00AD176D" w:rsidRDefault="00AD176D" w:rsidP="002432CD">
      <w:pPr>
        <w:pStyle w:val="NoSpacing"/>
        <w:spacing w:line="276" w:lineRule="auto"/>
        <w:ind w:left="0" w:right="0"/>
      </w:pPr>
      <w:r>
        <w:t xml:space="preserve">Plaćanje predujma </w:t>
      </w:r>
      <w:r w:rsidR="00472F72">
        <w:t>(avansa) je predviđeno maksimalno do deset posto (10%) vrijednosti ugovora bez PDV-a, a isplata istog nikako se ne može izvršiti prije nego Izvođač dostavi Naručitelju jamstvo sukladno točki 7.15.3. ove Dokumentacije o nabavi (Knjiga 1).</w:t>
      </w:r>
    </w:p>
    <w:p w14:paraId="03667B41" w14:textId="28C61A7F" w:rsidR="00472F72" w:rsidRDefault="00472F72" w:rsidP="002432CD">
      <w:pPr>
        <w:pStyle w:val="NoSpacing"/>
        <w:spacing w:line="276" w:lineRule="auto"/>
        <w:ind w:left="0" w:right="0"/>
      </w:pPr>
      <w:r>
        <w:t xml:space="preserve">Način i dinamika povrata predujma će se vršiti sukladno točki </w:t>
      </w:r>
      <w:r w:rsidR="0094198B">
        <w:t>14.2. Dio 3 – Posebni uvjeti ugovora – Knjiga 2 (Ugovorna dokumentacija) Dokumentacije o nabavi.</w:t>
      </w:r>
    </w:p>
    <w:p w14:paraId="52F355EC" w14:textId="5C342C21" w:rsidR="0094198B" w:rsidRDefault="0094198B" w:rsidP="002432CD">
      <w:pPr>
        <w:pStyle w:val="NoSpacing"/>
        <w:spacing w:line="276" w:lineRule="auto"/>
        <w:ind w:left="0" w:right="0"/>
      </w:pPr>
    </w:p>
    <w:p w14:paraId="588DCF52" w14:textId="419F8DB7" w:rsidR="0094198B" w:rsidRDefault="0094198B" w:rsidP="002432CD">
      <w:pPr>
        <w:pStyle w:val="NoSpacing"/>
        <w:spacing w:line="276" w:lineRule="auto"/>
        <w:ind w:left="0" w:right="0"/>
      </w:pPr>
      <w:r>
        <w:t>Naručitelj će Izvođaču svaku privremenu i okončanu situaciju umanjiti za deset posto (10%)  na ime zadržanih iznosa sukladno Ugovoru. Povrat zadržanog iznosa će se vršiti sukladno odredbama Ugovora. Izvođač nema pravo na obračun kamata na zadržane iznose.</w:t>
      </w:r>
    </w:p>
    <w:p w14:paraId="0043FE97" w14:textId="77777777" w:rsidR="00785383" w:rsidRPr="00AB2920" w:rsidRDefault="00785383" w:rsidP="00AB2920">
      <w:pPr>
        <w:pStyle w:val="NoSpacing"/>
        <w:spacing w:line="276" w:lineRule="auto"/>
        <w:ind w:left="0" w:right="0"/>
      </w:pPr>
    </w:p>
    <w:p w14:paraId="32CEFFA3" w14:textId="77777777" w:rsidR="00971605" w:rsidRPr="00AB2920" w:rsidRDefault="00971605" w:rsidP="00AB2920">
      <w:pPr>
        <w:pStyle w:val="NoSpacing"/>
        <w:spacing w:line="276" w:lineRule="auto"/>
        <w:ind w:left="0" w:right="0"/>
      </w:pPr>
    </w:p>
    <w:p w14:paraId="4A31E722" w14:textId="77777777" w:rsidR="007E33C0" w:rsidRPr="00AB2920" w:rsidRDefault="00C80C72" w:rsidP="00AB2920">
      <w:pPr>
        <w:pStyle w:val="Heading2"/>
        <w:ind w:left="0" w:right="0"/>
      </w:pPr>
      <w:bookmarkStart w:id="102" w:name="_Toc516045559"/>
      <w:bookmarkEnd w:id="101"/>
      <w:r w:rsidRPr="00AB2920">
        <w:t xml:space="preserve">7.23. </w:t>
      </w:r>
      <w:r w:rsidR="007E33C0" w:rsidRPr="00AB2920">
        <w:t>Uvjeti i zahtjevi koji moraju biti ispunjeni sukladno posebnim propisima ili stručnim pravilima</w:t>
      </w:r>
      <w:bookmarkEnd w:id="102"/>
    </w:p>
    <w:p w14:paraId="777CD1CC" w14:textId="77777777" w:rsidR="00C45C9F" w:rsidRPr="00AB2920" w:rsidRDefault="00C45C9F" w:rsidP="00AB2920">
      <w:pPr>
        <w:pStyle w:val="NoSpacing"/>
        <w:spacing w:line="276" w:lineRule="auto"/>
        <w:ind w:left="0" w:right="0"/>
        <w:rPr>
          <w:lang w:val="sl-SI"/>
        </w:rPr>
      </w:pPr>
    </w:p>
    <w:p w14:paraId="1F283584" w14:textId="77777777" w:rsidR="00535DCB" w:rsidRPr="00535DCB" w:rsidRDefault="00535DCB" w:rsidP="00535DCB">
      <w:pPr>
        <w:ind w:left="0" w:right="0"/>
      </w:pPr>
      <w:r w:rsidRPr="00535DCB">
        <w:t xml:space="preserve">Za potrebe obavljanja djelatnosti građenja </w:t>
      </w:r>
      <w:r w:rsidRPr="00535DCB">
        <w:rPr>
          <w:b/>
        </w:rPr>
        <w:t>pravna osoba sa sjedištem u Republici Hrvatskoj</w:t>
      </w:r>
      <w:r w:rsidRPr="00535DCB">
        <w:t>, sukladno Zakonu o poslovima i djelatnostima prostornog uređenja i gradnje (NN, br. 78/15 – dalje u tekstu Zakon o poslovima i djelatnostima prostornog uređenja i gradnje), mora biti registrirana za obavljanje djelatnosti građenja.</w:t>
      </w:r>
    </w:p>
    <w:p w14:paraId="6499DEBE" w14:textId="77777777" w:rsidR="00535DCB" w:rsidRPr="00535DCB" w:rsidRDefault="00535DCB" w:rsidP="00535DCB">
      <w:pPr>
        <w:ind w:left="0" w:right="0"/>
      </w:pPr>
    </w:p>
    <w:p w14:paraId="7E031E66" w14:textId="77777777" w:rsidR="00535DCB" w:rsidRPr="00535DCB" w:rsidRDefault="00535DCB" w:rsidP="00535DCB">
      <w:pPr>
        <w:ind w:left="0" w:right="0"/>
      </w:pPr>
      <w:r w:rsidRPr="00535DCB">
        <w:rPr>
          <w:b/>
        </w:rPr>
        <w:t>Strana pravna osoba sa sjedištem u drugoj državi ugovornici EGP-a (Europskog gospodarskog prostora)</w:t>
      </w:r>
      <w:r w:rsidRPr="00535DCB">
        <w:t xml:space="preserve"> koja u toj državi obavlja djelatnost građenja sukladno poglavlju VIII. članku 69. Zakona o poslovima i djelatnostima prostornog uređenja i gradnje može u Republici Hrvatskoj </w:t>
      </w:r>
      <w:r w:rsidRPr="00535DCB">
        <w:rPr>
          <w:b/>
        </w:rPr>
        <w:t>privremeno ili povremeno</w:t>
      </w:r>
      <w:r w:rsidRPr="00535DCB">
        <w:t xml:space="preserve">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kojima se dokazuje: pravo obavljanja djelatnosti u državi sjedišta strane pravne osobe i da je osigurana od odgovornosti za štetu koju bi obavljanjem djelatnosti mogla učiniti investitoru ili drugim osobama.</w:t>
      </w:r>
    </w:p>
    <w:p w14:paraId="206E4AEE" w14:textId="2B81E5EF" w:rsidR="00C45C9F" w:rsidRDefault="00C45C9F" w:rsidP="00AB2920">
      <w:pPr>
        <w:pStyle w:val="NoSpacing"/>
        <w:spacing w:line="276" w:lineRule="auto"/>
        <w:ind w:left="0" w:right="0"/>
      </w:pPr>
    </w:p>
    <w:p w14:paraId="1C8E77EB" w14:textId="77777777" w:rsidR="00535DCB" w:rsidRPr="00535DCB" w:rsidRDefault="00535DCB" w:rsidP="00535DCB">
      <w:pPr>
        <w:ind w:left="0" w:right="0"/>
      </w:pPr>
      <w:r w:rsidRPr="00535DCB">
        <w:t xml:space="preserve">Prema članku 70. Zakona o poslovima i djelatnostima prostornog uređenja i gradnje </w:t>
      </w:r>
      <w:r w:rsidRPr="00535DCB">
        <w:rPr>
          <w:b/>
        </w:rPr>
        <w:t>strana pravna osoba sa sjedištem u drugoj državi ugovornici EGP-a</w:t>
      </w:r>
      <w:r w:rsidRPr="00535DCB">
        <w:t xml:space="preserve"> koja obavlja djelatnost građenja, može u Republici Hrvatskoj </w:t>
      </w:r>
      <w:r w:rsidRPr="00535DCB">
        <w:rPr>
          <w:b/>
        </w:rPr>
        <w:t>trajno</w:t>
      </w:r>
      <w:r w:rsidRPr="00535DCB">
        <w:t xml:space="preserve"> obavljati djelatnost pod istim uvjetima kao i pravna osoba sa sjedištem u Republici Hrvatskoj, u skladu sa Zakonom o poslovima i djelatnostima prostornog uređenja i gradnje i drugim posebnim propisima.</w:t>
      </w:r>
    </w:p>
    <w:p w14:paraId="209B3848" w14:textId="77777777" w:rsidR="00535DCB" w:rsidRPr="00535DCB" w:rsidRDefault="00535DCB" w:rsidP="00535DCB">
      <w:pPr>
        <w:ind w:left="0" w:right="0"/>
      </w:pPr>
    </w:p>
    <w:p w14:paraId="7DCAE7B0" w14:textId="77777777" w:rsidR="00535DCB" w:rsidRPr="00535DCB" w:rsidRDefault="00535DCB" w:rsidP="00535DCB">
      <w:pPr>
        <w:ind w:left="0" w:right="0"/>
      </w:pPr>
      <w:r w:rsidRPr="00535DCB">
        <w:t xml:space="preserve">Prema članku 71. Zakona o poslovima i djelatnostima prostornog uređenja i gradnje </w:t>
      </w:r>
      <w:r w:rsidRPr="00535DCB">
        <w:rPr>
          <w:b/>
        </w:rPr>
        <w:t xml:space="preserve">strana pravna osoba sa sjedištem u trećoj državi (država je članica STO (Svjetske trgovinske organizacije)) </w:t>
      </w:r>
      <w:r w:rsidRPr="00535DCB">
        <w:t xml:space="preserve">koja u trećoj državi obavlja djelatnost građenja ima pravo u Republici Hrvatskoj  </w:t>
      </w:r>
      <w:r w:rsidRPr="00535DCB">
        <w:rPr>
          <w:b/>
        </w:rPr>
        <w:t>privremeno ili povremeno</w:t>
      </w:r>
      <w:r w:rsidRPr="00535DCB">
        <w:t xml:space="preserve"> obavljati tu djelatnost </w:t>
      </w:r>
      <w:bookmarkStart w:id="103" w:name="_Hlk514240799"/>
      <w:r w:rsidRPr="00535DCB">
        <w:t>u skladu sa Zakonom o poslovima i djelatnostima prostornog uređenja i gradnje i drugim posebnim propisima.</w:t>
      </w:r>
    </w:p>
    <w:bookmarkEnd w:id="103"/>
    <w:p w14:paraId="6C273A5A" w14:textId="77777777" w:rsidR="00535DCB" w:rsidRPr="00535DCB" w:rsidRDefault="00535DCB" w:rsidP="00535DCB">
      <w:pPr>
        <w:ind w:left="0" w:right="0"/>
      </w:pPr>
      <w:r w:rsidRPr="00535DCB">
        <w:rPr>
          <w:b/>
        </w:rPr>
        <w:lastRenderedPageBreak/>
        <w:t>Strana pravna osoba sa sjedištem u trećoj državi koja u trećoj</w:t>
      </w:r>
      <w:r w:rsidRPr="00535DCB">
        <w:t xml:space="preserve"> državi obavlja djelatnost građenja ima pravo u Republici Hrvatskoj </w:t>
      </w:r>
      <w:r w:rsidRPr="00535DCB">
        <w:rPr>
          <w:b/>
        </w:rPr>
        <w:t>trajno</w:t>
      </w:r>
      <w:r w:rsidRPr="00535DCB">
        <w:t xml:space="preserve"> obavljati tu djelatnost pod istim uvjetima kao pravna osoba sa sjedištem u Republici Hrvatskoj u skladu sa Zakonom o poslovima i djelatnostima prostornog uređenja i gradnje i drugim posebnim propisima.</w:t>
      </w:r>
    </w:p>
    <w:p w14:paraId="315ECA95" w14:textId="36FA6A87" w:rsidR="00535DCB" w:rsidRDefault="00535DCB" w:rsidP="00AB2920">
      <w:pPr>
        <w:pStyle w:val="NoSpacing"/>
        <w:spacing w:line="276" w:lineRule="auto"/>
        <w:ind w:left="0" w:right="0"/>
      </w:pPr>
    </w:p>
    <w:p w14:paraId="7F49966F" w14:textId="77777777" w:rsidR="00535DCB" w:rsidRPr="00535DCB" w:rsidRDefault="00535DCB" w:rsidP="00535DCB">
      <w:pPr>
        <w:ind w:left="0" w:right="0"/>
        <w:rPr>
          <w:b/>
        </w:rPr>
      </w:pPr>
      <w:r w:rsidRPr="00535DCB">
        <w:rPr>
          <w:b/>
        </w:rPr>
        <w:t>Pravna osoba iz Republike Hrvatske u slučaju dodjele ugovora tj. po izvršnosti odluke o odabiru, dužna je Naručitelju prije potpisa ugovora, a najkasnije u roku od 21 dan, dostaviti dokaz o postupanju sukladno Zakonu o poslovima i djelatnostima prostornog uređenja i gradnje.</w:t>
      </w:r>
    </w:p>
    <w:p w14:paraId="451D27A5" w14:textId="77777777" w:rsidR="00535DCB" w:rsidRPr="00535DCB" w:rsidRDefault="00535DCB" w:rsidP="00535DCB">
      <w:pPr>
        <w:ind w:left="0" w:right="0"/>
        <w:rPr>
          <w:b/>
        </w:rPr>
      </w:pPr>
    </w:p>
    <w:p w14:paraId="0A86C095" w14:textId="77777777" w:rsidR="00535DCB" w:rsidRPr="00535DCB" w:rsidRDefault="00535DCB" w:rsidP="00535DCB">
      <w:pPr>
        <w:ind w:left="0" w:right="0"/>
        <w:rPr>
          <w:b/>
        </w:rPr>
      </w:pPr>
      <w:r w:rsidRPr="00535DCB">
        <w:rPr>
          <w:b/>
        </w:rPr>
        <w:t>Strana pravna osoba koja ne posjeduje ovlaštenje za trajno obavljanje djelatnosti građenja u Republici Hrvatskoj, u slučaju dodjele ugovora tj. po izvršnosti odluke o odabiru, dužna je Naručitelju prije potpisa ugovora, a najkasnije u roku od 21 dan, dostaviti dokaz o postupanju sukladno članku 69. Zakona o poslovima i djelatnostima prostornog uređenja i gradnje.</w:t>
      </w:r>
    </w:p>
    <w:p w14:paraId="459C2B66" w14:textId="77777777" w:rsidR="00EF442A" w:rsidRPr="00AB2920" w:rsidRDefault="00EF442A" w:rsidP="00AB2920">
      <w:pPr>
        <w:pStyle w:val="NoSpacing"/>
        <w:spacing w:line="276" w:lineRule="auto"/>
        <w:ind w:left="0" w:right="0"/>
      </w:pPr>
    </w:p>
    <w:p w14:paraId="1339C2DF" w14:textId="39247DB0" w:rsidR="00EF442A" w:rsidRPr="00AB2920" w:rsidRDefault="00EF442A" w:rsidP="00AB2920">
      <w:pPr>
        <w:pStyle w:val="NoSpacing"/>
        <w:spacing w:line="276" w:lineRule="auto"/>
        <w:ind w:left="0" w:right="0"/>
      </w:pPr>
      <w:r w:rsidRPr="00AB2920">
        <w:t>U slučaju nedostavljanja navedenih dokumenata od strane odabranog ponuditelja (odnosi se na strane pravne i fizičke osobe) ili u slučaju da odabrani ponuditelj nije u mogućnosti ishoditi tražene dokumente prije potpisa ugovora</w:t>
      </w:r>
      <w:r w:rsidR="00044146" w:rsidRPr="00AB2920">
        <w:t>, naručitelj će smatrati da odabrani ponuditelj odustaje od svoje ponude i postupit će sukladno čl. 307. st. 7. ZJN 2016.</w:t>
      </w:r>
    </w:p>
    <w:p w14:paraId="29F59E2F" w14:textId="77777777" w:rsidR="00EF442A" w:rsidRPr="00AB2920" w:rsidRDefault="00EF442A" w:rsidP="00AB2920">
      <w:pPr>
        <w:pStyle w:val="NoSpacing"/>
        <w:spacing w:line="276" w:lineRule="auto"/>
        <w:ind w:left="0" w:right="0"/>
      </w:pPr>
    </w:p>
    <w:p w14:paraId="4EC23B41" w14:textId="77777777" w:rsidR="007E33C0" w:rsidRPr="00AB2920" w:rsidRDefault="00C80C72" w:rsidP="00AB2920">
      <w:pPr>
        <w:pStyle w:val="Heading2"/>
        <w:ind w:left="0" w:right="0"/>
      </w:pPr>
      <w:bookmarkStart w:id="104" w:name="_Toc516045560"/>
      <w:r w:rsidRPr="00AB2920">
        <w:t xml:space="preserve">7.24. </w:t>
      </w:r>
      <w:r w:rsidR="007E33C0" w:rsidRPr="00AB2920">
        <w:t>Rok za izjavljivanje žalbe na dokumentaciju o nabavi te naziv i adresa žalbenog tijela</w:t>
      </w:r>
      <w:bookmarkEnd w:id="104"/>
    </w:p>
    <w:p w14:paraId="0C67FFB6" w14:textId="77777777" w:rsidR="00616018" w:rsidRPr="00AB2920" w:rsidRDefault="00616018" w:rsidP="00AB2920">
      <w:pPr>
        <w:pStyle w:val="NoSpacing"/>
        <w:ind w:left="0" w:right="0"/>
      </w:pPr>
      <w:r w:rsidRPr="00AB2920">
        <w:t>Za rješavanje o žalbama nadležna je Državna komisija za kontrolu postupaka javne nabave, Koturaška cesta 43/IV, Zagreb, Hrvatska.</w:t>
      </w:r>
    </w:p>
    <w:p w14:paraId="0CC9AD75" w14:textId="77777777" w:rsidR="00616018" w:rsidRPr="00AB2920" w:rsidRDefault="00616018" w:rsidP="00AB2920">
      <w:pPr>
        <w:pStyle w:val="NoSpacing"/>
        <w:ind w:left="0" w:right="0"/>
      </w:pPr>
      <w:r w:rsidRPr="00AB2920">
        <w:t>Žalba se izjavljuje Državnoj komisiji u pisanom obliku.</w:t>
      </w:r>
    </w:p>
    <w:p w14:paraId="301007CB" w14:textId="77777777" w:rsidR="00616018" w:rsidRPr="00AB2920" w:rsidRDefault="00616018" w:rsidP="00AB2920">
      <w:pPr>
        <w:pStyle w:val="NoSpacing"/>
        <w:ind w:left="0" w:right="0"/>
      </w:pPr>
      <w:r w:rsidRPr="00AB2920">
        <w:t>Žalba se dostavlja neposredno, putem ovlaštenog davatelja poštanskih usluga ili elektroničkim sredstvima komunikacije putem međusobno povezanih informacijskih sustava Državne komisije i EOJN RH.</w:t>
      </w:r>
    </w:p>
    <w:p w14:paraId="7207C99D" w14:textId="75F6A193" w:rsidR="00616018" w:rsidRDefault="00616018" w:rsidP="00AB2920">
      <w:pPr>
        <w:pStyle w:val="NoSpacing"/>
        <w:ind w:left="0" w:right="0"/>
      </w:pPr>
      <w:r w:rsidRPr="00AB2920">
        <w:t>Žalitelj je obvezan primjerak žalbe dostaviti naručitelju u roku za žalbu.</w:t>
      </w:r>
    </w:p>
    <w:p w14:paraId="11A16F1A" w14:textId="77777777" w:rsidR="0024341D" w:rsidRPr="00AB2920" w:rsidRDefault="0024341D" w:rsidP="00AB2920">
      <w:pPr>
        <w:pStyle w:val="NoSpacing"/>
        <w:ind w:left="0" w:right="0"/>
      </w:pPr>
    </w:p>
    <w:p w14:paraId="2FCE8831" w14:textId="77777777" w:rsidR="00D40EF8" w:rsidRPr="00AB2920" w:rsidRDefault="00D40EF8" w:rsidP="00AB2920">
      <w:pPr>
        <w:pStyle w:val="NoSpacing"/>
        <w:ind w:left="0" w:right="0"/>
      </w:pPr>
    </w:p>
    <w:p w14:paraId="214B98E5" w14:textId="77777777" w:rsidR="00616018" w:rsidRPr="00AB2920" w:rsidRDefault="00616018" w:rsidP="00AB2920">
      <w:pPr>
        <w:pStyle w:val="NoSpacing"/>
        <w:ind w:left="0" w:right="0"/>
      </w:pPr>
      <w:r w:rsidRPr="00AB2920">
        <w:t>U otvorenom postupku žalba se izjavljuje u roku</w:t>
      </w:r>
      <w:r w:rsidR="00E47598" w:rsidRPr="00AB2920">
        <w:t xml:space="preserve"> od deset</w:t>
      </w:r>
      <w:r w:rsidRPr="00AB2920">
        <w:t xml:space="preserve"> </w:t>
      </w:r>
      <w:r w:rsidR="00E47598" w:rsidRPr="00AB2920">
        <w:t>(</w:t>
      </w:r>
      <w:r w:rsidRPr="00AB2920">
        <w:t>10 dana, i to od dana:</w:t>
      </w:r>
    </w:p>
    <w:p w14:paraId="6C353B8A" w14:textId="77777777" w:rsidR="00616018" w:rsidRPr="00AB2920" w:rsidRDefault="00616018" w:rsidP="005D4544">
      <w:pPr>
        <w:pStyle w:val="NoSpacing"/>
        <w:numPr>
          <w:ilvl w:val="1"/>
          <w:numId w:val="25"/>
        </w:numPr>
        <w:ind w:right="0"/>
      </w:pPr>
      <w:r w:rsidRPr="00AB2920">
        <w:t>objave poziva na nadmetanje, u odnosu na sadržaj poziva ili dokumentacije o nabavi,</w:t>
      </w:r>
    </w:p>
    <w:p w14:paraId="513A1FBB" w14:textId="77777777" w:rsidR="00616018" w:rsidRPr="00AB2920" w:rsidRDefault="00616018" w:rsidP="005D4544">
      <w:pPr>
        <w:pStyle w:val="NoSpacing"/>
        <w:numPr>
          <w:ilvl w:val="1"/>
          <w:numId w:val="25"/>
        </w:numPr>
        <w:ind w:right="0"/>
      </w:pPr>
      <w:r w:rsidRPr="00AB2920">
        <w:t>objave obavijesti o ispravku, u odnosu na sadržaj ispravka,</w:t>
      </w:r>
    </w:p>
    <w:p w14:paraId="3DE039DA" w14:textId="77777777" w:rsidR="00616018" w:rsidRPr="00AB2920" w:rsidRDefault="00616018" w:rsidP="005D4544">
      <w:pPr>
        <w:pStyle w:val="NoSpacing"/>
        <w:numPr>
          <w:ilvl w:val="1"/>
          <w:numId w:val="25"/>
        </w:numPr>
        <w:ind w:right="0"/>
      </w:pPr>
      <w:r w:rsidRPr="00AB2920">
        <w:t>objave izmjene dokumentacije o nabavi, u odnosu na sadržaj izmjene dokumentacije,</w:t>
      </w:r>
    </w:p>
    <w:p w14:paraId="5E182FC5" w14:textId="77777777" w:rsidR="00616018" w:rsidRPr="00AB2920" w:rsidRDefault="00616018" w:rsidP="005D4544">
      <w:pPr>
        <w:pStyle w:val="NoSpacing"/>
        <w:numPr>
          <w:ilvl w:val="1"/>
          <w:numId w:val="25"/>
        </w:numPr>
        <w:ind w:right="0"/>
      </w:pPr>
      <w:r w:rsidRPr="00AB2920">
        <w:t>otvaranja ponuda u odnosu na propuštanje naručitelja da valjano odgovori na pravodobno dostavljen zahtjev dodatne informacije, objašnjenja ili izmjene dokumentacije o nabavi te na postupak otvaranja ponuda,</w:t>
      </w:r>
    </w:p>
    <w:p w14:paraId="60ED6EA8" w14:textId="77777777" w:rsidR="00616018" w:rsidRPr="00AB2920" w:rsidRDefault="00616018" w:rsidP="005D4544">
      <w:pPr>
        <w:pStyle w:val="NoSpacing"/>
        <w:numPr>
          <w:ilvl w:val="1"/>
          <w:numId w:val="25"/>
        </w:numPr>
        <w:spacing w:line="276" w:lineRule="auto"/>
        <w:ind w:right="0"/>
      </w:pPr>
      <w:r w:rsidRPr="00AB2920">
        <w:t>primitka odluke o odabiru ili poništenju, u odnosu na postupak pregleda, ocjene i odabira ponuda, ili razloge poništenja.</w:t>
      </w:r>
    </w:p>
    <w:p w14:paraId="0FBB17EC" w14:textId="77777777" w:rsidR="00504A5C" w:rsidRPr="00AB2920" w:rsidRDefault="00504A5C" w:rsidP="00AB2920">
      <w:pPr>
        <w:pStyle w:val="NoSpacing"/>
        <w:spacing w:line="276" w:lineRule="auto"/>
        <w:ind w:left="0" w:right="0"/>
      </w:pPr>
    </w:p>
    <w:p w14:paraId="17917A00" w14:textId="77777777" w:rsidR="007E33C0" w:rsidRPr="00AB2920" w:rsidRDefault="00C80C72" w:rsidP="00AB2920">
      <w:pPr>
        <w:pStyle w:val="Heading2"/>
        <w:ind w:left="0" w:right="0"/>
      </w:pPr>
      <w:bookmarkStart w:id="105" w:name="_Toc516045561"/>
      <w:r w:rsidRPr="00AB2920">
        <w:t xml:space="preserve">7.25. </w:t>
      </w:r>
      <w:r w:rsidR="007E33C0" w:rsidRPr="00AB2920">
        <w:t>Drugi podaci</w:t>
      </w:r>
      <w:bookmarkEnd w:id="105"/>
    </w:p>
    <w:p w14:paraId="43020D7E" w14:textId="77777777" w:rsidR="009043E3" w:rsidRPr="00AB2920" w:rsidRDefault="00311CCE" w:rsidP="00AB2920">
      <w:pPr>
        <w:pStyle w:val="Heading3"/>
        <w:ind w:left="0" w:right="0"/>
      </w:pPr>
      <w:bookmarkStart w:id="106" w:name="_Toc516045562"/>
      <w:r w:rsidRPr="00AB2920">
        <w:t>7.</w:t>
      </w:r>
      <w:r w:rsidR="009043E3" w:rsidRPr="00AB2920">
        <w:t>25.1. DODATNE INFORMACIJE I OBJAŠNJENJA TE IZMJENA DOKUMENTACIJE O NABAVI</w:t>
      </w:r>
      <w:bookmarkEnd w:id="106"/>
    </w:p>
    <w:p w14:paraId="40CC7D28"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Naručitelj može izmijeniti ili dopuniti dokumentaciju o nabavi do isteka roka za dostavu ponuda. </w:t>
      </w:r>
    </w:p>
    <w:p w14:paraId="7FEA2DF6"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Tijekom roka za dostavu ponuda gospodarski subjekt može zahtijevati dodatne informacije, objašnjenja ili izmjene u vezi s dokumentacijom o nabavi. </w:t>
      </w:r>
    </w:p>
    <w:p w14:paraId="55F22CAE" w14:textId="77777777" w:rsidR="00BE29C1" w:rsidRPr="00AB2920" w:rsidRDefault="00BE29C1" w:rsidP="00AB2920">
      <w:pPr>
        <w:autoSpaceDE w:val="0"/>
        <w:autoSpaceDN w:val="0"/>
        <w:adjustRightInd w:val="0"/>
        <w:spacing w:after="120"/>
        <w:ind w:left="0" w:right="0"/>
        <w:rPr>
          <w:rFonts w:cs="Calibri"/>
          <w:color w:val="000000"/>
          <w:szCs w:val="20"/>
        </w:rPr>
      </w:pPr>
      <w:r w:rsidRPr="00AB2920">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AB2920">
        <w:rPr>
          <w:rFonts w:cs="Calibri"/>
          <w:color w:val="FF0000"/>
          <w:szCs w:val="20"/>
        </w:rPr>
        <w:t xml:space="preserve"> </w:t>
      </w:r>
      <w:hyperlink r:id="rId19" w:history="1">
        <w:r w:rsidRPr="00AB2920">
          <w:rPr>
            <w:rStyle w:val="Hyperlink"/>
            <w:rFonts w:cs="Calibri"/>
            <w:szCs w:val="20"/>
          </w:rPr>
          <w:t>https://eojn.nn.hr</w:t>
        </w:r>
      </w:hyperlink>
      <w:r w:rsidRPr="00AB2920">
        <w:rPr>
          <w:rFonts w:cs="Calibri"/>
          <w:color w:val="000000"/>
          <w:szCs w:val="20"/>
        </w:rPr>
        <w:t xml:space="preserve"> </w:t>
      </w:r>
    </w:p>
    <w:p w14:paraId="46A8E1DB"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Zahtjev </w:t>
      </w:r>
      <w:r w:rsidR="00D40EF8" w:rsidRPr="00AB2920">
        <w:rPr>
          <w:rFonts w:cs="Calibri"/>
          <w:szCs w:val="20"/>
        </w:rPr>
        <w:t xml:space="preserve">za dodatnim informacijama, objašnjenjem ili izmjenom u vezi s dokumentacijom o nabavi </w:t>
      </w:r>
      <w:r w:rsidRPr="00AB2920">
        <w:rPr>
          <w:rFonts w:cs="Calibri"/>
          <w:szCs w:val="20"/>
        </w:rPr>
        <w:t xml:space="preserve">je pravodoban ako je dostavljen naručitelju najkasnije tijekom </w:t>
      </w:r>
      <w:r w:rsidR="00D40EF8" w:rsidRPr="00AB2920">
        <w:rPr>
          <w:rFonts w:cs="Calibri"/>
          <w:b/>
          <w:bCs/>
          <w:szCs w:val="20"/>
        </w:rPr>
        <w:t>osmog</w:t>
      </w:r>
      <w:r w:rsidRPr="00AB2920">
        <w:rPr>
          <w:rFonts w:cs="Calibri"/>
          <w:b/>
          <w:bCs/>
          <w:szCs w:val="20"/>
        </w:rPr>
        <w:t xml:space="preserve"> dana</w:t>
      </w:r>
      <w:r w:rsidRPr="00AB2920">
        <w:rPr>
          <w:rFonts w:cs="Calibri"/>
          <w:szCs w:val="20"/>
        </w:rPr>
        <w:t xml:space="preserve"> prije roka određenog za dostavu ponuda. </w:t>
      </w:r>
    </w:p>
    <w:p w14:paraId="57ED75CF"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lastRenderedPageBreak/>
        <w:t xml:space="preserve">Pod uvjetom da je zahtjev dostavljen pravodobno, naručitelj obvezan je odgovor, dodatne informacije i objašnjenja bez odgode, a najkasnije tijekom </w:t>
      </w:r>
      <w:r w:rsidR="00D40EF8" w:rsidRPr="00AB2920">
        <w:rPr>
          <w:rFonts w:cs="Calibri"/>
          <w:b/>
          <w:bCs/>
          <w:szCs w:val="20"/>
        </w:rPr>
        <w:t>šestog</w:t>
      </w:r>
      <w:r w:rsidRPr="00AB2920">
        <w:rPr>
          <w:rFonts w:cs="Calibri"/>
          <w:b/>
          <w:bCs/>
          <w:szCs w:val="20"/>
        </w:rPr>
        <w:t xml:space="preserve"> dana</w:t>
      </w:r>
      <w:r w:rsidRPr="00AB2920">
        <w:rPr>
          <w:rFonts w:cs="Calibri"/>
          <w:szCs w:val="20"/>
        </w:rPr>
        <w:t xml:space="preserve"> prije roka određenog za dostavu ponuda staviti na raspolaganje na isti način i na istim internetskim stranicama kao i osnovnu dokumentaciju, bez navođenja podataka o podnositelju zahtjeva.</w:t>
      </w:r>
    </w:p>
    <w:p w14:paraId="4BCD6B94"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Naručitelj će produžiti rok za dostavu ponuda u sljedećim slučajevima:</w:t>
      </w:r>
    </w:p>
    <w:p w14:paraId="22A4DD64" w14:textId="77777777" w:rsidR="00BE29C1" w:rsidRPr="00AB2920" w:rsidRDefault="00BE29C1" w:rsidP="005D4544">
      <w:pPr>
        <w:pStyle w:val="ListParagraph"/>
        <w:numPr>
          <w:ilvl w:val="0"/>
          <w:numId w:val="12"/>
        </w:numPr>
        <w:ind w:left="927" w:right="0"/>
        <w:rPr>
          <w:rFonts w:cs="Calibri"/>
          <w:szCs w:val="20"/>
        </w:rPr>
      </w:pPr>
      <w:r w:rsidRPr="00AB2920">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AB2920">
        <w:rPr>
          <w:rFonts w:cs="Calibri"/>
          <w:szCs w:val="20"/>
        </w:rPr>
        <w:t>šestog</w:t>
      </w:r>
      <w:r w:rsidRPr="00AB2920">
        <w:rPr>
          <w:rFonts w:cs="Calibri"/>
          <w:szCs w:val="20"/>
        </w:rPr>
        <w:t xml:space="preserve"> dana prije roka određenog za dostavu</w:t>
      </w:r>
    </w:p>
    <w:p w14:paraId="29CE09E4" w14:textId="77777777" w:rsidR="00BE29C1" w:rsidRPr="00AB2920" w:rsidRDefault="00BE29C1" w:rsidP="005D4544">
      <w:pPr>
        <w:pStyle w:val="ListParagraph"/>
        <w:numPr>
          <w:ilvl w:val="0"/>
          <w:numId w:val="12"/>
        </w:numPr>
        <w:spacing w:after="120"/>
        <w:ind w:left="927" w:right="0"/>
        <w:rPr>
          <w:rFonts w:cs="Calibri"/>
          <w:szCs w:val="20"/>
        </w:rPr>
      </w:pPr>
      <w:r w:rsidRPr="00AB2920">
        <w:rPr>
          <w:rFonts w:cs="Calibri"/>
          <w:szCs w:val="20"/>
        </w:rPr>
        <w:t xml:space="preserve">ako je dokumentacija o nabavi </w:t>
      </w:r>
      <w:r w:rsidRPr="00AB2920">
        <w:rPr>
          <w:rFonts w:cs="Calibri"/>
          <w:b/>
          <w:szCs w:val="20"/>
        </w:rPr>
        <w:t>značajno</w:t>
      </w:r>
      <w:r w:rsidRPr="00AB2920">
        <w:rPr>
          <w:rFonts w:cs="Calibri"/>
          <w:szCs w:val="20"/>
        </w:rPr>
        <w:t xml:space="preserve"> izmijenjena</w:t>
      </w:r>
    </w:p>
    <w:p w14:paraId="605E2B05" w14:textId="77777777" w:rsidR="00833634" w:rsidRPr="00AB2920" w:rsidRDefault="00833634" w:rsidP="005D4544">
      <w:pPr>
        <w:pStyle w:val="ListParagraph"/>
        <w:numPr>
          <w:ilvl w:val="0"/>
          <w:numId w:val="12"/>
        </w:numPr>
        <w:spacing w:after="120"/>
        <w:ind w:left="927" w:right="0"/>
        <w:rPr>
          <w:rFonts w:cs="Calibri"/>
          <w:szCs w:val="20"/>
        </w:rPr>
      </w:pPr>
      <w:r w:rsidRPr="00AB2920">
        <w:rPr>
          <w:rFonts w:cs="Calibri"/>
          <w:szCs w:val="20"/>
        </w:rPr>
        <w:t>ako EOJN RH nije bio dostupan u slučaju iz čl. 239. ZJN 2016.</w:t>
      </w:r>
    </w:p>
    <w:p w14:paraId="17A54BB1"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U slučajevima</w:t>
      </w:r>
      <w:r w:rsidR="00833634" w:rsidRPr="00AB2920">
        <w:rPr>
          <w:rFonts w:cs="Calibri"/>
          <w:szCs w:val="20"/>
        </w:rPr>
        <w:t xml:space="preserve"> navedenim pod točkama a) i b)</w:t>
      </w:r>
      <w:r w:rsidRPr="00AB2920">
        <w:rPr>
          <w:rFonts w:cs="Calibri"/>
          <w:szCs w:val="20"/>
        </w:rPr>
        <w:t xml:space="preserve"> naručitelj će produžiti rok za dostavu razmjerno važnosti dodatne informacije, objašnjenja ili izmjene, a najmanje za </w:t>
      </w:r>
      <w:r w:rsidR="00833634" w:rsidRPr="00AB2920">
        <w:rPr>
          <w:rFonts w:cs="Calibri"/>
          <w:b/>
          <w:szCs w:val="20"/>
        </w:rPr>
        <w:t>deset (</w:t>
      </w:r>
      <w:r w:rsidRPr="00AB2920">
        <w:rPr>
          <w:rFonts w:cs="Calibri"/>
          <w:b/>
          <w:szCs w:val="20"/>
        </w:rPr>
        <w:t>10</w:t>
      </w:r>
      <w:r w:rsidR="00833634" w:rsidRPr="00AB2920">
        <w:rPr>
          <w:rFonts w:cs="Calibri"/>
          <w:b/>
          <w:szCs w:val="20"/>
        </w:rPr>
        <w:t>)</w:t>
      </w:r>
      <w:r w:rsidRPr="00AB2920">
        <w:rPr>
          <w:rFonts w:cs="Calibri"/>
          <w:b/>
          <w:szCs w:val="20"/>
        </w:rPr>
        <w:t xml:space="preserve"> dana</w:t>
      </w:r>
      <w:r w:rsidRPr="00AB2920">
        <w:rPr>
          <w:rFonts w:cs="Calibri"/>
          <w:szCs w:val="20"/>
        </w:rPr>
        <w:t xml:space="preserve"> od dana slanja ispravka poziva na nadmetanje.</w:t>
      </w:r>
    </w:p>
    <w:p w14:paraId="3B5575DB" w14:textId="77777777" w:rsidR="00833634" w:rsidRPr="00AB2920" w:rsidRDefault="00833634" w:rsidP="00AB2920">
      <w:pPr>
        <w:autoSpaceDE w:val="0"/>
        <w:autoSpaceDN w:val="0"/>
        <w:adjustRightInd w:val="0"/>
        <w:spacing w:after="120"/>
        <w:ind w:left="0" w:right="0"/>
        <w:rPr>
          <w:rFonts w:cs="Calibri"/>
          <w:szCs w:val="20"/>
        </w:rPr>
      </w:pPr>
      <w:r w:rsidRPr="00AB2920">
        <w:rPr>
          <w:rFonts w:cs="Calibri"/>
          <w:szCs w:val="20"/>
        </w:rPr>
        <w:t xml:space="preserve">U slučaju navedenom pod točkom c) naručitelj će produžiti rok za dostavu ponude za najmanje </w:t>
      </w:r>
      <w:r w:rsidRPr="00AB2920">
        <w:rPr>
          <w:rFonts w:cs="Calibri"/>
          <w:b/>
          <w:szCs w:val="20"/>
        </w:rPr>
        <w:t>četiri (4) dana</w:t>
      </w:r>
      <w:r w:rsidRPr="00AB2920">
        <w:rPr>
          <w:rFonts w:cs="Calibri"/>
          <w:szCs w:val="20"/>
        </w:rPr>
        <w:t xml:space="preserve"> od dana slanja ispravka poziva na nadmetanje.</w:t>
      </w:r>
    </w:p>
    <w:p w14:paraId="58972102"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14:paraId="38DA2A63" w14:textId="77777777" w:rsidR="00BE29C1" w:rsidRPr="00AB2920" w:rsidRDefault="00BE29C1" w:rsidP="00AB2920">
      <w:pPr>
        <w:pStyle w:val="NoSpacing"/>
        <w:spacing w:line="276" w:lineRule="auto"/>
        <w:ind w:left="0" w:right="0"/>
      </w:pPr>
    </w:p>
    <w:p w14:paraId="2498D795" w14:textId="77777777" w:rsidR="009043E3" w:rsidRPr="00AB2920" w:rsidRDefault="00311CCE" w:rsidP="00AB2920">
      <w:pPr>
        <w:pStyle w:val="Heading3"/>
        <w:ind w:left="0" w:right="0"/>
      </w:pPr>
      <w:bookmarkStart w:id="107" w:name="_Toc516045563"/>
      <w:r w:rsidRPr="00AB2920">
        <w:t>7.</w:t>
      </w:r>
      <w:r w:rsidR="009043E3" w:rsidRPr="00AB2920">
        <w:t>25.2. TAJNOST PODATAKA</w:t>
      </w:r>
      <w:bookmarkEnd w:id="107"/>
    </w:p>
    <w:p w14:paraId="16932AC6" w14:textId="77777777" w:rsidR="00BE29C1" w:rsidRPr="00AB2920" w:rsidRDefault="00BE29C1" w:rsidP="00AB2920">
      <w:pPr>
        <w:pStyle w:val="NoSpacing"/>
        <w:spacing w:line="276" w:lineRule="auto"/>
        <w:ind w:left="0" w:right="0"/>
      </w:pPr>
      <w:r w:rsidRPr="00AB2920">
        <w:t xml:space="preserve">Gospodarski subjekt u postupku javne nabave smije na temelju zakona, drugog propisa ili općeg akta određene podatke označiti tajnom, uključujući tehničke ili trgovinske tajne te povjerljive značajke ponuda. </w:t>
      </w:r>
    </w:p>
    <w:p w14:paraId="26DCB7E3" w14:textId="77777777" w:rsidR="00BE29C1" w:rsidRPr="00AB2920" w:rsidRDefault="00BE29C1" w:rsidP="00AB2920">
      <w:pPr>
        <w:pStyle w:val="NoSpacing"/>
        <w:spacing w:line="276" w:lineRule="auto"/>
        <w:ind w:left="0" w:right="0"/>
      </w:pPr>
      <w:r w:rsidRPr="00AB2920">
        <w:t>Ako je gospodarski subjekt neke podatke označio tajnima, obvezan je navesti pravnu osnovu na temelju koje su ti podatci označeni tajnima</w:t>
      </w:r>
      <w:r w:rsidR="00AF4133" w:rsidRPr="00AB2920">
        <w:t xml:space="preserve"> te priložiti </w:t>
      </w:r>
      <w:r w:rsidR="00A053DE" w:rsidRPr="00AB2920">
        <w:t>u ponudi</w:t>
      </w:r>
      <w:r w:rsidR="00AF4133" w:rsidRPr="00AB2920">
        <w:t xml:space="preserve"> propis, opći akt i sl. temeljem kojega su navedeni podatci označeni tajnim.</w:t>
      </w:r>
    </w:p>
    <w:p w14:paraId="7C873DA7" w14:textId="77777777" w:rsidR="00BE29C1" w:rsidRPr="00AB2920" w:rsidRDefault="00BE29C1" w:rsidP="00AB2920">
      <w:pPr>
        <w:pStyle w:val="NoSpacing"/>
        <w:spacing w:line="276" w:lineRule="auto"/>
        <w:ind w:left="0" w:right="0"/>
      </w:pPr>
      <w:r w:rsidRPr="00AB2920">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w:t>
      </w:r>
    </w:p>
    <w:p w14:paraId="6B5526BA" w14:textId="77777777" w:rsidR="00BE29C1" w:rsidRPr="00AB2920" w:rsidRDefault="00BE29C1" w:rsidP="00AB2920">
      <w:pPr>
        <w:pStyle w:val="NoSpacing"/>
        <w:spacing w:line="276" w:lineRule="auto"/>
        <w:ind w:left="0" w:right="0"/>
      </w:pPr>
      <w:r w:rsidRPr="00AB2920">
        <w:t>Naručitelj ne smije otkriti podatke dobivene od gospodarskih subjekata koje su oni na temelju zakona, drugog propisa ili općeg akta označili tajnom, uključujući tehničke ili trgovinske tajne te povjerljive značajke ponuda i zahtjeva za sudjelovanje.</w:t>
      </w:r>
    </w:p>
    <w:p w14:paraId="3CBB9F89" w14:textId="77777777" w:rsidR="00BE29C1" w:rsidRPr="00AB2920" w:rsidRDefault="00BE29C1" w:rsidP="00AB2920">
      <w:pPr>
        <w:pStyle w:val="NoSpacing"/>
        <w:spacing w:line="276" w:lineRule="auto"/>
        <w:ind w:left="0" w:right="0"/>
      </w:pPr>
      <w:r w:rsidRPr="00AB2920">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 naručitelj smije otkriti podatke iz članka 52. stavka 3. ovoga Zakona dobivene od navedenog ponuditelja koje je on označio tajnom.</w:t>
      </w:r>
    </w:p>
    <w:p w14:paraId="04E42F41" w14:textId="77777777" w:rsidR="00BE29C1" w:rsidRPr="00AB2920" w:rsidRDefault="00BE29C1" w:rsidP="00AB2920">
      <w:pPr>
        <w:pStyle w:val="NoSpacing"/>
        <w:spacing w:line="276" w:lineRule="auto"/>
        <w:ind w:left="0" w:right="0"/>
      </w:pPr>
    </w:p>
    <w:p w14:paraId="40F573FB" w14:textId="77777777" w:rsidR="009043E3" w:rsidRPr="00AB2920" w:rsidRDefault="00311CCE" w:rsidP="00AB2920">
      <w:pPr>
        <w:pStyle w:val="Heading3"/>
        <w:ind w:left="0" w:right="0"/>
      </w:pPr>
      <w:bookmarkStart w:id="108" w:name="_Toc516045564"/>
      <w:r w:rsidRPr="00AB2920">
        <w:t>7.</w:t>
      </w:r>
      <w:r w:rsidR="009043E3" w:rsidRPr="00AB2920">
        <w:t xml:space="preserve">25.3. </w:t>
      </w:r>
      <w:r w:rsidR="00BE29C1" w:rsidRPr="00AB2920">
        <w:t>IZUZETNO NISKE PONUDE</w:t>
      </w:r>
      <w:bookmarkEnd w:id="108"/>
    </w:p>
    <w:p w14:paraId="236F33D6" w14:textId="77777777" w:rsidR="00BE29C1" w:rsidRPr="00AB2920" w:rsidRDefault="00BE29C1" w:rsidP="00AB2920">
      <w:pPr>
        <w:pStyle w:val="NoSpacing"/>
        <w:spacing w:line="276" w:lineRule="auto"/>
        <w:ind w:left="0" w:right="0"/>
      </w:pPr>
      <w:r w:rsidRPr="00AB2920">
        <w:t xml:space="preserve">Naručitelj će obvezno zahtijevati od gospodarskog subjekta da, u primjernom roku ne kraćem od </w:t>
      </w:r>
      <w:r w:rsidR="00AF4133" w:rsidRPr="00AB2920">
        <w:t>pet (</w:t>
      </w:r>
      <w:r w:rsidRPr="00AB2920">
        <w:t xml:space="preserve">5 </w:t>
      </w:r>
      <w:r w:rsidR="00AF4133" w:rsidRPr="00AB2920">
        <w:t>)</w:t>
      </w:r>
      <w:r w:rsidRPr="00AB2920">
        <w:t>dana, objasni cijenu ili trošak naveden u ponudi ako se čini da je ponuda izuzetno niska u odnosu na radove, robu ili usluge.</w:t>
      </w:r>
    </w:p>
    <w:p w14:paraId="7C244F70" w14:textId="77777777" w:rsidR="00BE29C1" w:rsidRPr="00AB2920" w:rsidRDefault="00BE29C1" w:rsidP="00AB2920">
      <w:pPr>
        <w:pStyle w:val="NoSpacing"/>
        <w:spacing w:line="276" w:lineRule="auto"/>
        <w:ind w:left="0" w:right="0"/>
      </w:pPr>
      <w:r w:rsidRPr="00AB2920">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AB2920">
          <w:rPr>
            <w:rStyle w:val="Hyperlink"/>
          </w:rPr>
          <w:t>https://eojn.nn.hr</w:t>
        </w:r>
      </w:hyperlink>
    </w:p>
    <w:p w14:paraId="18086C75" w14:textId="77777777" w:rsidR="00BE29C1" w:rsidRPr="00AB2920" w:rsidRDefault="00BE29C1" w:rsidP="00AB2920">
      <w:pPr>
        <w:pStyle w:val="NoSpacing"/>
        <w:spacing w:line="276" w:lineRule="auto"/>
        <w:ind w:left="0" w:right="0"/>
      </w:pPr>
      <w:r w:rsidRPr="00AB2920">
        <w:t>Objašnjenja gospodarskog subjekta mogu se posebice odnositi na:</w:t>
      </w:r>
    </w:p>
    <w:p w14:paraId="16358638" w14:textId="77777777" w:rsidR="00BE29C1" w:rsidRPr="00AB2920" w:rsidRDefault="00BE29C1" w:rsidP="005D4544">
      <w:pPr>
        <w:pStyle w:val="NoSpacing"/>
        <w:numPr>
          <w:ilvl w:val="0"/>
          <w:numId w:val="6"/>
        </w:numPr>
        <w:spacing w:line="276" w:lineRule="auto"/>
        <w:ind w:left="927" w:right="0"/>
      </w:pPr>
      <w:r w:rsidRPr="00AB2920">
        <w:t>ekonomičnost proizvodnog procesa, pružanja usluga ili načina gradnje</w:t>
      </w:r>
    </w:p>
    <w:p w14:paraId="1E6AD149" w14:textId="77777777" w:rsidR="00BE29C1" w:rsidRPr="00AB2920" w:rsidRDefault="00BE29C1" w:rsidP="005D4544">
      <w:pPr>
        <w:pStyle w:val="NoSpacing"/>
        <w:numPr>
          <w:ilvl w:val="0"/>
          <w:numId w:val="6"/>
        </w:numPr>
        <w:spacing w:line="276" w:lineRule="auto"/>
        <w:ind w:left="927" w:right="0"/>
      </w:pPr>
      <w:r w:rsidRPr="00AB2920">
        <w:t xml:space="preserve">izabrana tehnička rješenja ili iznimno povoljne uvjete dostupne ponuditelju za isporuku proizvoda, pružanje usluga ili izvođenje radova </w:t>
      </w:r>
    </w:p>
    <w:p w14:paraId="02EBA72E" w14:textId="77777777" w:rsidR="00BE29C1" w:rsidRPr="00AB2920" w:rsidRDefault="00BE29C1" w:rsidP="005D4544">
      <w:pPr>
        <w:pStyle w:val="NoSpacing"/>
        <w:numPr>
          <w:ilvl w:val="0"/>
          <w:numId w:val="6"/>
        </w:numPr>
        <w:spacing w:line="276" w:lineRule="auto"/>
        <w:ind w:left="927" w:right="0"/>
      </w:pPr>
      <w:r w:rsidRPr="00AB2920">
        <w:lastRenderedPageBreak/>
        <w:t xml:space="preserve">originalnost radova, robe ili usluga koje nudi ponuditelj </w:t>
      </w:r>
    </w:p>
    <w:p w14:paraId="25793208" w14:textId="77777777" w:rsidR="00BE29C1" w:rsidRPr="00AB2920" w:rsidRDefault="00BE29C1" w:rsidP="005D4544">
      <w:pPr>
        <w:pStyle w:val="NoSpacing"/>
        <w:numPr>
          <w:ilvl w:val="0"/>
          <w:numId w:val="6"/>
        </w:numPr>
        <w:spacing w:line="276" w:lineRule="auto"/>
        <w:ind w:left="927" w:right="0"/>
      </w:pPr>
      <w:r w:rsidRPr="00AB2920">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358117BA" w14:textId="77777777" w:rsidR="00BE29C1" w:rsidRPr="00AB2920" w:rsidRDefault="00BE29C1" w:rsidP="005D4544">
      <w:pPr>
        <w:pStyle w:val="NoSpacing"/>
        <w:numPr>
          <w:ilvl w:val="0"/>
          <w:numId w:val="6"/>
        </w:numPr>
        <w:spacing w:line="276" w:lineRule="auto"/>
        <w:ind w:left="927" w:right="0"/>
      </w:pPr>
      <w:r w:rsidRPr="00AB2920">
        <w:t>usklađenost s obvezama iz odjeljka G poglavlja 2. glave III. dijela II. ZJN 2016</w:t>
      </w:r>
    </w:p>
    <w:p w14:paraId="34781B9A" w14:textId="77777777" w:rsidR="00BE29C1" w:rsidRPr="00AB2920" w:rsidRDefault="00BE29C1" w:rsidP="005D4544">
      <w:pPr>
        <w:pStyle w:val="NoSpacing"/>
        <w:numPr>
          <w:ilvl w:val="0"/>
          <w:numId w:val="6"/>
        </w:numPr>
        <w:spacing w:line="276" w:lineRule="auto"/>
        <w:ind w:left="927" w:right="0"/>
      </w:pPr>
      <w:r w:rsidRPr="00AB2920">
        <w:t xml:space="preserve">mogućnost da ponuditelj dobije državnu potporu. </w:t>
      </w:r>
    </w:p>
    <w:p w14:paraId="7EC7C566" w14:textId="77777777" w:rsidR="00BE29C1" w:rsidRPr="00AB2920" w:rsidRDefault="00BE29C1" w:rsidP="00AB2920">
      <w:pPr>
        <w:pStyle w:val="NoSpacing"/>
        <w:spacing w:line="276" w:lineRule="auto"/>
        <w:ind w:left="0" w:right="0"/>
      </w:pPr>
      <w:r w:rsidRPr="00AB2920">
        <w:t xml:space="preserve">Ako tijekom ocjene dostavljenih podataka postoje određene nejasnoće, naručitelj može od ponuditelja zatražiti dodatno objašnjenje. </w:t>
      </w:r>
    </w:p>
    <w:p w14:paraId="50ECCDD1" w14:textId="77777777" w:rsidR="00BE29C1" w:rsidRPr="00AB2920" w:rsidRDefault="00BE29C1" w:rsidP="00AB2920">
      <w:pPr>
        <w:pStyle w:val="NoSpacing"/>
        <w:spacing w:line="276" w:lineRule="auto"/>
        <w:ind w:left="0" w:right="0"/>
      </w:pPr>
      <w:r w:rsidRPr="00AB2920">
        <w:t xml:space="preserve">Naručitelj može odbiti ponudu samo ako objašnjenje ili dostavljeni dokazi zadovoljavajuće ne objašnjavaju nisku predloženu razinu cijene ili troškova, uzimajući u obzir gore navedene elemente. </w:t>
      </w:r>
    </w:p>
    <w:p w14:paraId="27A0BD31" w14:textId="77777777" w:rsidR="00BE29C1" w:rsidRPr="00AB2920" w:rsidRDefault="00BE29C1" w:rsidP="00AB2920">
      <w:pPr>
        <w:pStyle w:val="NoSpacing"/>
        <w:spacing w:line="276" w:lineRule="auto"/>
        <w:ind w:left="0" w:right="0"/>
      </w:pPr>
      <w:r w:rsidRPr="00AB2920">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5C86DAB7" w14:textId="77777777" w:rsidR="00BE29C1" w:rsidRPr="00AB2920" w:rsidRDefault="00BE29C1" w:rsidP="00AB2920">
      <w:pPr>
        <w:pStyle w:val="NoSpacing"/>
        <w:spacing w:line="276" w:lineRule="auto"/>
        <w:ind w:left="0" w:right="0"/>
      </w:pPr>
      <w:r w:rsidRPr="00AB292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C81771F" w14:textId="77777777" w:rsidR="00BE29C1" w:rsidRPr="00AB2920" w:rsidRDefault="00BE29C1" w:rsidP="00AB2920">
      <w:pPr>
        <w:pStyle w:val="NoSpacing"/>
        <w:spacing w:line="276" w:lineRule="auto"/>
        <w:ind w:left="0" w:right="0"/>
      </w:pPr>
    </w:p>
    <w:p w14:paraId="4DC3B588" w14:textId="77777777" w:rsidR="00AF4133" w:rsidRPr="00AB2920" w:rsidRDefault="00311CCE" w:rsidP="00AB2920">
      <w:pPr>
        <w:pStyle w:val="Heading3"/>
        <w:ind w:left="0" w:right="0"/>
      </w:pPr>
      <w:bookmarkStart w:id="109" w:name="_Toc516045565"/>
      <w:r w:rsidRPr="00AB2920">
        <w:t>7.</w:t>
      </w:r>
      <w:r w:rsidR="00BE29C1" w:rsidRPr="00AB2920">
        <w:t xml:space="preserve">25.4. </w:t>
      </w:r>
      <w:r w:rsidR="00AF4133" w:rsidRPr="00AB2920">
        <w:t>IZMJENE UGOVORA O JAVNOJ NABAVI TIJEKOM NJEGOVA TRAJANJA</w:t>
      </w:r>
      <w:bookmarkEnd w:id="109"/>
    </w:p>
    <w:p w14:paraId="6817F101" w14:textId="77777777" w:rsidR="005F64C7" w:rsidRPr="00AB2920" w:rsidRDefault="005F64C7" w:rsidP="00AB2920">
      <w:pPr>
        <w:ind w:left="0" w:right="0"/>
      </w:pPr>
      <w:r w:rsidRPr="00AB2920">
        <w:t>Odredbe o izmjenama ugovora uključene su u Knjizi 2 ove Dokumentacije o nabavi (Ugovorna dokumentacija).</w:t>
      </w:r>
    </w:p>
    <w:p w14:paraId="7985A1F4" w14:textId="77777777" w:rsidR="00675839" w:rsidRPr="00AB2920" w:rsidRDefault="00675839" w:rsidP="00AB2920">
      <w:pPr>
        <w:ind w:left="0" w:right="0"/>
      </w:pPr>
    </w:p>
    <w:p w14:paraId="16A311BE" w14:textId="0A726AED" w:rsidR="005F64C7" w:rsidRPr="00AB2920" w:rsidRDefault="005F64C7" w:rsidP="00AB2920">
      <w:pPr>
        <w:ind w:left="0" w:right="0"/>
      </w:pPr>
      <w:r w:rsidRPr="00AB2920">
        <w:t>Na izmjene ugovora o javnoj nabavi tijekom njegovog trajanja primjenjivat će se relevantni članci Zakona o javnoj nabavi</w:t>
      </w:r>
      <w:r w:rsidR="00535DCB">
        <w:t xml:space="preserve"> uzimajući u obzir čl. 13. primjenjivih Općih uvjeta FIDIC-a. Odredbe o izmjenama ugovora uključene su Dokumentacijom o nabavi u dijelu Knjiga 2 (Ugovorna dokumentacija).</w:t>
      </w:r>
    </w:p>
    <w:p w14:paraId="08EC627F" w14:textId="77777777" w:rsidR="005F64C7" w:rsidRPr="00AB2920" w:rsidRDefault="005F64C7" w:rsidP="00AB2920">
      <w:pPr>
        <w:ind w:left="0" w:right="0"/>
      </w:pPr>
    </w:p>
    <w:p w14:paraId="6CDC17F8" w14:textId="77777777" w:rsidR="000B17A3" w:rsidRPr="00AB2920" w:rsidRDefault="000B17A3" w:rsidP="00AB2920">
      <w:pPr>
        <w:ind w:left="0" w:right="0"/>
      </w:pPr>
    </w:p>
    <w:p w14:paraId="52907B1B" w14:textId="6463FF88" w:rsidR="00CD7DBF" w:rsidRDefault="00CD7DBF" w:rsidP="00AB2920">
      <w:pPr>
        <w:ind w:left="0" w:right="0"/>
      </w:pPr>
      <w:r w:rsidRPr="00AB2920">
        <w:t xml:space="preserve">Naručitelj smije izmijeniti ugovor o javnoj nabavi tijekom njegova trajanja bez provođenja novog postupka javne nabave </w:t>
      </w:r>
      <w:r w:rsidR="00B451EC" w:rsidRPr="00AB2920">
        <w:t>ako su izmjene, neovisno o njihovoj novčanoj vrijednosti, bile na jasan, precizan i nedvosmislen način predviđene u dokumentaciji o nabavi u obliku odredaba o izmjenama ugovora, a koje mogu uključivati odredbe o promjeni cijene ili opcija, sukladno čl. 315. ZJN 2016.</w:t>
      </w:r>
      <w:r w:rsidR="00535DCB">
        <w:t xml:space="preserve"> </w:t>
      </w:r>
    </w:p>
    <w:p w14:paraId="0BCF97F3" w14:textId="77777777" w:rsidR="00B451EC" w:rsidRPr="00AB2920" w:rsidRDefault="00B451EC" w:rsidP="00AB2920">
      <w:pPr>
        <w:ind w:left="0" w:right="0"/>
      </w:pPr>
    </w:p>
    <w:p w14:paraId="3604F04A" w14:textId="77777777" w:rsidR="00CD7DBF" w:rsidRPr="00AB2920" w:rsidRDefault="00CD7DBF" w:rsidP="00AB2920">
      <w:pPr>
        <w:ind w:left="0" w:right="0"/>
      </w:pPr>
      <w:r w:rsidRPr="00AB2920">
        <w:t>Naručitelj je obvezan provesti novi postupak javne nabave u skladu s odredbama Zakona o javnoj nabavi u slučaju značajnih izmjena ugovora o javnoj nabavi tijekom njegova trajanja.</w:t>
      </w:r>
    </w:p>
    <w:p w14:paraId="76830465" w14:textId="77777777" w:rsidR="00CD7DBF" w:rsidRPr="00AB2920" w:rsidRDefault="00CD7DBF" w:rsidP="00AB2920">
      <w:pPr>
        <w:ind w:left="0" w:right="0"/>
      </w:pPr>
    </w:p>
    <w:p w14:paraId="1B4C9BC4" w14:textId="77777777" w:rsidR="00CD7DBF" w:rsidRPr="00AB2920" w:rsidRDefault="00B91C9F" w:rsidP="00AB2920">
      <w:pPr>
        <w:ind w:left="0" w:right="0"/>
      </w:pPr>
      <w:r w:rsidRPr="00AB2920">
        <w:t xml:space="preserve">Naručitelj </w:t>
      </w:r>
      <w:r w:rsidR="000B67D0" w:rsidRPr="00AB2920">
        <w:t>smije</w:t>
      </w:r>
      <w:r w:rsidRPr="00AB2920">
        <w:t xml:space="preserve"> izmijeniti ugovor o javnoj nabavi tijekom njegova trajanja bez provođenja novog postupka javne nabave radi nabave dodatnih usluga od prvotnog ugovaratelja koje su se pokazale potrebnim, a nisu bile uključene u prvotnu nabavu, ako promjena ugovaratelja:</w:t>
      </w:r>
    </w:p>
    <w:p w14:paraId="65007875" w14:textId="77777777" w:rsidR="00B91C9F" w:rsidRPr="00AB2920" w:rsidRDefault="00B91C9F" w:rsidP="005D4544">
      <w:pPr>
        <w:pStyle w:val="ListParagraph"/>
        <w:numPr>
          <w:ilvl w:val="0"/>
          <w:numId w:val="13"/>
        </w:numPr>
        <w:ind w:left="927" w:right="0"/>
      </w:pPr>
      <w:r w:rsidRPr="00AB2920">
        <w:t xml:space="preserve">nije moguća zbog ekonomskih ili tehničkih razloga, kao što su zahtjevi za </w:t>
      </w:r>
      <w:proofErr w:type="spellStart"/>
      <w:r w:rsidRPr="00AB2920">
        <w:t>međuzamjenjivšću</w:t>
      </w:r>
      <w:proofErr w:type="spellEnd"/>
      <w:r w:rsidRPr="00AB2920">
        <w:t xml:space="preserve"> i </w:t>
      </w:r>
      <w:proofErr w:type="spellStart"/>
      <w:r w:rsidRPr="00AB2920">
        <w:t>interoperabilnošću</w:t>
      </w:r>
      <w:proofErr w:type="spellEnd"/>
      <w:r w:rsidRPr="00AB2920">
        <w:t xml:space="preserve"> s postojećom opremom, uslugama ili instalacijama koje su nabavljene u okviru prvotne nabave, i</w:t>
      </w:r>
    </w:p>
    <w:p w14:paraId="5E19FA91" w14:textId="77777777" w:rsidR="00B91C9F" w:rsidRPr="00AB2920" w:rsidRDefault="00B91C9F" w:rsidP="005D4544">
      <w:pPr>
        <w:pStyle w:val="ListParagraph"/>
        <w:numPr>
          <w:ilvl w:val="0"/>
          <w:numId w:val="13"/>
        </w:numPr>
        <w:ind w:left="927" w:right="0"/>
      </w:pPr>
      <w:r w:rsidRPr="00AB2920">
        <w:t xml:space="preserve">prouzročila bi značajne poteškoće ili znatno povećanje troškova </w:t>
      </w:r>
      <w:r w:rsidR="00B451EC" w:rsidRPr="00AB2920">
        <w:t>za</w:t>
      </w:r>
      <w:r w:rsidRPr="00AB2920">
        <w:t xml:space="preserve"> naručitelja.</w:t>
      </w:r>
    </w:p>
    <w:p w14:paraId="25AE7341" w14:textId="77777777" w:rsidR="00486A7E" w:rsidRPr="00AB2920" w:rsidRDefault="00B91C9F" w:rsidP="00AB2920">
      <w:pPr>
        <w:ind w:left="0" w:right="0"/>
      </w:pPr>
      <w:r w:rsidRPr="00AB2920">
        <w:t xml:space="preserve">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w:t>
      </w:r>
      <w:r w:rsidR="000B67D0" w:rsidRPr="00AB2920">
        <w:t>dana izmjene ugovora.</w:t>
      </w:r>
    </w:p>
    <w:p w14:paraId="308851A4" w14:textId="77777777" w:rsidR="000B67D0" w:rsidRPr="00AB2920" w:rsidRDefault="000B67D0"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78B0CFED" w14:textId="77777777" w:rsidR="00A053DE" w:rsidRPr="00AB2920" w:rsidRDefault="00A053DE" w:rsidP="00AB2920">
      <w:pPr>
        <w:ind w:left="0" w:right="0"/>
      </w:pPr>
    </w:p>
    <w:p w14:paraId="32259EA6" w14:textId="77777777" w:rsidR="000B67D0" w:rsidRPr="00AB2920" w:rsidRDefault="000B67D0" w:rsidP="00AB2920">
      <w:pPr>
        <w:ind w:left="0" w:right="0"/>
      </w:pPr>
      <w:r w:rsidRPr="00AB2920">
        <w:lastRenderedPageBreak/>
        <w:t>Naručitelj smije izmijeniti ugovor o javnoj nabavi tijekom njegova trajanja bez provođenja novog postupka javne nabave</w:t>
      </w:r>
      <w:r w:rsidR="00337EB8" w:rsidRPr="00AB2920">
        <w:t xml:space="preserve"> ako su kumulativno ispunjeni sljedeći uvjeti:</w:t>
      </w:r>
    </w:p>
    <w:p w14:paraId="68442157" w14:textId="77777777" w:rsidR="00337EB8" w:rsidRPr="00AB2920" w:rsidRDefault="00337EB8" w:rsidP="005D4544">
      <w:pPr>
        <w:pStyle w:val="ListParagraph"/>
        <w:numPr>
          <w:ilvl w:val="0"/>
          <w:numId w:val="14"/>
        </w:numPr>
        <w:ind w:left="927" w:right="0"/>
      </w:pPr>
      <w:r w:rsidRPr="00AB2920">
        <w:t>do potrebe za izmjenom došlo je zbog okolnosti koje pažljiv naručitelj nije mogao predvidjeti</w:t>
      </w:r>
    </w:p>
    <w:p w14:paraId="18BFFB0C" w14:textId="77777777" w:rsidR="00337EB8" w:rsidRPr="00AB2920" w:rsidRDefault="00337EB8" w:rsidP="005D4544">
      <w:pPr>
        <w:pStyle w:val="ListParagraph"/>
        <w:numPr>
          <w:ilvl w:val="0"/>
          <w:numId w:val="14"/>
        </w:numPr>
        <w:ind w:left="927" w:right="0"/>
      </w:pPr>
      <w:r w:rsidRPr="00AB2920">
        <w:t>izmjenom se ne mijenja cjelokupna priroda ugovora</w:t>
      </w:r>
    </w:p>
    <w:p w14:paraId="180EB92E" w14:textId="77777777" w:rsidR="00337EB8" w:rsidRPr="00AB2920" w:rsidRDefault="00337EB8" w:rsidP="005D4544">
      <w:pPr>
        <w:pStyle w:val="ListParagraph"/>
        <w:numPr>
          <w:ilvl w:val="0"/>
          <w:numId w:val="14"/>
        </w:numPr>
        <w:ind w:left="927" w:right="0"/>
      </w:pPr>
      <w:r w:rsidRPr="00AB2920">
        <w:t>svako povećanje cijene nije veće od 30% vrijednosti prvotnog ugovora.</w:t>
      </w:r>
    </w:p>
    <w:p w14:paraId="07E2C792" w14:textId="77777777" w:rsidR="00337EB8" w:rsidRPr="00AB2920" w:rsidRDefault="00337EB8" w:rsidP="00AB2920">
      <w:pPr>
        <w:ind w:left="0" w:right="0"/>
      </w:pPr>
      <w:bookmarkStart w:id="110" w:name="_Hlk508099472"/>
      <w:r w:rsidRPr="00AB2920">
        <w:t xml:space="preserve">Ako je učinjeno nekoliko uzastopnih izmjena, ograničenje iz </w:t>
      </w:r>
      <w:proofErr w:type="spellStart"/>
      <w:r w:rsidRPr="00AB2920">
        <w:t>podtočke</w:t>
      </w:r>
      <w:proofErr w:type="spellEnd"/>
      <w:r w:rsidRPr="00AB2920">
        <w:t xml:space="preserve"> 3. procjenjuje se na temelju neto kumulativne vrijednosti svih uzastopnih izmjena. </w:t>
      </w:r>
      <w:bookmarkEnd w:id="110"/>
      <w:r w:rsidRPr="00AB2920">
        <w:t>Za svaku izmjenu ugovora izvršenu temeljem čl. 316. ZJN  naručitelj će poslati obavijest o izmjeni koja sadržava podatke iz Priloga V. dijela G ZJN 2016 na objavu u skladu s člancima 243. – 245. ZJN 2016 u roku od trideset (30) dana od dana izmjene ugovora.</w:t>
      </w:r>
    </w:p>
    <w:p w14:paraId="220EE5D0" w14:textId="77777777" w:rsidR="00337EB8" w:rsidRPr="00AB2920" w:rsidRDefault="00337EB8"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309311C3" w14:textId="77777777" w:rsidR="00337EB8" w:rsidRPr="00AB2920" w:rsidRDefault="00337EB8" w:rsidP="00AB2920">
      <w:pPr>
        <w:ind w:left="0" w:right="0"/>
      </w:pPr>
    </w:p>
    <w:p w14:paraId="151D3E55" w14:textId="77777777" w:rsidR="00337EB8" w:rsidRPr="00AB2920" w:rsidRDefault="00337EB8" w:rsidP="00AB2920">
      <w:pPr>
        <w:ind w:left="0" w:right="0"/>
      </w:pPr>
      <w:r w:rsidRPr="00AB2920">
        <w:t>Naručitelj smije izmijeniti ugovor o javnoj nabavi tijekom njegova trajanja bez provođenja novog postupka javne nabave s ciljem zamjene prvotnog ugovaratelja s novim ugovarateljem koje je posljedica:</w:t>
      </w:r>
    </w:p>
    <w:p w14:paraId="1DED0A37" w14:textId="77777777" w:rsidR="00337EB8" w:rsidRPr="00AB2920" w:rsidRDefault="00337EB8" w:rsidP="005D4544">
      <w:pPr>
        <w:pStyle w:val="ListParagraph"/>
        <w:numPr>
          <w:ilvl w:val="0"/>
          <w:numId w:val="15"/>
        </w:numPr>
        <w:ind w:left="927" w:right="0"/>
      </w:pPr>
      <w:r w:rsidRPr="00AB2920">
        <w:t>primjene čl.</w:t>
      </w:r>
      <w:r w:rsidR="00A053DE" w:rsidRPr="00AB2920">
        <w:t xml:space="preserve"> </w:t>
      </w:r>
      <w:r w:rsidRPr="00AB2920">
        <w:t>315. ZJN 2016</w:t>
      </w:r>
    </w:p>
    <w:p w14:paraId="29AD9076" w14:textId="77777777" w:rsidR="00337EB8" w:rsidRPr="00AB2920" w:rsidRDefault="00337EB8" w:rsidP="005D4544">
      <w:pPr>
        <w:pStyle w:val="ListParagraph"/>
        <w:numPr>
          <w:ilvl w:val="0"/>
          <w:numId w:val="15"/>
        </w:numPr>
        <w:ind w:left="927" w:right="0"/>
      </w:pPr>
      <w:r w:rsidRPr="00AB2920">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028BC65A" w14:textId="77777777" w:rsidR="00337EB8" w:rsidRPr="00AB2920" w:rsidRDefault="00337EB8" w:rsidP="005D4544">
      <w:pPr>
        <w:pStyle w:val="ListParagraph"/>
        <w:numPr>
          <w:ilvl w:val="0"/>
          <w:numId w:val="15"/>
        </w:numPr>
        <w:ind w:left="927" w:right="0"/>
      </w:pPr>
      <w:r w:rsidRPr="00AB2920">
        <w:t xml:space="preserve">obveze neposrednog plaćanja </w:t>
      </w:r>
      <w:proofErr w:type="spellStart"/>
      <w:r w:rsidRPr="00AB2920">
        <w:t>podugovarateljima</w:t>
      </w:r>
      <w:proofErr w:type="spellEnd"/>
      <w:r w:rsidRPr="00AB2920">
        <w:t>.</w:t>
      </w:r>
    </w:p>
    <w:p w14:paraId="4745291C" w14:textId="77777777" w:rsidR="00337EB8" w:rsidRPr="00AB2920" w:rsidRDefault="00337EB8" w:rsidP="00AB2920">
      <w:pPr>
        <w:ind w:left="0" w:right="0"/>
      </w:pPr>
    </w:p>
    <w:p w14:paraId="4346FCC7" w14:textId="77777777" w:rsidR="00337EB8" w:rsidRPr="00AB2920" w:rsidRDefault="00EF11AE" w:rsidP="00AB2920">
      <w:pPr>
        <w:ind w:left="0" w:right="0"/>
      </w:pPr>
      <w:r w:rsidRPr="00AB2920">
        <w:t>Naručitelj smije izmijeniti ugovor o javnoj nabavi tijekom njegova trajanja bez provođenja novog postupka javne nabave ako izmjene, neovisno o njihovoj vrijednosti, nisu značajne u smislu čl.</w:t>
      </w:r>
      <w:r w:rsidR="00A053DE" w:rsidRPr="00AB2920">
        <w:t xml:space="preserve"> </w:t>
      </w:r>
      <w:r w:rsidRPr="00AB2920">
        <w:t>321. ZJN 2016.</w:t>
      </w:r>
    </w:p>
    <w:p w14:paraId="155C3477" w14:textId="77777777" w:rsidR="00EF11AE" w:rsidRPr="00AB2920" w:rsidRDefault="00EF11AE" w:rsidP="00AB2920">
      <w:pPr>
        <w:ind w:left="0" w:right="0"/>
      </w:pPr>
    </w:p>
    <w:p w14:paraId="0D55685D" w14:textId="77777777" w:rsidR="00EF11AE" w:rsidRPr="00AB2920" w:rsidRDefault="00B451EC" w:rsidP="00AB2920">
      <w:pPr>
        <w:ind w:left="0" w:right="0"/>
      </w:pPr>
      <w:r w:rsidRPr="00AB2920">
        <w:t>Naručitelj smije izmijeniti ugovor o javnoj nabavi tijekom njegova trajanja bez provođenja novog postupka javne nabave ako su</w:t>
      </w:r>
      <w:r w:rsidR="00EF11AE" w:rsidRPr="00AB2920">
        <w:t xml:space="preserve"> kumulativno ispunjeni sljedeći uvjeti:</w:t>
      </w:r>
    </w:p>
    <w:p w14:paraId="209174EE" w14:textId="77777777" w:rsidR="00EF11AE" w:rsidRPr="00AB2920" w:rsidRDefault="00EF11AE" w:rsidP="005D4544">
      <w:pPr>
        <w:pStyle w:val="ListParagraph"/>
        <w:numPr>
          <w:ilvl w:val="0"/>
          <w:numId w:val="16"/>
        </w:numPr>
        <w:ind w:left="927" w:right="0"/>
      </w:pPr>
      <w:r w:rsidRPr="00AB2920">
        <w:t>vrijednost izmjene manja je od europskih pragova iz čl.13. ZJN 2016</w:t>
      </w:r>
    </w:p>
    <w:p w14:paraId="073F8A55" w14:textId="4209A30C" w:rsidR="00EF11AE" w:rsidRPr="00AB2920" w:rsidRDefault="00EF11AE" w:rsidP="005D4544">
      <w:pPr>
        <w:pStyle w:val="ListParagraph"/>
        <w:numPr>
          <w:ilvl w:val="0"/>
          <w:numId w:val="16"/>
        </w:numPr>
        <w:ind w:left="927" w:right="0"/>
      </w:pPr>
      <w:r w:rsidRPr="00AB2920">
        <w:t xml:space="preserve">vrijednost izmjene manja je od </w:t>
      </w:r>
      <w:r w:rsidR="00ED1911">
        <w:t>15</w:t>
      </w:r>
      <w:r w:rsidRPr="00AB2920">
        <w:t xml:space="preserve">% prvotne vrijednosti ugovora o javnoj nabavi </w:t>
      </w:r>
      <w:r w:rsidR="00ED1911">
        <w:t>radova</w:t>
      </w:r>
      <w:r w:rsidRPr="00AB2920">
        <w:t xml:space="preserve"> </w:t>
      </w:r>
    </w:p>
    <w:p w14:paraId="2BAA9760" w14:textId="77777777" w:rsidR="008A07A1" w:rsidRPr="00AB2920" w:rsidRDefault="008A07A1" w:rsidP="005D4544">
      <w:pPr>
        <w:pStyle w:val="ListParagraph"/>
        <w:numPr>
          <w:ilvl w:val="0"/>
          <w:numId w:val="16"/>
        </w:numPr>
        <w:ind w:left="927" w:right="0"/>
      </w:pPr>
      <w:r w:rsidRPr="00AB2920">
        <w:t>izmjena ne mijenja cjelokupnu prirodu ugovora.</w:t>
      </w:r>
    </w:p>
    <w:p w14:paraId="4A7E1611" w14:textId="77777777" w:rsidR="008A07A1" w:rsidRPr="00AB2920" w:rsidRDefault="001D7A0C" w:rsidP="00AB2920">
      <w:pPr>
        <w:ind w:left="0" w:right="0"/>
      </w:pPr>
      <w:r w:rsidRPr="00AB2920">
        <w:t>Za primjenu navedene odredbe naručitelj ne provjerava jesu li ispunjeni uvjeti iz čl. 321. ZJN 2016.</w:t>
      </w:r>
    </w:p>
    <w:p w14:paraId="62215BFF" w14:textId="77777777" w:rsidR="001D7A0C" w:rsidRPr="00AB2920" w:rsidRDefault="001D7A0C" w:rsidP="00AB2920">
      <w:pPr>
        <w:ind w:left="0" w:right="0"/>
      </w:pPr>
      <w:r w:rsidRPr="00AB2920">
        <w:t xml:space="preserve">Ako je učinjeno nekoliko uzastopnih izmjena, ograničenje iz </w:t>
      </w:r>
      <w:proofErr w:type="spellStart"/>
      <w:r w:rsidRPr="00AB2920">
        <w:t>podtočke</w:t>
      </w:r>
      <w:proofErr w:type="spellEnd"/>
      <w:r w:rsidRPr="00AB2920">
        <w:t xml:space="preserve"> 2. procjenjuje se na temelju neto kumulativne vrijednosti svih uzastopnih izmjena.</w:t>
      </w:r>
    </w:p>
    <w:p w14:paraId="34D32CF7" w14:textId="77777777" w:rsidR="001D7A0C" w:rsidRPr="00AB2920" w:rsidRDefault="001D7A0C"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2470C5B7" w14:textId="77777777" w:rsidR="001D7A0C" w:rsidRPr="00AB2920" w:rsidRDefault="001D7A0C" w:rsidP="00AB2920">
      <w:pPr>
        <w:ind w:left="0" w:right="0"/>
      </w:pPr>
    </w:p>
    <w:p w14:paraId="155DC9FC" w14:textId="77777777" w:rsidR="001D7A0C" w:rsidRPr="00AB2920" w:rsidRDefault="001D7A0C" w:rsidP="00AB2920">
      <w:pPr>
        <w:ind w:left="0" w:right="0"/>
      </w:pPr>
      <w:r w:rsidRPr="00AB2920">
        <w:t>Sukladno čl.321. ZJN 2016 značajne izmjene ugovora o javnoj nabavi nisu dopuštene. Izmjena ugovora o javnoj nabavi se smatra značajnom ako njome ugovor postaje značajno različit po svojoj naravi od prvotno zaključenog.</w:t>
      </w:r>
    </w:p>
    <w:p w14:paraId="4A1A8D7B" w14:textId="77777777" w:rsidR="001D7A0C" w:rsidRPr="00AB2920" w:rsidRDefault="001D7A0C" w:rsidP="00AB2920">
      <w:pPr>
        <w:ind w:left="0" w:right="0"/>
      </w:pPr>
      <w:r w:rsidRPr="00AB2920">
        <w:t>Izmjena se u svakom slučaju smatra značajnom ako je ispunjen jedan ili više sljedećih uvjeta:</w:t>
      </w:r>
    </w:p>
    <w:p w14:paraId="77B285B7" w14:textId="77777777" w:rsidR="001D7A0C" w:rsidRPr="00AB2920" w:rsidRDefault="001D7A0C" w:rsidP="005D4544">
      <w:pPr>
        <w:pStyle w:val="ListParagraph"/>
        <w:numPr>
          <w:ilvl w:val="0"/>
          <w:numId w:val="17"/>
        </w:numPr>
        <w:ind w:left="927" w:right="0"/>
      </w:pPr>
      <w:r w:rsidRPr="00AB2920">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16C0BC1D" w14:textId="77777777" w:rsidR="001D7A0C" w:rsidRPr="00AB2920" w:rsidRDefault="001D7A0C" w:rsidP="005D4544">
      <w:pPr>
        <w:pStyle w:val="ListParagraph"/>
        <w:numPr>
          <w:ilvl w:val="0"/>
          <w:numId w:val="17"/>
        </w:numPr>
        <w:ind w:left="927" w:right="0"/>
      </w:pPr>
      <w:r w:rsidRPr="00AB2920">
        <w:t>izmjenom se mijenja ekonomska ravnoteža ugovora u korist ugovaratelja na način koji nije predviđen prvotnim ugovorom</w:t>
      </w:r>
    </w:p>
    <w:p w14:paraId="7AFD571C" w14:textId="77777777" w:rsidR="001D7A0C" w:rsidRPr="00AB2920" w:rsidRDefault="001D7A0C" w:rsidP="005D4544">
      <w:pPr>
        <w:pStyle w:val="ListParagraph"/>
        <w:numPr>
          <w:ilvl w:val="0"/>
          <w:numId w:val="17"/>
        </w:numPr>
        <w:ind w:left="927" w:right="0"/>
      </w:pPr>
      <w:r w:rsidRPr="00AB2920">
        <w:t>izmjenom se značajno povećava opseg ugovora</w:t>
      </w:r>
    </w:p>
    <w:p w14:paraId="6403BE50" w14:textId="77777777" w:rsidR="001D7A0C" w:rsidRPr="00AB2920" w:rsidRDefault="001D7A0C" w:rsidP="005D4544">
      <w:pPr>
        <w:pStyle w:val="ListParagraph"/>
        <w:numPr>
          <w:ilvl w:val="0"/>
          <w:numId w:val="17"/>
        </w:numPr>
        <w:ind w:left="927" w:right="0"/>
      </w:pPr>
      <w:r w:rsidRPr="00AB2920">
        <w:t>ako novi ugovaratelj zamijeni onoga kojemu je prvotno naručitelj dodijelio ugovor, osim u slučajevima iz čl.318. ZJN 2016.</w:t>
      </w:r>
    </w:p>
    <w:p w14:paraId="7EA8E7B0" w14:textId="77777777" w:rsidR="006F0C89" w:rsidRPr="00AB2920" w:rsidRDefault="006F0C89" w:rsidP="00AB2920">
      <w:pPr>
        <w:ind w:left="0" w:right="0"/>
      </w:pPr>
    </w:p>
    <w:p w14:paraId="30CD48F8" w14:textId="77777777" w:rsidR="001D7A0C" w:rsidRPr="00AB2920" w:rsidRDefault="001D7A0C" w:rsidP="00AB2920">
      <w:pPr>
        <w:ind w:left="0" w:right="0"/>
      </w:pPr>
      <w:r w:rsidRPr="00AB2920">
        <w:t>Naručitelj je obvezan raskinuti ugovor o javnoj nabavi tijekom njegova trajanja ako:</w:t>
      </w:r>
    </w:p>
    <w:p w14:paraId="4E7519A6" w14:textId="77777777" w:rsidR="001D7A0C" w:rsidRPr="00AB2920" w:rsidRDefault="001D7A0C" w:rsidP="005D4544">
      <w:pPr>
        <w:pStyle w:val="ListParagraph"/>
        <w:numPr>
          <w:ilvl w:val="0"/>
          <w:numId w:val="18"/>
        </w:numPr>
        <w:ind w:left="360" w:right="0"/>
      </w:pPr>
      <w:r w:rsidRPr="00AB2920">
        <w:t>je ugovor značajno izmijenjen, što bi zahtijevalo novi postupak nabave na temelju čl.</w:t>
      </w:r>
      <w:r w:rsidR="00B451EC" w:rsidRPr="00AB2920">
        <w:t xml:space="preserve"> </w:t>
      </w:r>
      <w:r w:rsidRPr="00AB2920">
        <w:t>321. ZJN 2016</w:t>
      </w:r>
    </w:p>
    <w:p w14:paraId="7D65E10C" w14:textId="77777777" w:rsidR="001D7A0C" w:rsidRPr="00AB2920" w:rsidRDefault="001D7A0C" w:rsidP="005D4544">
      <w:pPr>
        <w:pStyle w:val="ListParagraph"/>
        <w:numPr>
          <w:ilvl w:val="0"/>
          <w:numId w:val="18"/>
        </w:numPr>
        <w:ind w:left="360" w:right="0"/>
      </w:pPr>
      <w:r w:rsidRPr="00AB2920">
        <w:lastRenderedPageBreak/>
        <w:t>je ugovaratelj morao biti isključen iz postupka javne nabave zbog postojanja osnova za isključenje iz čl.</w:t>
      </w:r>
      <w:r w:rsidR="00B451EC" w:rsidRPr="00AB2920">
        <w:t xml:space="preserve"> </w:t>
      </w:r>
      <w:r w:rsidRPr="00AB2920">
        <w:t>251. st.</w:t>
      </w:r>
      <w:r w:rsidR="00B451EC" w:rsidRPr="00AB2920">
        <w:t xml:space="preserve"> </w:t>
      </w:r>
      <w:r w:rsidRPr="00AB2920">
        <w:t>1. ZJN 2016</w:t>
      </w:r>
    </w:p>
    <w:p w14:paraId="48779134" w14:textId="77777777" w:rsidR="001D7A0C" w:rsidRPr="00AB2920" w:rsidRDefault="001D7A0C" w:rsidP="005D4544">
      <w:pPr>
        <w:pStyle w:val="ListParagraph"/>
        <w:numPr>
          <w:ilvl w:val="0"/>
          <w:numId w:val="18"/>
        </w:numPr>
        <w:ind w:left="360" w:right="0"/>
      </w:pPr>
      <w:r w:rsidRPr="00AB2920">
        <w:t>se ugovor nije trebao dodijeliti ugovaratelju zbog ozbiljne povrede obveza iz osnivačkih Ugovora i Direktive 2014/24/EU, a koja je utvrđena presudom Suda Europske unije u postupku iz čl.258. Ugovora o funkcioniranju Europske unije</w:t>
      </w:r>
    </w:p>
    <w:p w14:paraId="2E0A5DDF" w14:textId="77777777" w:rsidR="006F0C89" w:rsidRPr="00AB2920" w:rsidRDefault="006F0C89" w:rsidP="005D4544">
      <w:pPr>
        <w:pStyle w:val="ListParagraph"/>
        <w:numPr>
          <w:ilvl w:val="0"/>
          <w:numId w:val="18"/>
        </w:numPr>
        <w:ind w:left="360" w:right="0"/>
      </w:pPr>
      <w:r w:rsidRPr="00AB2920">
        <w:t>se ugovor nije trebao dodijeliti ugovaratelju zbog ozbiljne povrede odredaba Zakona o javnoj nabavi, a koja je utvrđena pravomoćnom presudom nadležnog upravnog suda.</w:t>
      </w:r>
    </w:p>
    <w:p w14:paraId="0459C9FD" w14:textId="77777777" w:rsidR="006F0C89" w:rsidRPr="00AB2920" w:rsidRDefault="006F0C89" w:rsidP="00AB2920">
      <w:pPr>
        <w:ind w:left="0" w:right="0"/>
      </w:pPr>
    </w:p>
    <w:p w14:paraId="03A6AD1B" w14:textId="5034A155" w:rsidR="00337EB8" w:rsidRPr="00AB2920" w:rsidRDefault="00486A7E" w:rsidP="00AB2920">
      <w:pPr>
        <w:pStyle w:val="Heading3"/>
        <w:ind w:left="0" w:right="0"/>
      </w:pPr>
      <w:bookmarkStart w:id="111" w:name="_Toc516045566"/>
      <w:r w:rsidRPr="00AB2920">
        <w:t>7.25.5. NACRT UGOVORA</w:t>
      </w:r>
      <w:r w:rsidR="00E14D25">
        <w:t>/SPORAZUMA</w:t>
      </w:r>
      <w:bookmarkEnd w:id="111"/>
    </w:p>
    <w:p w14:paraId="2C4B8F25" w14:textId="77777777" w:rsidR="00CD7DBF" w:rsidRPr="00AB2920" w:rsidRDefault="00CD7DBF" w:rsidP="00AB2920">
      <w:pPr>
        <w:ind w:left="0" w:right="0"/>
      </w:pPr>
      <w:r w:rsidRPr="00AB2920">
        <w:t>Nacrt ugovora nalazi se u Knjizi 2 ove Dokumentacije o nabavi.</w:t>
      </w:r>
    </w:p>
    <w:p w14:paraId="69BF49F8" w14:textId="77777777" w:rsidR="00CD7DBF" w:rsidRPr="00AB2920" w:rsidRDefault="00CD7DBF" w:rsidP="00AB2920">
      <w:pPr>
        <w:ind w:left="0" w:right="0"/>
      </w:pPr>
    </w:p>
    <w:p w14:paraId="6A858C87" w14:textId="77777777" w:rsidR="00CD7DBF" w:rsidRPr="00AB2920" w:rsidRDefault="00CD7DBF" w:rsidP="00AB2920">
      <w:pPr>
        <w:ind w:left="0" w:right="0"/>
      </w:pPr>
      <w:r w:rsidRPr="00AB2920">
        <w:t>Ugovor će se sklopiti s odabranim ponuditeljem sukladno kriteriju za odabir ponude i traženim uvjetima iz ove Dokumentacije o nabavi</w:t>
      </w:r>
      <w:r w:rsidR="00B451EC" w:rsidRPr="00AB2920">
        <w:t>, a sve sukladno odredbi čl. 312. ZJN 2016.</w:t>
      </w:r>
    </w:p>
    <w:p w14:paraId="206D044A" w14:textId="77777777" w:rsidR="00CD7DBF" w:rsidRPr="00AB2920" w:rsidRDefault="00CD7DBF" w:rsidP="00AB2920">
      <w:pPr>
        <w:ind w:left="0" w:right="0"/>
      </w:pPr>
    </w:p>
    <w:p w14:paraId="114A5E48" w14:textId="77777777" w:rsidR="00BE29C1" w:rsidRPr="00AB2920" w:rsidRDefault="00486A7E" w:rsidP="00AB2920">
      <w:pPr>
        <w:pStyle w:val="Heading3"/>
        <w:ind w:left="0" w:right="0"/>
      </w:pPr>
      <w:bookmarkStart w:id="112" w:name="_Toc516045567"/>
      <w:r w:rsidRPr="00AB2920">
        <w:t xml:space="preserve">7.25.6. </w:t>
      </w:r>
      <w:r w:rsidR="00BE29C1" w:rsidRPr="00AB2920">
        <w:t>ZAVRŠNE ODREDBE</w:t>
      </w:r>
      <w:bookmarkEnd w:id="112"/>
    </w:p>
    <w:p w14:paraId="6D0FAA00" w14:textId="77777777" w:rsidR="00BE29C1" w:rsidRPr="00AB2920" w:rsidRDefault="00BE29C1" w:rsidP="00AB2920">
      <w:pPr>
        <w:pStyle w:val="NoSpacing"/>
        <w:spacing w:line="276" w:lineRule="auto"/>
        <w:ind w:left="0" w:right="0"/>
      </w:pPr>
      <w:r w:rsidRPr="00AB2920">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AB2920">
        <w:t>podzakonski</w:t>
      </w:r>
      <w:proofErr w:type="spellEnd"/>
      <w:r w:rsidRPr="00AB2920">
        <w:t xml:space="preserve"> propisi.</w:t>
      </w:r>
    </w:p>
    <w:p w14:paraId="0CF9A489" w14:textId="77777777" w:rsidR="00BE29C1" w:rsidRPr="00AB2920" w:rsidRDefault="00BE29C1" w:rsidP="00AB2920">
      <w:pPr>
        <w:pStyle w:val="NoSpacing"/>
        <w:spacing w:line="276" w:lineRule="auto"/>
        <w:ind w:left="0" w:right="0"/>
      </w:pPr>
    </w:p>
    <w:p w14:paraId="6029C9D9" w14:textId="6ECBCCD8" w:rsidR="00BE29C1" w:rsidRPr="00AB2920" w:rsidRDefault="00BE29C1" w:rsidP="00AB2920">
      <w:pPr>
        <w:pStyle w:val="Heading1"/>
        <w:ind w:left="0" w:right="0"/>
      </w:pPr>
      <w:bookmarkStart w:id="113" w:name="_Toc516045568"/>
      <w:r w:rsidRPr="00AB2920">
        <w:t xml:space="preserve">8. </w:t>
      </w:r>
      <w:proofErr w:type="spellStart"/>
      <w:r w:rsidR="004C46D5">
        <w:t>e</w:t>
      </w:r>
      <w:r w:rsidR="00CB33A6" w:rsidRPr="00AB2920">
        <w:t>ESPD</w:t>
      </w:r>
      <w:proofErr w:type="spellEnd"/>
      <w:r w:rsidR="004C46D5">
        <w:t xml:space="preserve"> (e-ESPD zahtjev)</w:t>
      </w:r>
      <w:bookmarkEnd w:id="113"/>
    </w:p>
    <w:p w14:paraId="3E317EDF" w14:textId="77777777" w:rsidR="00BE29C1" w:rsidRPr="00AB2920" w:rsidRDefault="00BE29C1" w:rsidP="00AB2920">
      <w:pPr>
        <w:pStyle w:val="NoSpacing"/>
        <w:ind w:left="0" w:right="0"/>
      </w:pPr>
      <w:r w:rsidRPr="00AB2920">
        <w:t>Zaseban dokument</w:t>
      </w:r>
    </w:p>
    <w:p w14:paraId="0BDD0037" w14:textId="77777777" w:rsidR="00BE29C1" w:rsidRPr="00AB2920" w:rsidRDefault="00BE29C1" w:rsidP="00AB2920">
      <w:pPr>
        <w:pStyle w:val="Heading1"/>
        <w:ind w:left="0" w:right="0"/>
      </w:pPr>
      <w:bookmarkStart w:id="114" w:name="_Toc516045569"/>
      <w:r w:rsidRPr="00AB2920">
        <w:t xml:space="preserve">9. </w:t>
      </w:r>
      <w:r w:rsidR="00CB33A6" w:rsidRPr="00AB2920">
        <w:t>OBRASCI</w:t>
      </w:r>
      <w:bookmarkEnd w:id="114"/>
    </w:p>
    <w:p w14:paraId="385DF13B" w14:textId="0C1827DE" w:rsidR="00F23144" w:rsidRDefault="006F2F90" w:rsidP="006F2F90">
      <w:pPr>
        <w:pStyle w:val="Heading2"/>
        <w:ind w:left="0" w:right="0"/>
      </w:pPr>
      <w:bookmarkStart w:id="115" w:name="_Toc516045570"/>
      <w:r>
        <w:t>9.1. Obrazac 1 – Dodatak ponudi</w:t>
      </w:r>
      <w:bookmarkEnd w:id="115"/>
    </w:p>
    <w:p w14:paraId="15BE1544" w14:textId="13F27B7A" w:rsidR="006F2F90" w:rsidRDefault="006F2F90" w:rsidP="006F2F90">
      <w:pPr>
        <w:pStyle w:val="Heading2"/>
        <w:ind w:left="0" w:right="0"/>
      </w:pPr>
      <w:bookmarkStart w:id="116" w:name="_Toc516045571"/>
      <w:r>
        <w:t>9.2. Obrazac 2 – Obrazac jamstva za ozbiljnost ponude</w:t>
      </w:r>
      <w:bookmarkEnd w:id="116"/>
    </w:p>
    <w:p w14:paraId="5877A83F" w14:textId="211B1931" w:rsidR="006F2F90" w:rsidRDefault="006F2F90" w:rsidP="006F2F90">
      <w:pPr>
        <w:pStyle w:val="Heading2"/>
        <w:ind w:left="0" w:right="0"/>
      </w:pPr>
      <w:bookmarkStart w:id="117" w:name="_Toc516045572"/>
      <w:r>
        <w:t>9.3. Obrazac 3 – Financijski podaci</w:t>
      </w:r>
      <w:bookmarkEnd w:id="117"/>
    </w:p>
    <w:p w14:paraId="27A23E8D" w14:textId="67F9858D" w:rsidR="006F2F90" w:rsidRDefault="006F2F90" w:rsidP="006F2F90">
      <w:pPr>
        <w:pStyle w:val="Heading2"/>
        <w:ind w:left="0" w:right="0"/>
      </w:pPr>
      <w:bookmarkStart w:id="118" w:name="_Toc516045573"/>
      <w:r>
        <w:t>9.4. Obrazac 4 – Iskustvo ponuditelja</w:t>
      </w:r>
      <w:bookmarkEnd w:id="118"/>
    </w:p>
    <w:p w14:paraId="6A8572A6" w14:textId="79939E0A" w:rsidR="006F2F90" w:rsidRDefault="006F2F90" w:rsidP="006F2F90">
      <w:pPr>
        <w:pStyle w:val="Heading2"/>
        <w:ind w:left="0" w:right="0"/>
      </w:pPr>
      <w:bookmarkStart w:id="119" w:name="_Toc516045574"/>
      <w:r>
        <w:t>9.5. Obrazac 5 – Stručno osoblje</w:t>
      </w:r>
      <w:bookmarkEnd w:id="119"/>
    </w:p>
    <w:p w14:paraId="2F22E922" w14:textId="531A1400" w:rsidR="006F2F90" w:rsidRDefault="006F2F90" w:rsidP="006F2F90">
      <w:pPr>
        <w:pStyle w:val="Heading2"/>
        <w:ind w:left="0" w:right="0"/>
      </w:pPr>
      <w:bookmarkStart w:id="120" w:name="_Toc516045575"/>
      <w:r>
        <w:t>9.6. Obrazac 6 – Životopis stručnog kadra</w:t>
      </w:r>
      <w:bookmarkEnd w:id="120"/>
    </w:p>
    <w:p w14:paraId="2A7E24FF" w14:textId="79822225" w:rsidR="006F2F90" w:rsidRPr="00AB2920" w:rsidRDefault="006F2F90" w:rsidP="006F2F90">
      <w:pPr>
        <w:pStyle w:val="Heading2"/>
        <w:ind w:left="0" w:right="0"/>
      </w:pPr>
      <w:bookmarkStart w:id="121" w:name="_Toc516045576"/>
      <w:r>
        <w:t>9.7. Obrazac 7 – Materijali i oprema koji će biti ugrađeni u okviru ugovora</w:t>
      </w:r>
      <w:bookmarkEnd w:id="121"/>
    </w:p>
    <w:p w14:paraId="06FC4791" w14:textId="77777777" w:rsidR="00CB33A6" w:rsidRPr="00AB2920" w:rsidRDefault="00CB33A6" w:rsidP="00AB2920">
      <w:pPr>
        <w:ind w:left="0" w:right="0"/>
      </w:pPr>
    </w:p>
    <w:p w14:paraId="17524511" w14:textId="77777777" w:rsidR="00667F08" w:rsidRPr="00AB2920" w:rsidRDefault="00667F08" w:rsidP="00AB2920">
      <w:pPr>
        <w:ind w:left="0" w:right="0"/>
      </w:pPr>
    </w:p>
    <w:p w14:paraId="4A306A47" w14:textId="77777777" w:rsidR="00667F08" w:rsidRPr="00AB2920" w:rsidRDefault="00667F08" w:rsidP="00AB2920">
      <w:pPr>
        <w:ind w:left="0" w:right="0"/>
      </w:pPr>
    </w:p>
    <w:p w14:paraId="3E69FC1C" w14:textId="77777777" w:rsidR="00667F08" w:rsidRPr="00AB2920" w:rsidRDefault="00667F08" w:rsidP="00AB2920">
      <w:pPr>
        <w:ind w:left="0" w:right="0"/>
      </w:pPr>
    </w:p>
    <w:p w14:paraId="02F9A19B" w14:textId="77777777" w:rsidR="00667F08" w:rsidRPr="00AB2920" w:rsidRDefault="00667F08" w:rsidP="00AB2920">
      <w:pPr>
        <w:ind w:left="0" w:right="0"/>
      </w:pPr>
    </w:p>
    <w:p w14:paraId="3DB96C35" w14:textId="77777777" w:rsidR="00667F08" w:rsidRPr="00AB2920" w:rsidRDefault="00667F08" w:rsidP="00AB2920">
      <w:pPr>
        <w:ind w:left="0" w:right="0"/>
      </w:pPr>
    </w:p>
    <w:p w14:paraId="0D79103D" w14:textId="77777777" w:rsidR="00667F08" w:rsidRPr="00AB2920" w:rsidRDefault="00667F08" w:rsidP="00AB2920">
      <w:pPr>
        <w:ind w:left="0" w:right="0"/>
      </w:pPr>
    </w:p>
    <w:p w14:paraId="7870BC9D" w14:textId="77777777" w:rsidR="00667F08" w:rsidRPr="00AB2920" w:rsidRDefault="00667F08" w:rsidP="00AB2920">
      <w:pPr>
        <w:ind w:left="0" w:right="0"/>
      </w:pPr>
    </w:p>
    <w:p w14:paraId="1800C5AE" w14:textId="77777777" w:rsidR="00667F08" w:rsidRPr="00AB2920" w:rsidRDefault="00667F08" w:rsidP="00AB2920">
      <w:pPr>
        <w:ind w:left="0" w:right="0"/>
      </w:pPr>
    </w:p>
    <w:p w14:paraId="70AC5463" w14:textId="77777777" w:rsidR="00667F08" w:rsidRPr="00AB2920" w:rsidRDefault="00667F08" w:rsidP="00AB2920">
      <w:pPr>
        <w:ind w:left="0" w:right="0"/>
      </w:pPr>
    </w:p>
    <w:p w14:paraId="1E2E524D" w14:textId="77777777" w:rsidR="00667F08" w:rsidRPr="00AB2920" w:rsidRDefault="00667F08" w:rsidP="00AB2920">
      <w:pPr>
        <w:ind w:left="0" w:right="0"/>
      </w:pPr>
    </w:p>
    <w:p w14:paraId="72182305" w14:textId="0851452B" w:rsidR="00667F08" w:rsidRDefault="00667F08" w:rsidP="00AB2920">
      <w:pPr>
        <w:ind w:left="0" w:right="0"/>
      </w:pPr>
    </w:p>
    <w:p w14:paraId="2A4702D7" w14:textId="11E73F99" w:rsidR="0024057B" w:rsidRDefault="0024057B" w:rsidP="00AB2920">
      <w:pPr>
        <w:ind w:left="0" w:right="0"/>
      </w:pPr>
    </w:p>
    <w:p w14:paraId="6F7F9032" w14:textId="0BCBB02C" w:rsidR="00FE20EF" w:rsidRDefault="00FE20EF" w:rsidP="00AB2920">
      <w:pPr>
        <w:ind w:left="0" w:right="0"/>
      </w:pPr>
    </w:p>
    <w:p w14:paraId="203251F1" w14:textId="77777777" w:rsidR="00FE20EF" w:rsidRDefault="00FE20EF" w:rsidP="00AB2920">
      <w:pPr>
        <w:ind w:left="0" w:right="0"/>
      </w:pPr>
    </w:p>
    <w:p w14:paraId="42DBA7EE" w14:textId="7FC62149" w:rsidR="0024057B" w:rsidRPr="0024057B" w:rsidRDefault="0024057B" w:rsidP="00AB2920">
      <w:pPr>
        <w:ind w:left="0" w:right="0"/>
        <w:rPr>
          <w:b/>
        </w:rPr>
      </w:pPr>
    </w:p>
    <w:tbl>
      <w:tblPr>
        <w:tblStyle w:val="TableGrid"/>
        <w:tblW w:w="0" w:type="auto"/>
        <w:tblLook w:val="04A0" w:firstRow="1" w:lastRow="0" w:firstColumn="1" w:lastColumn="0" w:noHBand="0" w:noVBand="1"/>
      </w:tblPr>
      <w:tblGrid>
        <w:gridCol w:w="9062"/>
      </w:tblGrid>
      <w:tr w:rsidR="0024057B" w:rsidRPr="0024057B" w14:paraId="4EDC3FDE" w14:textId="77777777" w:rsidTr="0024057B">
        <w:tc>
          <w:tcPr>
            <w:tcW w:w="9062" w:type="dxa"/>
            <w:shd w:val="clear" w:color="auto" w:fill="D0CECE" w:themeFill="background2" w:themeFillShade="E6"/>
            <w:vAlign w:val="center"/>
          </w:tcPr>
          <w:p w14:paraId="47255020" w14:textId="77777777" w:rsidR="0024057B" w:rsidRPr="0024057B" w:rsidRDefault="0024057B" w:rsidP="0024057B">
            <w:pPr>
              <w:ind w:left="0" w:right="0"/>
              <w:jc w:val="center"/>
              <w:rPr>
                <w:b/>
              </w:rPr>
            </w:pPr>
            <w:r w:rsidRPr="0024057B">
              <w:rPr>
                <w:b/>
              </w:rPr>
              <w:lastRenderedPageBreak/>
              <w:t>OBRAZAC 1</w:t>
            </w:r>
          </w:p>
          <w:p w14:paraId="3D039E4A" w14:textId="63A095E2" w:rsidR="0024057B" w:rsidRPr="0024057B" w:rsidRDefault="0024057B" w:rsidP="0024057B">
            <w:pPr>
              <w:ind w:left="0" w:right="0"/>
              <w:jc w:val="center"/>
              <w:rPr>
                <w:b/>
              </w:rPr>
            </w:pPr>
            <w:r w:rsidRPr="0024057B">
              <w:rPr>
                <w:b/>
              </w:rPr>
              <w:t>DODATAK PONUDI</w:t>
            </w:r>
          </w:p>
        </w:tc>
      </w:tr>
    </w:tbl>
    <w:p w14:paraId="6EF7F24A" w14:textId="77777777" w:rsidR="0024057B" w:rsidRPr="00AB2920" w:rsidRDefault="0024057B" w:rsidP="00AB2920">
      <w:pPr>
        <w:ind w:left="0" w:right="0"/>
      </w:pPr>
    </w:p>
    <w:p w14:paraId="230468DC" w14:textId="1D6D8D8B" w:rsidR="00667F08" w:rsidRPr="008F7997" w:rsidRDefault="0024057B" w:rsidP="00AB2920">
      <w:pPr>
        <w:ind w:left="0" w:right="0"/>
        <w:rPr>
          <w:b/>
        </w:rPr>
      </w:pPr>
      <w:r w:rsidRPr="008F7997">
        <w:rPr>
          <w:b/>
        </w:rPr>
        <w:t xml:space="preserve">Predmet nabave: Izgradnja i rekonstrukcija sustava odvodnje za projekt „RUGVICA-DUGO SELO – SUSTAV ODVODNJE I PROČIŠĆAVANJA OTPADNIH VODA“ </w:t>
      </w:r>
    </w:p>
    <w:p w14:paraId="0EDBBF1A" w14:textId="3C728211" w:rsidR="0024057B" w:rsidRPr="008F7997" w:rsidRDefault="0024057B" w:rsidP="00AB2920">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7343FF81" w14:textId="2031F5BD" w:rsidR="00667F08" w:rsidRDefault="00667F08" w:rsidP="00AB2920">
      <w:pPr>
        <w:ind w:left="0" w:right="0"/>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4057B" w:rsidRPr="0024057B" w14:paraId="09418620" w14:textId="77777777" w:rsidTr="0024057B">
        <w:trPr>
          <w:trHeight w:val="575"/>
          <w:tblHeader/>
          <w:jc w:val="center"/>
        </w:trPr>
        <w:tc>
          <w:tcPr>
            <w:tcW w:w="2048" w:type="pct"/>
            <w:shd w:val="clear" w:color="auto" w:fill="D0CECE" w:themeFill="background2" w:themeFillShade="E6"/>
            <w:vAlign w:val="center"/>
          </w:tcPr>
          <w:p w14:paraId="4930725A" w14:textId="77777777" w:rsidR="0024057B" w:rsidRPr="0024057B" w:rsidRDefault="0024057B" w:rsidP="0024057B">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Stavak</w:t>
            </w:r>
          </w:p>
        </w:tc>
        <w:tc>
          <w:tcPr>
            <w:tcW w:w="953" w:type="pct"/>
            <w:shd w:val="clear" w:color="auto" w:fill="D0CECE" w:themeFill="background2" w:themeFillShade="E6"/>
            <w:vAlign w:val="center"/>
          </w:tcPr>
          <w:p w14:paraId="629FCF25" w14:textId="77777777" w:rsidR="0024057B" w:rsidRPr="0024057B" w:rsidRDefault="0024057B" w:rsidP="0024057B">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Članak Općih uvjeta Ugovora</w:t>
            </w:r>
          </w:p>
        </w:tc>
        <w:tc>
          <w:tcPr>
            <w:tcW w:w="1999" w:type="pct"/>
            <w:shd w:val="clear" w:color="auto" w:fill="D0CECE" w:themeFill="background2" w:themeFillShade="E6"/>
            <w:vAlign w:val="center"/>
          </w:tcPr>
          <w:p w14:paraId="27DAA03A" w14:textId="77777777" w:rsidR="0024057B" w:rsidRPr="0024057B" w:rsidRDefault="0024057B" w:rsidP="0024057B">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Unos</w:t>
            </w:r>
          </w:p>
        </w:tc>
      </w:tr>
      <w:tr w:rsidR="0024057B" w:rsidRPr="0024057B" w14:paraId="545A7D29" w14:textId="77777777" w:rsidTr="00DA0C8C">
        <w:trPr>
          <w:trHeight w:val="20"/>
          <w:tblHeader/>
          <w:jc w:val="center"/>
        </w:trPr>
        <w:tc>
          <w:tcPr>
            <w:tcW w:w="2048" w:type="pct"/>
            <w:vAlign w:val="center"/>
          </w:tcPr>
          <w:p w14:paraId="31C31DD1"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 i adresa Naručitelja</w:t>
            </w:r>
          </w:p>
        </w:tc>
        <w:tc>
          <w:tcPr>
            <w:tcW w:w="953" w:type="pct"/>
            <w:vAlign w:val="center"/>
          </w:tcPr>
          <w:p w14:paraId="255BAA80"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1.1.2.2</w:t>
            </w:r>
          </w:p>
          <w:p w14:paraId="48A8C698"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0DD783BF" w14:textId="77777777" w:rsidR="0024057B" w:rsidRPr="0024057B" w:rsidRDefault="0024057B" w:rsidP="0024057B">
            <w:pPr>
              <w:spacing w:before="120" w:after="120" w:line="23" w:lineRule="atLeast"/>
              <w:ind w:left="0" w:right="0"/>
              <w:jc w:val="left"/>
              <w:rPr>
                <w:rFonts w:eastAsia="Times New Roman" w:cs="Calibri"/>
                <w:b/>
                <w:color w:val="000000"/>
                <w:szCs w:val="20"/>
                <w:highlight w:val="yellow"/>
                <w:lang w:eastAsia="sl-SI"/>
              </w:rPr>
            </w:pPr>
            <w:r w:rsidRPr="0024057B">
              <w:rPr>
                <w:rFonts w:eastAsia="Times New Roman" w:cs="Calibri"/>
                <w:b/>
                <w:caps/>
                <w:lang w:val="sl-SI" w:eastAsia="sl-SI"/>
              </w:rPr>
              <w:t xml:space="preserve">VODOOPSKRBA I ODVODNJA ZAGREBAČKE ŽUPANIJE </w:t>
            </w:r>
            <w:r w:rsidRPr="0024057B">
              <w:rPr>
                <w:rFonts w:eastAsia="Times New Roman" w:cs="Calibri"/>
                <w:b/>
                <w:szCs w:val="20"/>
                <w:lang w:val="sl-SI" w:eastAsia="sl-SI"/>
              </w:rPr>
              <w:t>d.o.o.</w:t>
            </w:r>
          </w:p>
          <w:p w14:paraId="1FE5F7A7" w14:textId="06F7208E" w:rsidR="0024057B" w:rsidRPr="0024057B" w:rsidRDefault="0024057B" w:rsidP="0024057B">
            <w:pPr>
              <w:spacing w:before="120" w:after="120" w:line="23" w:lineRule="atLeast"/>
              <w:ind w:left="0" w:right="0"/>
              <w:jc w:val="left"/>
              <w:rPr>
                <w:rFonts w:eastAsia="Times New Roman" w:cs="ArialMT"/>
                <w:color w:val="000000"/>
                <w:szCs w:val="20"/>
                <w:highlight w:val="yellow"/>
                <w:lang w:eastAsia="sl-SI"/>
              </w:rPr>
            </w:pPr>
            <w:r w:rsidRPr="0024057B">
              <w:rPr>
                <w:rFonts w:eastAsia="Times New Roman" w:cs="Calibri"/>
                <w:bCs/>
                <w:szCs w:val="20"/>
                <w:lang w:val="sl-SI" w:eastAsia="hr-HR"/>
              </w:rPr>
              <w:t xml:space="preserve">Koledovčina ulica 1, </w:t>
            </w:r>
            <w:r>
              <w:rPr>
                <w:rFonts w:eastAsia="Times New Roman" w:cs="Calibri"/>
                <w:bCs/>
                <w:szCs w:val="20"/>
                <w:lang w:val="sl-SI" w:eastAsia="hr-HR"/>
              </w:rPr>
              <w:t>HR-</w:t>
            </w:r>
            <w:r w:rsidRPr="0024057B">
              <w:rPr>
                <w:rFonts w:eastAsia="Times New Roman" w:cs="Calibri"/>
                <w:bCs/>
                <w:szCs w:val="20"/>
                <w:lang w:val="sl-SI" w:eastAsia="hr-HR"/>
              </w:rPr>
              <w:t>10000 Zagreb, Hrvatska</w:t>
            </w:r>
          </w:p>
        </w:tc>
      </w:tr>
      <w:tr w:rsidR="0024057B" w:rsidRPr="0024057B" w14:paraId="3176B510" w14:textId="77777777" w:rsidTr="0024057B">
        <w:trPr>
          <w:trHeight w:val="20"/>
          <w:tblHeader/>
          <w:jc w:val="center"/>
        </w:trPr>
        <w:tc>
          <w:tcPr>
            <w:tcW w:w="2048" w:type="pct"/>
            <w:vAlign w:val="center"/>
          </w:tcPr>
          <w:p w14:paraId="2E807047" w14:textId="77777777" w:rsidR="0024057B" w:rsidRPr="0024057B" w:rsidRDefault="0024057B" w:rsidP="0024057B">
            <w:pPr>
              <w:spacing w:before="120" w:after="120" w:line="23" w:lineRule="atLeast"/>
              <w:ind w:left="0" w:right="0"/>
              <w:jc w:val="left"/>
              <w:rPr>
                <w:rFonts w:eastAsia="Times New Roman" w:cs="Calibri"/>
                <w:szCs w:val="20"/>
                <w:highlight w:val="yellow"/>
                <w:lang w:eastAsia="sl-SI"/>
              </w:rPr>
            </w:pPr>
            <w:r w:rsidRPr="0024057B">
              <w:rPr>
                <w:rFonts w:eastAsia="Times New Roman" w:cs="Calibri"/>
                <w:szCs w:val="20"/>
                <w:lang w:eastAsia="sl-SI"/>
              </w:rPr>
              <w:t>Ime i adresa Izvođača</w:t>
            </w:r>
          </w:p>
        </w:tc>
        <w:tc>
          <w:tcPr>
            <w:tcW w:w="953" w:type="pct"/>
            <w:vAlign w:val="center"/>
          </w:tcPr>
          <w:p w14:paraId="10601A3B"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1.1.2.3</w:t>
            </w:r>
          </w:p>
          <w:p w14:paraId="51DAF30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shd w:val="clear" w:color="auto" w:fill="D9D9D9"/>
            <w:vAlign w:val="center"/>
          </w:tcPr>
          <w:p w14:paraId="57A9D963"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2A058B40"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31BBD963"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0E8F7B37"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w:t>
            </w:r>
            <w:r w:rsidRPr="0024057B">
              <w:rPr>
                <w:rFonts w:eastAsia="Times New Roman" w:cs="Calibri"/>
                <w:b/>
                <w:szCs w:val="20"/>
                <w:lang w:eastAsia="sl-SI"/>
              </w:rPr>
              <w:t>Ispuniti od strane Ponuditelja!</w:t>
            </w:r>
            <w:r w:rsidRPr="0024057B">
              <w:rPr>
                <w:rFonts w:eastAsia="Times New Roman" w:cs="Calibri"/>
                <w:szCs w:val="20"/>
                <w:lang w:eastAsia="sl-SI"/>
              </w:rPr>
              <w:t>)</w:t>
            </w:r>
          </w:p>
        </w:tc>
      </w:tr>
      <w:tr w:rsidR="0024057B" w:rsidRPr="0024057B" w14:paraId="50644C97" w14:textId="77777777" w:rsidTr="00DA0C8C">
        <w:trPr>
          <w:trHeight w:val="20"/>
          <w:tblHeader/>
          <w:jc w:val="center"/>
        </w:trPr>
        <w:tc>
          <w:tcPr>
            <w:tcW w:w="2048" w:type="pct"/>
            <w:vAlign w:val="center"/>
          </w:tcPr>
          <w:p w14:paraId="320CF69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 i adresa Inženjera</w:t>
            </w:r>
          </w:p>
        </w:tc>
        <w:tc>
          <w:tcPr>
            <w:tcW w:w="953" w:type="pct"/>
            <w:vAlign w:val="center"/>
          </w:tcPr>
          <w:p w14:paraId="365DA9AC" w14:textId="77777777" w:rsidR="0024057B" w:rsidRPr="0024057B" w:rsidRDefault="0024057B" w:rsidP="0024057B">
            <w:pPr>
              <w:spacing w:before="120" w:after="120" w:line="23" w:lineRule="atLeast"/>
              <w:ind w:left="0" w:right="0"/>
              <w:jc w:val="center"/>
              <w:rPr>
                <w:rFonts w:eastAsia="Times New Roman" w:cs="Calibri"/>
                <w:szCs w:val="20"/>
                <w:lang w:val="sl-SI" w:eastAsia="sl-SI"/>
              </w:rPr>
            </w:pPr>
            <w:r w:rsidRPr="0024057B">
              <w:rPr>
                <w:rFonts w:eastAsia="Times New Roman" w:cs="Calibri"/>
                <w:szCs w:val="20"/>
                <w:lang w:val="sl-SI" w:eastAsia="sl-SI"/>
              </w:rPr>
              <w:t>1.1.2.4</w:t>
            </w:r>
          </w:p>
          <w:p w14:paraId="4242EDA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val="sl-SI" w:eastAsia="sl-SI"/>
              </w:rPr>
              <w:t>1.3</w:t>
            </w:r>
          </w:p>
        </w:tc>
        <w:tc>
          <w:tcPr>
            <w:tcW w:w="1999" w:type="pct"/>
            <w:shd w:val="clear" w:color="auto" w:fill="auto"/>
            <w:vAlign w:val="center"/>
          </w:tcPr>
          <w:p w14:paraId="1CA3BBB2"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szCs w:val="20"/>
                <w:lang w:val="sl-SI" w:eastAsia="sl-SI"/>
              </w:rPr>
              <w:t>(bit će ispunjeno od strane Naručitelja)</w:t>
            </w:r>
          </w:p>
        </w:tc>
      </w:tr>
      <w:tr w:rsidR="0024057B" w:rsidRPr="0024057B" w14:paraId="1333CC8C" w14:textId="77777777" w:rsidTr="00DA0C8C">
        <w:trPr>
          <w:trHeight w:val="20"/>
          <w:tblHeader/>
          <w:jc w:val="center"/>
        </w:trPr>
        <w:tc>
          <w:tcPr>
            <w:tcW w:w="2048" w:type="pct"/>
            <w:vAlign w:val="center"/>
          </w:tcPr>
          <w:p w14:paraId="32DB2E26" w14:textId="77777777" w:rsidR="0024057B" w:rsidRPr="0024057B" w:rsidRDefault="0024057B" w:rsidP="0024057B">
            <w:pPr>
              <w:spacing w:before="120" w:after="120" w:line="23" w:lineRule="atLeast"/>
              <w:ind w:left="0" w:right="0"/>
              <w:jc w:val="left"/>
              <w:rPr>
                <w:rFonts w:eastAsia="Times New Roman" w:cs="Calibri"/>
                <w:szCs w:val="20"/>
                <w:highlight w:val="yellow"/>
                <w:lang w:eastAsia="sl-SI"/>
              </w:rPr>
            </w:pPr>
            <w:r w:rsidRPr="0024057B">
              <w:rPr>
                <w:rFonts w:eastAsia="Times New Roman" w:cs="Calibri"/>
                <w:szCs w:val="20"/>
                <w:lang w:eastAsia="sl-SI"/>
              </w:rPr>
              <w:t>Osnovni datum</w:t>
            </w:r>
          </w:p>
        </w:tc>
        <w:tc>
          <w:tcPr>
            <w:tcW w:w="953" w:type="pct"/>
            <w:vAlign w:val="center"/>
          </w:tcPr>
          <w:p w14:paraId="1D8633D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1.1.3.1</w:t>
            </w:r>
          </w:p>
        </w:tc>
        <w:tc>
          <w:tcPr>
            <w:tcW w:w="1999" w:type="pct"/>
            <w:vAlign w:val="center"/>
          </w:tcPr>
          <w:p w14:paraId="40804069"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Zadnji dan za podnošenje Ponuda</w:t>
            </w:r>
          </w:p>
        </w:tc>
      </w:tr>
      <w:tr w:rsidR="0024057B" w:rsidRPr="0024057B" w14:paraId="43146517" w14:textId="77777777" w:rsidTr="00DA0C8C">
        <w:trPr>
          <w:trHeight w:val="20"/>
          <w:tblHeader/>
          <w:jc w:val="center"/>
        </w:trPr>
        <w:tc>
          <w:tcPr>
            <w:tcW w:w="2048" w:type="pct"/>
            <w:vAlign w:val="center"/>
          </w:tcPr>
          <w:p w14:paraId="453AC684"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Rok dovršetka </w:t>
            </w:r>
          </w:p>
        </w:tc>
        <w:tc>
          <w:tcPr>
            <w:tcW w:w="953" w:type="pct"/>
            <w:vAlign w:val="center"/>
          </w:tcPr>
          <w:p w14:paraId="7ADE7D82"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1.1.3.3</w:t>
            </w:r>
          </w:p>
        </w:tc>
        <w:tc>
          <w:tcPr>
            <w:tcW w:w="1999" w:type="pct"/>
            <w:vAlign w:val="center"/>
          </w:tcPr>
          <w:p w14:paraId="4481CFF9" w14:textId="109EA575" w:rsidR="0024057B" w:rsidRPr="0024057B" w:rsidRDefault="0024057B" w:rsidP="0024057B">
            <w:pPr>
              <w:spacing w:before="120" w:after="120" w:line="23" w:lineRule="atLeast"/>
              <w:ind w:left="0" w:right="0"/>
              <w:jc w:val="left"/>
              <w:rPr>
                <w:rFonts w:eastAsia="Times New Roman" w:cs="Calibri"/>
                <w:szCs w:val="20"/>
                <w:lang w:eastAsia="sl-SI"/>
              </w:rPr>
            </w:pPr>
            <w:r w:rsidRPr="006D3CBE">
              <w:rPr>
                <w:rFonts w:eastAsia="Times New Roman" w:cs="Calibri"/>
                <w:bCs/>
                <w:color w:val="000000"/>
                <w:szCs w:val="20"/>
                <w:lang w:eastAsia="sl-SI"/>
              </w:rPr>
              <w:t>30 mjeseci</w:t>
            </w:r>
          </w:p>
        </w:tc>
      </w:tr>
      <w:tr w:rsidR="0024057B" w:rsidRPr="0024057B" w14:paraId="365597A9" w14:textId="77777777" w:rsidTr="00DA0C8C">
        <w:trPr>
          <w:trHeight w:val="20"/>
          <w:tblHeader/>
          <w:jc w:val="center"/>
        </w:trPr>
        <w:tc>
          <w:tcPr>
            <w:tcW w:w="2048" w:type="pct"/>
            <w:vAlign w:val="center"/>
          </w:tcPr>
          <w:p w14:paraId="0076F0D6"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Razdoblje za obavijest o nedostacima</w:t>
            </w:r>
          </w:p>
        </w:tc>
        <w:tc>
          <w:tcPr>
            <w:tcW w:w="953" w:type="pct"/>
            <w:vAlign w:val="center"/>
          </w:tcPr>
          <w:p w14:paraId="6E01EE2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1.1.3.7</w:t>
            </w:r>
          </w:p>
        </w:tc>
        <w:tc>
          <w:tcPr>
            <w:tcW w:w="1999" w:type="pct"/>
            <w:vAlign w:val="center"/>
          </w:tcPr>
          <w:p w14:paraId="5B1B032C" w14:textId="4087620C" w:rsidR="0024057B" w:rsidRPr="0024057B" w:rsidRDefault="0024057B" w:rsidP="0024057B">
            <w:pPr>
              <w:spacing w:before="120" w:after="120" w:line="23" w:lineRule="atLeast"/>
              <w:ind w:left="0" w:right="0"/>
              <w:jc w:val="left"/>
              <w:rPr>
                <w:rFonts w:eastAsia="Times New Roman" w:cs="Calibri"/>
                <w:szCs w:val="20"/>
                <w:lang w:eastAsia="sl-SI"/>
              </w:rPr>
            </w:pPr>
            <w:r>
              <w:rPr>
                <w:rFonts w:eastAsia="Times New Roman" w:cs="Calibri"/>
                <w:bCs/>
                <w:szCs w:val="20"/>
                <w:lang w:eastAsia="sl-SI"/>
              </w:rPr>
              <w:t>Do isteka jamstvenog roka</w:t>
            </w:r>
          </w:p>
        </w:tc>
      </w:tr>
      <w:tr w:rsidR="0024057B" w:rsidRPr="0024057B" w14:paraId="527C7B05" w14:textId="77777777" w:rsidTr="006D3CBE">
        <w:trPr>
          <w:trHeight w:val="20"/>
          <w:tblHeader/>
          <w:jc w:val="center"/>
        </w:trPr>
        <w:tc>
          <w:tcPr>
            <w:tcW w:w="2048" w:type="pct"/>
            <w:shd w:val="clear" w:color="auto" w:fill="auto"/>
            <w:vAlign w:val="center"/>
          </w:tcPr>
          <w:p w14:paraId="0CA7FEB9"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Jamstveni rok</w:t>
            </w:r>
          </w:p>
        </w:tc>
        <w:tc>
          <w:tcPr>
            <w:tcW w:w="953" w:type="pct"/>
            <w:shd w:val="clear" w:color="auto" w:fill="auto"/>
            <w:vAlign w:val="center"/>
          </w:tcPr>
          <w:p w14:paraId="23E3A7E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1.1.3.10</w:t>
            </w:r>
          </w:p>
        </w:tc>
        <w:tc>
          <w:tcPr>
            <w:tcW w:w="1999" w:type="pct"/>
            <w:shd w:val="clear" w:color="auto" w:fill="auto"/>
            <w:vAlign w:val="center"/>
          </w:tcPr>
          <w:p w14:paraId="6FACC7DE" w14:textId="4DB86DA8" w:rsidR="0024057B" w:rsidRPr="0024057B" w:rsidRDefault="0024057B" w:rsidP="0024057B">
            <w:pPr>
              <w:spacing w:before="120" w:after="120" w:line="23" w:lineRule="atLeast"/>
              <w:ind w:left="0" w:right="0"/>
              <w:jc w:val="left"/>
              <w:rPr>
                <w:rFonts w:eastAsia="Times New Roman" w:cs="Calibri"/>
                <w:szCs w:val="20"/>
                <w:lang w:eastAsia="sl-SI"/>
              </w:rPr>
            </w:pPr>
            <w:r w:rsidRPr="006D3CBE">
              <w:rPr>
                <w:rFonts w:eastAsia="Times New Roman" w:cs="Calibri"/>
                <w:szCs w:val="20"/>
                <w:lang w:eastAsia="sl-SI"/>
              </w:rPr>
              <w:t>Jednako nuđenom u Ponudi</w:t>
            </w:r>
          </w:p>
        </w:tc>
      </w:tr>
      <w:tr w:rsidR="0024057B" w:rsidRPr="0024057B" w14:paraId="3EC8E54C" w14:textId="77777777" w:rsidTr="00DA0C8C">
        <w:trPr>
          <w:trHeight w:val="20"/>
          <w:tblHeader/>
          <w:jc w:val="center"/>
        </w:trPr>
        <w:tc>
          <w:tcPr>
            <w:tcW w:w="2048" w:type="pct"/>
            <w:vAlign w:val="center"/>
          </w:tcPr>
          <w:p w14:paraId="0C8853E6"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Sustav elektroničkog prijenosa</w:t>
            </w:r>
          </w:p>
        </w:tc>
        <w:tc>
          <w:tcPr>
            <w:tcW w:w="953" w:type="pct"/>
            <w:vAlign w:val="center"/>
          </w:tcPr>
          <w:p w14:paraId="6507534D"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6513AC61"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Elektronička pošta</w:t>
            </w:r>
          </w:p>
        </w:tc>
      </w:tr>
      <w:tr w:rsidR="0024057B" w:rsidRPr="0024057B" w14:paraId="26B94DA8" w14:textId="77777777" w:rsidTr="00DA0C8C">
        <w:trPr>
          <w:trHeight w:val="20"/>
          <w:tblHeader/>
          <w:jc w:val="center"/>
        </w:trPr>
        <w:tc>
          <w:tcPr>
            <w:tcW w:w="2048" w:type="pct"/>
            <w:vAlign w:val="center"/>
          </w:tcPr>
          <w:p w14:paraId="3C116934"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Mjerodavno pravo</w:t>
            </w:r>
          </w:p>
        </w:tc>
        <w:tc>
          <w:tcPr>
            <w:tcW w:w="953" w:type="pct"/>
            <w:vAlign w:val="center"/>
          </w:tcPr>
          <w:p w14:paraId="02FDCC82"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5D9B37D2"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Republike Hrvatske</w:t>
            </w:r>
          </w:p>
        </w:tc>
      </w:tr>
      <w:tr w:rsidR="0024057B" w:rsidRPr="0024057B" w14:paraId="3B2E9F79" w14:textId="77777777" w:rsidTr="00DA0C8C">
        <w:trPr>
          <w:trHeight w:val="20"/>
          <w:tblHeader/>
          <w:jc w:val="center"/>
        </w:trPr>
        <w:tc>
          <w:tcPr>
            <w:tcW w:w="2048" w:type="pct"/>
            <w:vAlign w:val="center"/>
          </w:tcPr>
          <w:p w14:paraId="2DE4F2C2"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Mjerodavni jezik</w:t>
            </w:r>
          </w:p>
        </w:tc>
        <w:tc>
          <w:tcPr>
            <w:tcW w:w="953" w:type="pct"/>
            <w:vAlign w:val="center"/>
          </w:tcPr>
          <w:p w14:paraId="4341D651"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4FC7B319"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Hrvatski</w:t>
            </w:r>
          </w:p>
        </w:tc>
      </w:tr>
      <w:tr w:rsidR="0024057B" w:rsidRPr="0024057B" w14:paraId="1F77C628" w14:textId="77777777" w:rsidTr="00DA0C8C">
        <w:trPr>
          <w:trHeight w:val="20"/>
          <w:tblHeader/>
          <w:jc w:val="center"/>
        </w:trPr>
        <w:tc>
          <w:tcPr>
            <w:tcW w:w="2048" w:type="pct"/>
            <w:vAlign w:val="center"/>
          </w:tcPr>
          <w:p w14:paraId="06A8B330"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Jezik za komunikacije</w:t>
            </w:r>
          </w:p>
        </w:tc>
        <w:tc>
          <w:tcPr>
            <w:tcW w:w="953" w:type="pct"/>
            <w:vAlign w:val="center"/>
          </w:tcPr>
          <w:p w14:paraId="10EEDDD4"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36C0D9F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Hrvatski</w:t>
            </w:r>
          </w:p>
        </w:tc>
      </w:tr>
      <w:tr w:rsidR="0024057B" w:rsidRPr="0024057B" w14:paraId="182B1510" w14:textId="77777777" w:rsidTr="00DA0C8C">
        <w:trPr>
          <w:trHeight w:val="20"/>
          <w:tblHeader/>
          <w:jc w:val="center"/>
        </w:trPr>
        <w:tc>
          <w:tcPr>
            <w:tcW w:w="2048" w:type="pct"/>
            <w:vAlign w:val="center"/>
          </w:tcPr>
          <w:p w14:paraId="50F9C10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Vrijeme za pristup Gradilištu</w:t>
            </w:r>
          </w:p>
        </w:tc>
        <w:tc>
          <w:tcPr>
            <w:tcW w:w="953" w:type="pct"/>
            <w:vAlign w:val="center"/>
          </w:tcPr>
          <w:p w14:paraId="186FE55E"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2.1</w:t>
            </w:r>
          </w:p>
        </w:tc>
        <w:tc>
          <w:tcPr>
            <w:tcW w:w="1999" w:type="pct"/>
            <w:vAlign w:val="center"/>
          </w:tcPr>
          <w:p w14:paraId="17BF123B"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3 dana nakon dostave dokaza o osiguranju</w:t>
            </w:r>
          </w:p>
        </w:tc>
      </w:tr>
      <w:tr w:rsidR="0024057B" w:rsidRPr="0024057B" w14:paraId="27CBCEA9" w14:textId="77777777" w:rsidTr="00DA0C8C">
        <w:trPr>
          <w:trHeight w:val="20"/>
          <w:tblHeader/>
          <w:jc w:val="center"/>
        </w:trPr>
        <w:tc>
          <w:tcPr>
            <w:tcW w:w="2048" w:type="pct"/>
            <w:shd w:val="clear" w:color="auto" w:fill="auto"/>
            <w:vAlign w:val="center"/>
          </w:tcPr>
          <w:p w14:paraId="47D3C00F"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Iznos Sredstva osiguranja za dobro izvršenje Ugovora</w:t>
            </w:r>
          </w:p>
        </w:tc>
        <w:tc>
          <w:tcPr>
            <w:tcW w:w="953" w:type="pct"/>
            <w:shd w:val="clear" w:color="auto" w:fill="auto"/>
            <w:vAlign w:val="center"/>
          </w:tcPr>
          <w:p w14:paraId="217BD099"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4.2</w:t>
            </w:r>
          </w:p>
        </w:tc>
        <w:tc>
          <w:tcPr>
            <w:tcW w:w="1999" w:type="pct"/>
            <w:shd w:val="clear" w:color="auto" w:fill="auto"/>
            <w:vAlign w:val="center"/>
          </w:tcPr>
          <w:p w14:paraId="25FE4C8F" w14:textId="77777777" w:rsidR="0024057B" w:rsidRPr="0024057B" w:rsidRDefault="0024057B" w:rsidP="0024057B">
            <w:pPr>
              <w:spacing w:before="120" w:after="120" w:line="23" w:lineRule="atLeast"/>
              <w:ind w:left="0" w:right="0"/>
              <w:jc w:val="left"/>
              <w:rPr>
                <w:rFonts w:eastAsia="Times New Roman" w:cs="Calibri"/>
                <w:strike/>
                <w:szCs w:val="20"/>
                <w:lang w:eastAsia="sl-SI"/>
              </w:rPr>
            </w:pPr>
            <w:r w:rsidRPr="0024057B">
              <w:rPr>
                <w:rFonts w:eastAsia="Times New Roman" w:cs="Calibri"/>
                <w:szCs w:val="20"/>
                <w:lang w:eastAsia="sl-SI"/>
              </w:rPr>
              <w:t>10% Prihvaćenog Ugovornog iznosa, u valutama i omjerima u kojima je plativa Ugovorna cijena</w:t>
            </w:r>
          </w:p>
        </w:tc>
      </w:tr>
      <w:tr w:rsidR="0024057B" w:rsidRPr="0024057B" w14:paraId="27824E8F" w14:textId="77777777" w:rsidTr="00DA0C8C">
        <w:trPr>
          <w:trHeight w:val="20"/>
          <w:tblHeader/>
          <w:jc w:val="center"/>
        </w:trPr>
        <w:tc>
          <w:tcPr>
            <w:tcW w:w="2048" w:type="pct"/>
            <w:shd w:val="clear" w:color="auto" w:fill="auto"/>
            <w:vAlign w:val="center"/>
          </w:tcPr>
          <w:p w14:paraId="50C3F286"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Normalno radno vrijeme</w:t>
            </w:r>
          </w:p>
        </w:tc>
        <w:tc>
          <w:tcPr>
            <w:tcW w:w="953" w:type="pct"/>
            <w:shd w:val="clear" w:color="auto" w:fill="auto"/>
            <w:vAlign w:val="center"/>
          </w:tcPr>
          <w:p w14:paraId="083BE350"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6.5</w:t>
            </w:r>
          </w:p>
        </w:tc>
        <w:tc>
          <w:tcPr>
            <w:tcW w:w="1999" w:type="pct"/>
            <w:shd w:val="clear" w:color="auto" w:fill="auto"/>
            <w:vAlign w:val="center"/>
          </w:tcPr>
          <w:p w14:paraId="7C8C255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sukladno zakonima Republike Hrvatske</w:t>
            </w:r>
          </w:p>
        </w:tc>
      </w:tr>
    </w:tbl>
    <w:p w14:paraId="37AD2A47" w14:textId="093BBEBD" w:rsidR="00251A76" w:rsidRDefault="00251A76" w:rsidP="00AB2920">
      <w:pPr>
        <w:ind w:left="0" w:right="0"/>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4057B" w:rsidRPr="0024057B" w14:paraId="5D480586" w14:textId="77777777" w:rsidTr="00DA0C8C">
        <w:trPr>
          <w:trHeight w:val="20"/>
          <w:tblHeader/>
          <w:jc w:val="center"/>
        </w:trPr>
        <w:tc>
          <w:tcPr>
            <w:tcW w:w="2048" w:type="pct"/>
            <w:vAlign w:val="center"/>
          </w:tcPr>
          <w:p w14:paraId="42B52DB2"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ascii="Arial" w:eastAsia="Times New Roman" w:hAnsi="Arial" w:cs="Arial"/>
                <w:szCs w:val="20"/>
                <w:lang w:val="sl-SI" w:eastAsia="sl-SI"/>
              </w:rPr>
              <w:lastRenderedPageBreak/>
              <w:br w:type="page"/>
            </w:r>
            <w:r w:rsidRPr="0024057B">
              <w:rPr>
                <w:rFonts w:eastAsia="Times New Roman" w:cs="Calibri"/>
                <w:szCs w:val="20"/>
                <w:lang w:eastAsia="sl-SI"/>
              </w:rPr>
              <w:t xml:space="preserve">Kazna za zakašnjenje </w:t>
            </w:r>
          </w:p>
        </w:tc>
        <w:tc>
          <w:tcPr>
            <w:tcW w:w="953" w:type="pct"/>
            <w:vAlign w:val="center"/>
          </w:tcPr>
          <w:p w14:paraId="3BA6CF6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8.7</w:t>
            </w:r>
          </w:p>
          <w:p w14:paraId="096F2558"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14.15</w:t>
            </w:r>
          </w:p>
        </w:tc>
        <w:tc>
          <w:tcPr>
            <w:tcW w:w="1999" w:type="pct"/>
            <w:vAlign w:val="center"/>
          </w:tcPr>
          <w:p w14:paraId="07F857AC"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0,1% Ugovorne cijene po danu, u valutama i omjerima u kojima je plativa Ugovorna cijena</w:t>
            </w:r>
          </w:p>
        </w:tc>
      </w:tr>
      <w:tr w:rsidR="0024057B" w:rsidRPr="0024057B" w14:paraId="1CEF17AC" w14:textId="77777777" w:rsidTr="00DA0C8C">
        <w:trPr>
          <w:trHeight w:val="20"/>
          <w:tblHeader/>
          <w:jc w:val="center"/>
        </w:trPr>
        <w:tc>
          <w:tcPr>
            <w:tcW w:w="2048" w:type="pct"/>
            <w:vAlign w:val="center"/>
          </w:tcPr>
          <w:p w14:paraId="2F08CDA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Maksimalni iznos Kazne za zakašnjenje</w:t>
            </w:r>
          </w:p>
        </w:tc>
        <w:tc>
          <w:tcPr>
            <w:tcW w:w="953" w:type="pct"/>
            <w:vAlign w:val="center"/>
          </w:tcPr>
          <w:p w14:paraId="7FC76A8B"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8.7</w:t>
            </w:r>
          </w:p>
        </w:tc>
        <w:tc>
          <w:tcPr>
            <w:tcW w:w="1999" w:type="pct"/>
            <w:vAlign w:val="center"/>
          </w:tcPr>
          <w:p w14:paraId="204F4AA3"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10% konačne Ugovorne cijene</w:t>
            </w:r>
          </w:p>
        </w:tc>
      </w:tr>
      <w:tr w:rsidR="00D31C3D" w:rsidRPr="0024057B" w14:paraId="565CEF50" w14:textId="77777777" w:rsidTr="00DA0C8C">
        <w:trPr>
          <w:trHeight w:val="20"/>
          <w:tblHeader/>
          <w:jc w:val="center"/>
        </w:trPr>
        <w:tc>
          <w:tcPr>
            <w:tcW w:w="2048" w:type="pct"/>
            <w:vAlign w:val="center"/>
          </w:tcPr>
          <w:p w14:paraId="1CEB85CC" w14:textId="0B455F08" w:rsidR="00D31C3D" w:rsidRPr="0024057B"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Postotak Zadržanog iznosa</w:t>
            </w:r>
          </w:p>
        </w:tc>
        <w:tc>
          <w:tcPr>
            <w:tcW w:w="953" w:type="pct"/>
            <w:vAlign w:val="center"/>
          </w:tcPr>
          <w:p w14:paraId="1278A952" w14:textId="567063D7" w:rsidR="00D31C3D" w:rsidRPr="0024057B"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3A0469D5" w14:textId="7C367992" w:rsidR="00D31C3D" w:rsidRPr="0024057B"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10% iznosa bez PDV-a Privremenih situacija</w:t>
            </w:r>
          </w:p>
        </w:tc>
      </w:tr>
      <w:tr w:rsidR="0024057B" w:rsidRPr="0024057B" w14:paraId="70164785" w14:textId="77777777" w:rsidTr="00DA0C8C">
        <w:trPr>
          <w:trHeight w:val="20"/>
          <w:tblHeader/>
          <w:jc w:val="center"/>
        </w:trPr>
        <w:tc>
          <w:tcPr>
            <w:tcW w:w="2048" w:type="pct"/>
            <w:vAlign w:val="center"/>
          </w:tcPr>
          <w:p w14:paraId="1B6BEDC4"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Ukupni predujam</w:t>
            </w:r>
          </w:p>
        </w:tc>
        <w:tc>
          <w:tcPr>
            <w:tcW w:w="953" w:type="pct"/>
            <w:vAlign w:val="center"/>
          </w:tcPr>
          <w:p w14:paraId="168D283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14.2</w:t>
            </w:r>
          </w:p>
        </w:tc>
        <w:tc>
          <w:tcPr>
            <w:tcW w:w="1999" w:type="pct"/>
            <w:vAlign w:val="center"/>
          </w:tcPr>
          <w:p w14:paraId="404D49D5" w14:textId="53D42DAB"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10% </w:t>
            </w:r>
            <w:r w:rsidR="006D3CBE">
              <w:rPr>
                <w:rFonts w:eastAsia="Times New Roman" w:cs="Calibri"/>
                <w:szCs w:val="20"/>
                <w:lang w:eastAsia="sl-SI"/>
              </w:rPr>
              <w:t>ugovorene vrijednosti bez PDV-a ugovora po zahtjevu Izvođača</w:t>
            </w:r>
          </w:p>
        </w:tc>
      </w:tr>
      <w:tr w:rsidR="006D3CBE" w:rsidRPr="0024057B" w14:paraId="7DA3991F" w14:textId="77777777" w:rsidTr="00DA0C8C">
        <w:trPr>
          <w:trHeight w:val="20"/>
          <w:tblHeader/>
          <w:jc w:val="center"/>
        </w:trPr>
        <w:tc>
          <w:tcPr>
            <w:tcW w:w="2048" w:type="pct"/>
            <w:vAlign w:val="center"/>
          </w:tcPr>
          <w:p w14:paraId="7F6B1296" w14:textId="44ABF487" w:rsidR="006D3CBE" w:rsidRPr="0024057B"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Ograničenje Zadržanog iznosa</w:t>
            </w:r>
          </w:p>
        </w:tc>
        <w:tc>
          <w:tcPr>
            <w:tcW w:w="953" w:type="pct"/>
            <w:vAlign w:val="center"/>
          </w:tcPr>
          <w:p w14:paraId="49B502E5" w14:textId="04AD3C42" w:rsidR="006D3CBE" w:rsidRPr="0024057B"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403CF584" w14:textId="56B52141" w:rsidR="006D3CBE" w:rsidRPr="0024057B"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10% Prihvaćenog Ugovornog iznosa bez PDV-a</w:t>
            </w:r>
          </w:p>
        </w:tc>
      </w:tr>
      <w:tr w:rsidR="006D3CBE" w:rsidRPr="0024057B" w14:paraId="34CDAFC5" w14:textId="77777777" w:rsidTr="00DA0C8C">
        <w:trPr>
          <w:trHeight w:val="20"/>
          <w:tblHeader/>
          <w:jc w:val="center"/>
        </w:trPr>
        <w:tc>
          <w:tcPr>
            <w:tcW w:w="2048" w:type="pct"/>
            <w:vAlign w:val="center"/>
          </w:tcPr>
          <w:p w14:paraId="5D9E0D09" w14:textId="257215AA"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Minimalni iznos Privremene situacije</w:t>
            </w:r>
          </w:p>
        </w:tc>
        <w:tc>
          <w:tcPr>
            <w:tcW w:w="953" w:type="pct"/>
            <w:vAlign w:val="center"/>
          </w:tcPr>
          <w:p w14:paraId="1366F674" w14:textId="22CA89A3" w:rsidR="006D3CBE"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14.6</w:t>
            </w:r>
          </w:p>
        </w:tc>
        <w:tc>
          <w:tcPr>
            <w:tcW w:w="1999" w:type="pct"/>
            <w:vAlign w:val="center"/>
          </w:tcPr>
          <w:p w14:paraId="70096DFE" w14:textId="31097ACE"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3% Prihvaćenog Ugovornog iznosa bez PDV-a</w:t>
            </w:r>
          </w:p>
        </w:tc>
      </w:tr>
      <w:tr w:rsidR="006D3CBE" w:rsidRPr="0024057B" w14:paraId="465EE76D" w14:textId="77777777" w:rsidTr="00DA0C8C">
        <w:trPr>
          <w:trHeight w:val="20"/>
          <w:tblHeader/>
          <w:jc w:val="center"/>
        </w:trPr>
        <w:tc>
          <w:tcPr>
            <w:tcW w:w="2048" w:type="pct"/>
            <w:vAlign w:val="center"/>
          </w:tcPr>
          <w:p w14:paraId="6C7600DC" w14:textId="77777777"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Rokovi za podnošenje osiguranja:</w:t>
            </w:r>
          </w:p>
          <w:p w14:paraId="208A9ECF" w14:textId="77777777"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(a) dokaz o osiguranju</w:t>
            </w:r>
          </w:p>
          <w:p w14:paraId="4B654670" w14:textId="6A641891"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(b) odgovarajuće police</w:t>
            </w:r>
          </w:p>
        </w:tc>
        <w:tc>
          <w:tcPr>
            <w:tcW w:w="953" w:type="pct"/>
            <w:vAlign w:val="center"/>
          </w:tcPr>
          <w:p w14:paraId="113300AA" w14:textId="77777777" w:rsidR="006D3CBE"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(a) 18.1</w:t>
            </w:r>
          </w:p>
          <w:p w14:paraId="074C073D" w14:textId="5AD18ECD" w:rsidR="006D3CBE"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(b) 18.</w:t>
            </w:r>
            <w:r w:rsidR="00E97DA5">
              <w:rPr>
                <w:rFonts w:eastAsia="Times New Roman" w:cs="Calibri"/>
                <w:szCs w:val="20"/>
                <w:lang w:eastAsia="sl-SI"/>
              </w:rPr>
              <w:t>1</w:t>
            </w:r>
          </w:p>
        </w:tc>
        <w:tc>
          <w:tcPr>
            <w:tcW w:w="1999" w:type="pct"/>
            <w:vAlign w:val="center"/>
          </w:tcPr>
          <w:p w14:paraId="7EC458F6" w14:textId="77777777"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(a) 14 dana nakon dostave Obavijesti o Danu početka</w:t>
            </w:r>
          </w:p>
          <w:p w14:paraId="0ABE6CC1" w14:textId="4D7DAE99"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(b) 28 dana nakon dostave Obavijesti o Danu početka</w:t>
            </w:r>
          </w:p>
        </w:tc>
      </w:tr>
      <w:tr w:rsidR="0024057B" w:rsidRPr="0024057B" w14:paraId="537D1480" w14:textId="77777777" w:rsidTr="00DA0C8C">
        <w:trPr>
          <w:trHeight w:val="20"/>
          <w:tblHeader/>
          <w:jc w:val="center"/>
        </w:trPr>
        <w:tc>
          <w:tcPr>
            <w:tcW w:w="2048" w:type="pct"/>
            <w:vAlign w:val="center"/>
          </w:tcPr>
          <w:p w14:paraId="72D6DB4F"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Maksimalni iznos odbitaka za osiguranje rizika Naručitelja</w:t>
            </w:r>
          </w:p>
        </w:tc>
        <w:tc>
          <w:tcPr>
            <w:tcW w:w="953" w:type="pct"/>
            <w:vAlign w:val="center"/>
          </w:tcPr>
          <w:p w14:paraId="37A84FC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18.2(d)</w:t>
            </w:r>
          </w:p>
        </w:tc>
        <w:tc>
          <w:tcPr>
            <w:tcW w:w="1999" w:type="pct"/>
            <w:vAlign w:val="center"/>
          </w:tcPr>
          <w:p w14:paraId="4F0A26B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Nije primjenljivo</w:t>
            </w:r>
          </w:p>
        </w:tc>
      </w:tr>
      <w:tr w:rsidR="0024057B" w:rsidRPr="0024057B" w14:paraId="1E2A49BE" w14:textId="77777777" w:rsidTr="00DA0C8C">
        <w:trPr>
          <w:trHeight w:val="20"/>
          <w:tblHeader/>
          <w:jc w:val="center"/>
        </w:trPr>
        <w:tc>
          <w:tcPr>
            <w:tcW w:w="2048" w:type="pct"/>
            <w:vAlign w:val="center"/>
          </w:tcPr>
          <w:p w14:paraId="0088454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Minimalni iznos osiguranja trećih</w:t>
            </w:r>
          </w:p>
        </w:tc>
        <w:tc>
          <w:tcPr>
            <w:tcW w:w="953" w:type="pct"/>
            <w:vAlign w:val="center"/>
          </w:tcPr>
          <w:p w14:paraId="06D74370"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18.3</w:t>
            </w:r>
          </w:p>
        </w:tc>
        <w:tc>
          <w:tcPr>
            <w:tcW w:w="1999" w:type="pct"/>
            <w:vAlign w:val="center"/>
          </w:tcPr>
          <w:p w14:paraId="0B42D677"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10.000.000,00 HRK po štetnom događaju, s neograničenim brojem nastanaka štetnog događaja</w:t>
            </w:r>
          </w:p>
        </w:tc>
      </w:tr>
      <w:tr w:rsidR="0024057B" w:rsidRPr="0024057B" w14:paraId="78DB7E20" w14:textId="77777777" w:rsidTr="00DA0C8C">
        <w:trPr>
          <w:trHeight w:val="20"/>
          <w:tblHeader/>
          <w:jc w:val="center"/>
        </w:trPr>
        <w:tc>
          <w:tcPr>
            <w:tcW w:w="2048" w:type="pct"/>
            <w:vAlign w:val="center"/>
          </w:tcPr>
          <w:p w14:paraId="575BCA30" w14:textId="0DA5588D"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VRS </w:t>
            </w:r>
            <w:r w:rsidR="006D3CBE">
              <w:rPr>
                <w:rFonts w:eastAsia="Times New Roman" w:cs="Calibri"/>
                <w:szCs w:val="20"/>
                <w:lang w:eastAsia="sl-SI"/>
              </w:rPr>
              <w:t xml:space="preserve">(Vijeće za rješavanje sporova) </w:t>
            </w:r>
            <w:r w:rsidRPr="0024057B">
              <w:rPr>
                <w:rFonts w:eastAsia="Times New Roman" w:cs="Calibri"/>
                <w:szCs w:val="20"/>
                <w:lang w:eastAsia="sl-SI"/>
              </w:rPr>
              <w:t>će biti</w:t>
            </w:r>
            <w:r w:rsidR="006D3CBE">
              <w:rPr>
                <w:rFonts w:eastAsia="Times New Roman" w:cs="Calibri"/>
                <w:szCs w:val="20"/>
                <w:lang w:eastAsia="sl-SI"/>
              </w:rPr>
              <w:t xml:space="preserve"> sastavljeno od</w:t>
            </w:r>
          </w:p>
        </w:tc>
        <w:tc>
          <w:tcPr>
            <w:tcW w:w="953" w:type="pct"/>
            <w:vAlign w:val="center"/>
          </w:tcPr>
          <w:p w14:paraId="7768728E"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20.2</w:t>
            </w:r>
          </w:p>
        </w:tc>
        <w:tc>
          <w:tcPr>
            <w:tcW w:w="1999" w:type="pct"/>
            <w:vAlign w:val="center"/>
          </w:tcPr>
          <w:p w14:paraId="7CFFB54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Tri člana</w:t>
            </w:r>
          </w:p>
        </w:tc>
      </w:tr>
      <w:tr w:rsidR="0024057B" w:rsidRPr="0024057B" w14:paraId="478A9673" w14:textId="77777777" w:rsidTr="00DA0C8C">
        <w:trPr>
          <w:trHeight w:val="20"/>
          <w:tblHeader/>
          <w:jc w:val="center"/>
        </w:trPr>
        <w:tc>
          <w:tcPr>
            <w:tcW w:w="2048" w:type="pct"/>
            <w:vAlign w:val="center"/>
          </w:tcPr>
          <w:p w14:paraId="17827728"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Imenovanje (ako nije ugovoreno) će izvršiti</w:t>
            </w:r>
          </w:p>
        </w:tc>
        <w:tc>
          <w:tcPr>
            <w:tcW w:w="953" w:type="pct"/>
            <w:vAlign w:val="center"/>
          </w:tcPr>
          <w:p w14:paraId="0321F1CE"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20.3</w:t>
            </w:r>
          </w:p>
        </w:tc>
        <w:tc>
          <w:tcPr>
            <w:tcW w:w="1999" w:type="pct"/>
            <w:vAlign w:val="center"/>
          </w:tcPr>
          <w:p w14:paraId="48462F1F"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Predsjednik Stalnog arbitražnog sudišta pri Hrvatskoj gospodarskoj komori</w:t>
            </w:r>
          </w:p>
        </w:tc>
      </w:tr>
    </w:tbl>
    <w:p w14:paraId="5410FD13" w14:textId="2AC9A662" w:rsidR="00251A76" w:rsidRDefault="00251A76" w:rsidP="00AB2920">
      <w:pPr>
        <w:ind w:left="0" w:right="0"/>
      </w:pPr>
    </w:p>
    <w:p w14:paraId="1500C755" w14:textId="2DCF0C11" w:rsidR="00251A76" w:rsidRDefault="006D3CBE" w:rsidP="00AB2920">
      <w:pPr>
        <w:ind w:left="0" w:right="0"/>
      </w:pPr>
      <w:r>
        <w:t>U __________________________, _________________ 2018. godine.</w:t>
      </w:r>
    </w:p>
    <w:p w14:paraId="7B0EAAA2" w14:textId="7CB50D79" w:rsidR="006D3CBE" w:rsidRDefault="006D3CBE" w:rsidP="00AB2920">
      <w:pPr>
        <w:ind w:left="0" w:right="0"/>
      </w:pPr>
    </w:p>
    <w:p w14:paraId="48D2C847" w14:textId="74C0366C" w:rsidR="006D3CBE" w:rsidRDefault="006D3CBE" w:rsidP="006D3CBE">
      <w:pPr>
        <w:ind w:left="0" w:right="0"/>
        <w:jc w:val="right"/>
      </w:pPr>
      <w:r>
        <w:t>ZA PONUDITELJA:</w:t>
      </w:r>
    </w:p>
    <w:p w14:paraId="0CF4C87F" w14:textId="25BC5BF9" w:rsidR="006D3CBE" w:rsidRDefault="006D3CBE" w:rsidP="006D3CBE">
      <w:pPr>
        <w:ind w:left="0" w:right="0"/>
        <w:jc w:val="right"/>
      </w:pPr>
    </w:p>
    <w:p w14:paraId="46211CE6" w14:textId="6BC6197E" w:rsidR="006D3CBE" w:rsidRDefault="006D3CBE" w:rsidP="006D3CBE">
      <w:pPr>
        <w:ind w:left="0" w:right="0"/>
        <w:jc w:val="right"/>
      </w:pPr>
      <w:r>
        <w:t>_______________________________________</w:t>
      </w:r>
    </w:p>
    <w:p w14:paraId="29CCFA2E" w14:textId="0821322D" w:rsidR="006D3CBE" w:rsidRDefault="006D3CBE" w:rsidP="006D3CBE">
      <w:pPr>
        <w:ind w:left="0" w:right="0"/>
        <w:jc w:val="right"/>
      </w:pPr>
      <w:r>
        <w:t>(ime, prezime i potpis ovlaštene osobe ponuditelja)</w:t>
      </w:r>
    </w:p>
    <w:p w14:paraId="7C8E9FF1" w14:textId="069AD837" w:rsidR="006D3CBE" w:rsidRDefault="006D3CBE" w:rsidP="006D3CBE">
      <w:pPr>
        <w:ind w:left="0" w:right="0"/>
        <w:jc w:val="right"/>
      </w:pPr>
    </w:p>
    <w:p w14:paraId="7D656C9A" w14:textId="370439BF" w:rsidR="006D3CBE" w:rsidRDefault="006D3CBE" w:rsidP="006D3CBE">
      <w:pPr>
        <w:ind w:left="0" w:right="0"/>
        <w:jc w:val="right"/>
      </w:pPr>
    </w:p>
    <w:p w14:paraId="38281A25" w14:textId="757FDB66" w:rsidR="006D3CBE" w:rsidRDefault="006D3CBE" w:rsidP="006D3CBE">
      <w:pPr>
        <w:ind w:left="0" w:right="0"/>
        <w:jc w:val="right"/>
      </w:pPr>
    </w:p>
    <w:p w14:paraId="4510CFB7" w14:textId="30FD7C78" w:rsidR="006D3CBE" w:rsidRDefault="006D3CBE" w:rsidP="006D3CBE">
      <w:pPr>
        <w:ind w:left="0" w:right="0"/>
        <w:jc w:val="right"/>
      </w:pPr>
    </w:p>
    <w:p w14:paraId="079CCB08" w14:textId="77777777" w:rsidR="006D3CBE" w:rsidRDefault="006D3CBE" w:rsidP="006D3CBE">
      <w:pPr>
        <w:ind w:left="0" w:right="0"/>
        <w:jc w:val="right"/>
      </w:pPr>
    </w:p>
    <w:p w14:paraId="47B8331B" w14:textId="77777777" w:rsidR="00251A76" w:rsidRPr="00AB2920" w:rsidRDefault="00251A76" w:rsidP="00AB2920">
      <w:pPr>
        <w:ind w:left="0" w:right="0"/>
      </w:pPr>
    </w:p>
    <w:p w14:paraId="6ED913C6" w14:textId="77777777" w:rsidR="006F2F90" w:rsidRDefault="006F2F90" w:rsidP="00AB2920">
      <w:pPr>
        <w:ind w:left="0" w:right="0"/>
        <w:rPr>
          <w:b/>
          <w:bCs/>
        </w:rPr>
      </w:pPr>
    </w:p>
    <w:p w14:paraId="46E4D8DC" w14:textId="77777777" w:rsidR="006F2F90" w:rsidRDefault="006F2F90" w:rsidP="00AB2920">
      <w:pPr>
        <w:ind w:left="0" w:right="0"/>
        <w:rPr>
          <w:b/>
          <w:bCs/>
        </w:rPr>
      </w:pPr>
    </w:p>
    <w:p w14:paraId="0AC448FE" w14:textId="77777777" w:rsidR="006F2F90" w:rsidRDefault="006F2F90" w:rsidP="00AB2920">
      <w:pPr>
        <w:ind w:left="0" w:right="0"/>
        <w:rPr>
          <w:b/>
          <w:bCs/>
        </w:rPr>
      </w:pPr>
    </w:p>
    <w:p w14:paraId="1BAE4C77" w14:textId="77777777" w:rsidR="006F2F90" w:rsidRDefault="006F2F90" w:rsidP="00AB2920">
      <w:pPr>
        <w:ind w:left="0" w:right="0"/>
        <w:rPr>
          <w:b/>
          <w:bCs/>
        </w:rPr>
      </w:pPr>
    </w:p>
    <w:p w14:paraId="1F83F5F7" w14:textId="77777777" w:rsidR="006F2F90" w:rsidRDefault="006F2F90" w:rsidP="00AB2920">
      <w:pPr>
        <w:ind w:left="0" w:right="0"/>
        <w:rPr>
          <w:b/>
          <w:bCs/>
        </w:rPr>
      </w:pPr>
    </w:p>
    <w:tbl>
      <w:tblPr>
        <w:tblStyle w:val="TableGrid"/>
        <w:tblW w:w="0" w:type="auto"/>
        <w:tblLook w:val="04A0" w:firstRow="1" w:lastRow="0" w:firstColumn="1" w:lastColumn="0" w:noHBand="0" w:noVBand="1"/>
      </w:tblPr>
      <w:tblGrid>
        <w:gridCol w:w="9062"/>
      </w:tblGrid>
      <w:tr w:rsidR="006F2F90" w14:paraId="144FA25A" w14:textId="77777777" w:rsidTr="006F2F90">
        <w:tc>
          <w:tcPr>
            <w:tcW w:w="9062" w:type="dxa"/>
            <w:shd w:val="clear" w:color="auto" w:fill="D0CECE" w:themeFill="background2" w:themeFillShade="E6"/>
            <w:vAlign w:val="center"/>
          </w:tcPr>
          <w:p w14:paraId="26BED175" w14:textId="77777777" w:rsidR="006F2F90" w:rsidRDefault="006F2F90" w:rsidP="006F2F90">
            <w:pPr>
              <w:ind w:left="0" w:right="0"/>
              <w:jc w:val="center"/>
              <w:rPr>
                <w:b/>
                <w:bCs/>
              </w:rPr>
            </w:pPr>
            <w:r>
              <w:rPr>
                <w:b/>
                <w:bCs/>
              </w:rPr>
              <w:lastRenderedPageBreak/>
              <w:t>OBRAZAC 2</w:t>
            </w:r>
          </w:p>
          <w:p w14:paraId="300393F3" w14:textId="3F02E084" w:rsidR="006F2F90" w:rsidRDefault="006F2F90" w:rsidP="006F2F90">
            <w:pPr>
              <w:ind w:left="0" w:right="0"/>
              <w:jc w:val="center"/>
              <w:rPr>
                <w:b/>
                <w:bCs/>
              </w:rPr>
            </w:pPr>
            <w:r>
              <w:rPr>
                <w:b/>
                <w:bCs/>
              </w:rPr>
              <w:t>OBRAZAC JAMSTVA ZA OZBILJNOST PONUDE</w:t>
            </w:r>
          </w:p>
        </w:tc>
      </w:tr>
    </w:tbl>
    <w:p w14:paraId="5609558D" w14:textId="77777777" w:rsidR="006F2F90" w:rsidRDefault="006F2F90" w:rsidP="00AB2920">
      <w:pPr>
        <w:ind w:left="0" w:right="0"/>
        <w:rPr>
          <w:b/>
          <w:bCs/>
        </w:rPr>
      </w:pPr>
    </w:p>
    <w:p w14:paraId="234E35CF" w14:textId="77777777" w:rsidR="00CB33A6" w:rsidRPr="00AB2920" w:rsidRDefault="00CB33A6" w:rsidP="00AB2920">
      <w:pPr>
        <w:ind w:left="0" w:right="0"/>
        <w:rPr>
          <w:b/>
          <w:bCs/>
        </w:rPr>
      </w:pPr>
    </w:p>
    <w:p w14:paraId="0A7311F5" w14:textId="77777777" w:rsidR="00CB33A6" w:rsidRPr="00AB2920" w:rsidRDefault="00CB33A6" w:rsidP="00AB2920">
      <w:pPr>
        <w:ind w:left="0" w:right="0"/>
      </w:pPr>
      <w:r w:rsidRPr="00AB2920">
        <w:t>__________________________________ (</w:t>
      </w:r>
      <w:r w:rsidRPr="00AB2920">
        <w:rPr>
          <w:i/>
          <w:iCs/>
        </w:rPr>
        <w:t>naziv i adresa sjedišta banke</w:t>
      </w:r>
      <w:r w:rsidRPr="00AB2920">
        <w:t>) (u daljnjem tekstu: Banka) izdaje po nalogu i za račun Tvrtke</w:t>
      </w:r>
    </w:p>
    <w:p w14:paraId="7B84899D" w14:textId="77777777" w:rsidR="00CB33A6" w:rsidRPr="00AB2920" w:rsidRDefault="00CB33A6" w:rsidP="00AB2920">
      <w:pPr>
        <w:ind w:left="0" w:right="0"/>
      </w:pPr>
      <w:r w:rsidRPr="00AB2920">
        <w:t>_____________________________________________ (</w:t>
      </w:r>
      <w:r w:rsidRPr="00AB2920">
        <w:rPr>
          <w:i/>
          <w:iCs/>
        </w:rPr>
        <w:t>naziv i adresa sjedišta gospodarskog subjekta i OIB</w:t>
      </w:r>
      <w:r w:rsidRPr="00AB2920">
        <w:t xml:space="preserve">) (u daljnjem tekstu: Nalogodavac), </w:t>
      </w:r>
    </w:p>
    <w:p w14:paraId="26A05348" w14:textId="77777777" w:rsidR="00CB33A6" w:rsidRPr="00AB2920" w:rsidRDefault="00CB33A6" w:rsidP="00AB2920">
      <w:pPr>
        <w:ind w:left="0" w:right="0"/>
      </w:pPr>
      <w:r w:rsidRPr="00AB2920">
        <w:t>a u korist</w:t>
      </w:r>
    </w:p>
    <w:p w14:paraId="6FA7C5BF" w14:textId="77777777" w:rsidR="00CB33A6" w:rsidRPr="00AB2920" w:rsidRDefault="00CB33A6" w:rsidP="00AB2920">
      <w:pPr>
        <w:ind w:left="0" w:right="0"/>
      </w:pPr>
      <w:r w:rsidRPr="00AB2920">
        <w:rPr>
          <w:b/>
        </w:rPr>
        <w:t xml:space="preserve">VODOOPSKRBA I ODVODNJA ZAGREBAČKE ŽUPANIJE d.o.o., </w:t>
      </w:r>
      <w:proofErr w:type="spellStart"/>
      <w:r w:rsidRPr="00AB2920">
        <w:rPr>
          <w:b/>
        </w:rPr>
        <w:t>Koledovčina</w:t>
      </w:r>
      <w:proofErr w:type="spellEnd"/>
      <w:r w:rsidRPr="00AB2920">
        <w:rPr>
          <w:b/>
        </w:rPr>
        <w:t xml:space="preserve"> ulica 1, HR-10000 Zagreb,</w:t>
      </w:r>
      <w:r w:rsidRPr="00AB2920">
        <w:t xml:space="preserve"> HRVATSKA, OIB: 54189804734 (u daljnjem tekstu: Korisnik jamstva)</w:t>
      </w:r>
    </w:p>
    <w:p w14:paraId="125A335D" w14:textId="77777777" w:rsidR="00CB33A6" w:rsidRPr="00AB2920" w:rsidRDefault="00CB33A6" w:rsidP="00AB2920">
      <w:pPr>
        <w:ind w:left="0" w:right="0"/>
      </w:pPr>
      <w:r w:rsidRPr="00AB2920">
        <w:t>sljedeće</w:t>
      </w:r>
    </w:p>
    <w:p w14:paraId="29713DBE" w14:textId="77777777" w:rsidR="00CB33A6" w:rsidRPr="00AB2920" w:rsidRDefault="00CB33A6" w:rsidP="00AB2920">
      <w:pPr>
        <w:ind w:left="0" w:right="0"/>
        <w:jc w:val="center"/>
        <w:rPr>
          <w:b/>
          <w:bCs/>
        </w:rPr>
      </w:pPr>
      <w:r w:rsidRPr="00AB2920">
        <w:rPr>
          <w:b/>
          <w:bCs/>
        </w:rPr>
        <w:t>JAMSTVO br.________________</w:t>
      </w:r>
    </w:p>
    <w:p w14:paraId="785A7C62" w14:textId="77777777" w:rsidR="00CB33A6" w:rsidRPr="00AB2920" w:rsidRDefault="00CB33A6" w:rsidP="00AB2920">
      <w:pPr>
        <w:ind w:left="0" w:right="0"/>
        <w:jc w:val="center"/>
        <w:rPr>
          <w:b/>
          <w:bCs/>
        </w:rPr>
      </w:pPr>
      <w:r w:rsidRPr="00AB2920">
        <w:rPr>
          <w:b/>
          <w:bCs/>
        </w:rPr>
        <w:t>za ozbiljnost ponude</w:t>
      </w:r>
    </w:p>
    <w:p w14:paraId="4262BE0D" w14:textId="57493FAC" w:rsidR="00CB33A6" w:rsidRPr="00AB2920" w:rsidRDefault="00CB33A6" w:rsidP="005D4544">
      <w:pPr>
        <w:numPr>
          <w:ilvl w:val="0"/>
          <w:numId w:val="19"/>
        </w:numPr>
        <w:ind w:left="0" w:right="0"/>
      </w:pPr>
      <w:r w:rsidRPr="00AB2920">
        <w:t xml:space="preserve">Banka je upoznata da Nalogodavac____________(u ime zajednice ponuditelja:________)  podnosi ponudu za predmet nabave: </w:t>
      </w:r>
      <w:r w:rsidR="006F2F90">
        <w:t xml:space="preserve">IZRADNJA I REKONSTRUKCIJA SUSTAVA ODVODNJE </w:t>
      </w:r>
      <w:r w:rsidRPr="00AB2920">
        <w:t>ZA PROJEKT „RUGVICA-DUGO SELO – SUSTAV ODVODNJE I PROČIŠĆAVANJA OTPADNIH VODA“ temeljem oglasa objavljenog dana ___ u Elektroničkom oglasniku javne nabave pod brojem objave: ___, evidencijski broj nabave: E-VV</w:t>
      </w:r>
      <w:r w:rsidR="006F2F90">
        <w:t>Ra</w:t>
      </w:r>
      <w:r w:rsidRPr="00AB2920">
        <w:t>-</w:t>
      </w:r>
      <w:r w:rsidR="006F2F90">
        <w:t>3</w:t>
      </w:r>
      <w:r w:rsidRPr="00AB2920">
        <w:t xml:space="preserve">-2018 od strane Korisnika garancije. Jamstvo se izdaje u iznosu od: </w:t>
      </w:r>
      <w:r w:rsidR="006F2F90" w:rsidRPr="006F2F90">
        <w:rPr>
          <w:b/>
        </w:rPr>
        <w:t>3.500.000,00</w:t>
      </w:r>
      <w:r w:rsidRPr="00AB2920">
        <w:rPr>
          <w:b/>
        </w:rPr>
        <w:t xml:space="preserve"> kn (slovima: </w:t>
      </w:r>
      <w:proofErr w:type="spellStart"/>
      <w:r w:rsidR="006F2F90">
        <w:rPr>
          <w:b/>
        </w:rPr>
        <w:t>trimilijunapetstotisućakuna</w:t>
      </w:r>
      <w:proofErr w:type="spellEnd"/>
      <w:r w:rsidRPr="00AB2920">
        <w:rPr>
          <w:b/>
        </w:rPr>
        <w:t>)</w:t>
      </w:r>
      <w:r w:rsidRPr="00AB2920">
        <w:t xml:space="preserve"> [ili u stranoj valuti u kunskoj protuvrijednosti u navedenom iznosu prema srednjem tečaju Hrvatske narodne banke na dan početka postupka javne nabave].</w:t>
      </w:r>
    </w:p>
    <w:p w14:paraId="6121DBB4" w14:textId="2D343A7C" w:rsidR="00CB33A6" w:rsidRPr="00AB2920" w:rsidRDefault="00CB33A6" w:rsidP="005D4544">
      <w:pPr>
        <w:numPr>
          <w:ilvl w:val="0"/>
          <w:numId w:val="19"/>
        </w:numPr>
        <w:ind w:left="0" w:right="0"/>
      </w:pPr>
      <w:r w:rsidRPr="00AB2920">
        <w:t xml:space="preserve">Ovim Jamstvom Banka se obvezuje da će Korisniku jamstva neopozivo, bezuvjetno, na prvi pisani poziv i bez prava prigovora isplatiti jamčeni iznos </w:t>
      </w:r>
      <w:r w:rsidR="006F2F90" w:rsidRPr="006F2F90">
        <w:rPr>
          <w:b/>
        </w:rPr>
        <w:t>3.500.000,00</w:t>
      </w:r>
      <w:r w:rsidR="006F2F90" w:rsidRPr="00AB2920">
        <w:rPr>
          <w:b/>
        </w:rPr>
        <w:t xml:space="preserve"> kn (slovima: </w:t>
      </w:r>
      <w:proofErr w:type="spellStart"/>
      <w:r w:rsidR="006F2F90">
        <w:rPr>
          <w:b/>
        </w:rPr>
        <w:t>trimilijunapetstotisućakuna</w:t>
      </w:r>
      <w:proofErr w:type="spellEnd"/>
      <w:r w:rsidR="006F2F90" w:rsidRPr="00AB2920">
        <w:rPr>
          <w:b/>
        </w:rPr>
        <w:t>)</w:t>
      </w:r>
      <w:r w:rsidR="006F2F90" w:rsidRPr="00AB2920">
        <w:t xml:space="preserve"> </w:t>
      </w:r>
      <w:r w:rsidRPr="00AB2920">
        <w:t xml:space="preserve">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 da Nalogodavac:</w:t>
      </w:r>
    </w:p>
    <w:p w14:paraId="6AF66034" w14:textId="77777777" w:rsidR="00CB33A6" w:rsidRPr="00AB2920" w:rsidRDefault="00CB33A6" w:rsidP="005D4544">
      <w:pPr>
        <w:numPr>
          <w:ilvl w:val="0"/>
          <w:numId w:val="20"/>
        </w:numPr>
        <w:ind w:left="0" w:right="0"/>
      </w:pPr>
      <w:r w:rsidRPr="00AB2920">
        <w:t>odustane od svoje ponude u roku njezine valjanosti,</w:t>
      </w:r>
    </w:p>
    <w:p w14:paraId="08D5A69A" w14:textId="77777777" w:rsidR="00CB33A6" w:rsidRPr="00AB2920" w:rsidRDefault="00CB33A6" w:rsidP="005D4544">
      <w:pPr>
        <w:numPr>
          <w:ilvl w:val="0"/>
          <w:numId w:val="20"/>
        </w:numPr>
        <w:ind w:left="0" w:right="0"/>
      </w:pPr>
      <w:r w:rsidRPr="00AB2920">
        <w:t>ne dostavi ažurirane popratne dokumente sukladno članku 263. ZJN 2016</w:t>
      </w:r>
    </w:p>
    <w:p w14:paraId="0765113B" w14:textId="77777777" w:rsidR="00CB33A6" w:rsidRPr="00AB2920" w:rsidRDefault="00CB33A6" w:rsidP="005D4544">
      <w:pPr>
        <w:numPr>
          <w:ilvl w:val="0"/>
          <w:numId w:val="20"/>
        </w:numPr>
        <w:ind w:left="0" w:right="0"/>
      </w:pPr>
      <w:r w:rsidRPr="00AB2920">
        <w:t xml:space="preserve">ne prihvati ispravak računske greške </w:t>
      </w:r>
    </w:p>
    <w:p w14:paraId="4B52A926" w14:textId="77777777" w:rsidR="00CB33A6" w:rsidRPr="00AB2920" w:rsidRDefault="00CB33A6" w:rsidP="005D4544">
      <w:pPr>
        <w:numPr>
          <w:ilvl w:val="0"/>
          <w:numId w:val="20"/>
        </w:numPr>
        <w:ind w:left="0" w:right="0"/>
      </w:pPr>
      <w:r w:rsidRPr="00AB2920">
        <w:t>odbije potpisati ugovor o javnoj nabavi</w:t>
      </w:r>
    </w:p>
    <w:p w14:paraId="3D2FF0CB" w14:textId="771EF7DC" w:rsidR="00CB33A6" w:rsidRPr="00AB2920" w:rsidRDefault="00CB33A6" w:rsidP="005D4544">
      <w:pPr>
        <w:numPr>
          <w:ilvl w:val="0"/>
          <w:numId w:val="20"/>
        </w:numPr>
        <w:ind w:left="0" w:right="0"/>
      </w:pPr>
      <w:r w:rsidRPr="00AB2920">
        <w:t xml:space="preserve">ne dostavi jamstvo za uredno ispunjenje Ugovora o javnoj nabavi u roku od </w:t>
      </w:r>
      <w:r w:rsidR="0024057B">
        <w:t>28</w:t>
      </w:r>
      <w:r w:rsidRPr="00AB2920">
        <w:t xml:space="preserve"> dan</w:t>
      </w:r>
      <w:r w:rsidR="0024057B">
        <w:t>a</w:t>
      </w:r>
      <w:r w:rsidRPr="00AB2920">
        <w:t xml:space="preserve"> od dana primitka potpisanog </w:t>
      </w:r>
      <w:r w:rsidR="0024057B">
        <w:t>Sporazuma</w:t>
      </w:r>
      <w:r w:rsidRPr="00AB2920">
        <w:t xml:space="preserve"> od strane naručitelja</w:t>
      </w:r>
    </w:p>
    <w:p w14:paraId="73357B5A" w14:textId="77777777" w:rsidR="00CB33A6" w:rsidRPr="00AB2920" w:rsidRDefault="00CB33A6" w:rsidP="005D4544">
      <w:pPr>
        <w:numPr>
          <w:ilvl w:val="0"/>
          <w:numId w:val="19"/>
        </w:numPr>
        <w:ind w:left="0" w:right="0"/>
      </w:pPr>
      <w:r w:rsidRPr="00AB2920">
        <w:t>Ovo Jamstvo stupa na snagu [upisati datum] i vrijedi do [upisati datum] i svaki zahtjev za plaćanje prema ovom Jamstvu, zajedno sa dokazima iz prethodnog stavka ovog Jamstva mora biti zaprimljen u Banci unutar tog roka.</w:t>
      </w:r>
    </w:p>
    <w:p w14:paraId="65CA2334" w14:textId="77777777" w:rsidR="00CB33A6" w:rsidRPr="00AB2920" w:rsidRDefault="00CB33A6" w:rsidP="00AB2920">
      <w:pPr>
        <w:ind w:left="0" w:right="0"/>
      </w:pPr>
      <w:r w:rsidRPr="00AB2920">
        <w:t>Po isteku roka važnosti prestaje obveza Banke po ovom Jamstvu i bez povrata istog.</w:t>
      </w:r>
    </w:p>
    <w:p w14:paraId="16B5774E" w14:textId="77777777" w:rsidR="00CB33A6" w:rsidRPr="00AB2920" w:rsidRDefault="00CB33A6" w:rsidP="00AB2920">
      <w:pPr>
        <w:ind w:left="0" w:right="0"/>
      </w:pPr>
    </w:p>
    <w:p w14:paraId="4AAEB703" w14:textId="77777777" w:rsidR="00CB33A6" w:rsidRPr="00AB2920" w:rsidRDefault="00CB33A6" w:rsidP="00AB2920">
      <w:pPr>
        <w:ind w:left="0" w:right="0"/>
        <w:jc w:val="center"/>
      </w:pPr>
      <w:r w:rsidRPr="00AB2920">
        <w:t>(M.P.)</w:t>
      </w:r>
    </w:p>
    <w:p w14:paraId="2BAFD977" w14:textId="77777777" w:rsidR="00CB33A6" w:rsidRPr="00AB2920" w:rsidRDefault="00CB33A6" w:rsidP="00AB2920">
      <w:pPr>
        <w:ind w:left="0" w:right="0"/>
      </w:pPr>
    </w:p>
    <w:p w14:paraId="143668E0" w14:textId="77777777" w:rsidR="00CB33A6" w:rsidRPr="00AB2920" w:rsidRDefault="00CB33A6" w:rsidP="00AB2920">
      <w:pPr>
        <w:ind w:left="0" w:right="0"/>
        <w:jc w:val="right"/>
      </w:pPr>
      <w:r w:rsidRPr="00AB2920">
        <w:tab/>
        <w:t>BANKA:</w:t>
      </w:r>
    </w:p>
    <w:p w14:paraId="06620729" w14:textId="77777777" w:rsidR="00CB33A6" w:rsidRPr="00AB2920" w:rsidRDefault="00CB33A6" w:rsidP="00AB2920">
      <w:pPr>
        <w:ind w:left="0" w:right="0"/>
        <w:jc w:val="right"/>
      </w:pPr>
      <w:r w:rsidRPr="00AB2920">
        <w:t>________________________</w:t>
      </w:r>
    </w:p>
    <w:p w14:paraId="79B962B1" w14:textId="77777777" w:rsidR="00CB33A6" w:rsidRPr="00AB2920" w:rsidRDefault="00CB33A6" w:rsidP="00AB2920">
      <w:pPr>
        <w:ind w:left="0" w:right="0"/>
        <w:jc w:val="right"/>
      </w:pPr>
      <w:r w:rsidRPr="00AB2920">
        <w:t>(ime i prezime ovlaštene</w:t>
      </w:r>
    </w:p>
    <w:p w14:paraId="580C2659" w14:textId="77777777" w:rsidR="00CB33A6" w:rsidRPr="00AB2920" w:rsidRDefault="00CB33A6" w:rsidP="00AB2920">
      <w:pPr>
        <w:ind w:left="0" w:right="0"/>
        <w:jc w:val="right"/>
      </w:pPr>
      <w:r w:rsidRPr="00AB2920">
        <w:t>osobe za izdavanje jamstva i</w:t>
      </w:r>
    </w:p>
    <w:p w14:paraId="6527FC85" w14:textId="77777777" w:rsidR="00CB33A6" w:rsidRPr="00CB33A6" w:rsidRDefault="00CB33A6" w:rsidP="00AB2920">
      <w:pPr>
        <w:ind w:left="0" w:right="0"/>
        <w:jc w:val="right"/>
      </w:pPr>
      <w:r w:rsidRPr="00AB2920">
        <w:t>potpis)</w:t>
      </w:r>
    </w:p>
    <w:p w14:paraId="4A0F7280" w14:textId="77777777" w:rsidR="00CB33A6" w:rsidRPr="00CB33A6" w:rsidRDefault="00CB33A6" w:rsidP="00AB2920">
      <w:pPr>
        <w:ind w:left="0" w:right="0"/>
      </w:pPr>
    </w:p>
    <w:p w14:paraId="4DA87FD3" w14:textId="3690F4A7" w:rsidR="00BE29C1" w:rsidRDefault="00BE29C1" w:rsidP="00AB2920">
      <w:pPr>
        <w:pStyle w:val="NoSpacing"/>
        <w:ind w:left="0" w:right="0"/>
      </w:pPr>
    </w:p>
    <w:p w14:paraId="72068D6C" w14:textId="006C5183" w:rsidR="006D3CBE" w:rsidRDefault="006D3CBE" w:rsidP="00AB2920">
      <w:pPr>
        <w:pStyle w:val="NoSpacing"/>
        <w:ind w:left="0" w:right="0"/>
      </w:pPr>
    </w:p>
    <w:p w14:paraId="567FCA02" w14:textId="7F758A23" w:rsidR="006D3CBE" w:rsidRDefault="006D3CBE" w:rsidP="00AB2920">
      <w:pPr>
        <w:pStyle w:val="NoSpacing"/>
        <w:ind w:left="0" w:right="0"/>
      </w:pPr>
    </w:p>
    <w:p w14:paraId="5B415D18" w14:textId="759D4FA3" w:rsidR="006D3CBE" w:rsidRDefault="006D3CBE" w:rsidP="00AB2920">
      <w:pPr>
        <w:pStyle w:val="NoSpacing"/>
        <w:ind w:left="0" w:right="0"/>
      </w:pPr>
    </w:p>
    <w:p w14:paraId="2F050BF7" w14:textId="6FA8BDFF" w:rsidR="006D3CBE" w:rsidRDefault="006D3CBE" w:rsidP="00AB2920">
      <w:pPr>
        <w:pStyle w:val="NoSpacing"/>
        <w:ind w:left="0" w:right="0"/>
      </w:pPr>
    </w:p>
    <w:p w14:paraId="378DD37A" w14:textId="56F6C244" w:rsidR="006D3CBE" w:rsidRDefault="006D3CBE" w:rsidP="00AB2920">
      <w:pPr>
        <w:pStyle w:val="NoSpacing"/>
        <w:ind w:left="0" w:right="0"/>
      </w:pPr>
    </w:p>
    <w:tbl>
      <w:tblPr>
        <w:tblStyle w:val="TableGrid"/>
        <w:tblW w:w="0" w:type="auto"/>
        <w:tblLook w:val="04A0" w:firstRow="1" w:lastRow="0" w:firstColumn="1" w:lastColumn="0" w:noHBand="0" w:noVBand="1"/>
      </w:tblPr>
      <w:tblGrid>
        <w:gridCol w:w="9062"/>
      </w:tblGrid>
      <w:tr w:rsidR="006D3CBE" w14:paraId="7DD849CE" w14:textId="77777777" w:rsidTr="006D3CBE">
        <w:tc>
          <w:tcPr>
            <w:tcW w:w="9062" w:type="dxa"/>
            <w:shd w:val="clear" w:color="auto" w:fill="D0CECE" w:themeFill="background2" w:themeFillShade="E6"/>
            <w:vAlign w:val="center"/>
          </w:tcPr>
          <w:p w14:paraId="67A8DDFC" w14:textId="77777777" w:rsidR="006D3CBE" w:rsidRDefault="006D3CBE" w:rsidP="006D3CBE">
            <w:pPr>
              <w:pStyle w:val="NoSpacing"/>
              <w:ind w:left="0" w:right="0"/>
              <w:jc w:val="center"/>
              <w:rPr>
                <w:b/>
              </w:rPr>
            </w:pPr>
            <w:r>
              <w:rPr>
                <w:b/>
              </w:rPr>
              <w:lastRenderedPageBreak/>
              <w:t>OBRAZAC 3</w:t>
            </w:r>
          </w:p>
          <w:p w14:paraId="50202FD8" w14:textId="59B07A29" w:rsidR="006D3CBE" w:rsidRPr="006D3CBE" w:rsidRDefault="006D3CBE" w:rsidP="006D3CBE">
            <w:pPr>
              <w:pStyle w:val="NoSpacing"/>
              <w:ind w:left="0" w:right="0"/>
              <w:jc w:val="center"/>
              <w:rPr>
                <w:b/>
              </w:rPr>
            </w:pPr>
            <w:r>
              <w:rPr>
                <w:b/>
              </w:rPr>
              <w:t>FINANCIJSKI PODACI</w:t>
            </w:r>
          </w:p>
        </w:tc>
      </w:tr>
    </w:tbl>
    <w:p w14:paraId="53878777" w14:textId="13A96252" w:rsidR="006D3CBE" w:rsidRDefault="006D3CBE" w:rsidP="00AB2920">
      <w:pPr>
        <w:pStyle w:val="NoSpacing"/>
        <w:ind w:left="0" w:right="0"/>
      </w:pPr>
    </w:p>
    <w:p w14:paraId="6E33C888" w14:textId="77777777" w:rsidR="008F7997" w:rsidRPr="008F7997" w:rsidRDefault="008F7997" w:rsidP="008F7997">
      <w:pPr>
        <w:ind w:left="0" w:right="0"/>
        <w:rPr>
          <w:b/>
        </w:rPr>
      </w:pPr>
      <w:r w:rsidRPr="008F7997">
        <w:rPr>
          <w:b/>
        </w:rPr>
        <w:t xml:space="preserve">Predmet nabave: Izgradnja i rekonstrukcija sustava odvodnje za projekt „RUGVICA-DUGO SELO – SUSTAV ODVODNJE I PROČIŠĆAVANJA OTPADNIH VODA“ </w:t>
      </w:r>
    </w:p>
    <w:p w14:paraId="53A1045D" w14:textId="77777777" w:rsidR="008F7997" w:rsidRPr="008F7997" w:rsidRDefault="008F7997" w:rsidP="008F7997">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642D9BD5" w14:textId="63314078" w:rsidR="006D3CBE" w:rsidRDefault="006D3CBE" w:rsidP="00AB2920">
      <w:pPr>
        <w:pStyle w:val="NoSpacing"/>
        <w:ind w:left="0" w:right="0"/>
      </w:pPr>
    </w:p>
    <w:p w14:paraId="73832FE1" w14:textId="503C2C80" w:rsidR="008F7997" w:rsidRDefault="008F7997" w:rsidP="00AB2920">
      <w:pPr>
        <w:pStyle w:val="NoSpacing"/>
        <w:ind w:left="0" w:right="0"/>
      </w:pPr>
      <w:r>
        <w:t>Naziv gospodarskog subjekta:</w:t>
      </w:r>
    </w:p>
    <w:p w14:paraId="2F84083D" w14:textId="773CC88D" w:rsidR="008F7997" w:rsidRDefault="008F7997" w:rsidP="00AB2920">
      <w:pPr>
        <w:pStyle w:val="NoSpacing"/>
        <w:ind w:left="0" w:right="0"/>
      </w:pPr>
    </w:p>
    <w:p w14:paraId="71E6B27F" w14:textId="37B4F380" w:rsidR="008F7997" w:rsidRDefault="008F7997" w:rsidP="00AB2920">
      <w:pPr>
        <w:pStyle w:val="NoSpacing"/>
        <w:ind w:left="0" w:right="0"/>
      </w:pPr>
      <w:r>
        <w:t>___________________________________________________________________________________________</w:t>
      </w:r>
    </w:p>
    <w:p w14:paraId="33EE4659" w14:textId="74C027F7" w:rsidR="008F7997" w:rsidRDefault="008F7997" w:rsidP="00AB2920">
      <w:pPr>
        <w:pStyle w:val="NoSpacing"/>
        <w:ind w:left="0" w:right="0"/>
      </w:pPr>
    </w:p>
    <w:p w14:paraId="0ACA2173" w14:textId="6402B290" w:rsidR="008F7997" w:rsidRDefault="008F7997" w:rsidP="00AB2920">
      <w:pPr>
        <w:pStyle w:val="NoSpacing"/>
        <w:ind w:left="0" w:right="0"/>
      </w:pPr>
      <w:r>
        <w:t>___________________________________________________________________________________________</w:t>
      </w:r>
    </w:p>
    <w:p w14:paraId="568935AC" w14:textId="71519C40" w:rsidR="008F7997" w:rsidRDefault="008F7997" w:rsidP="00AB2920">
      <w:pPr>
        <w:pStyle w:val="NoSpacing"/>
        <w:ind w:left="0" w:right="0"/>
      </w:pPr>
    </w:p>
    <w:p w14:paraId="62E42F12" w14:textId="7A7EDCD6" w:rsidR="008F7997" w:rsidRDefault="00775F82" w:rsidP="00AB2920">
      <w:pPr>
        <w:pStyle w:val="NoSpacing"/>
        <w:ind w:left="0" w:right="0"/>
        <w:rPr>
          <w:rFonts w:cs="Calibri"/>
        </w:rPr>
      </w:pPr>
      <w:r>
        <w:t xml:space="preserve">Ukupni godišnji promet u kunama </w:t>
      </w:r>
      <w:r>
        <w:rPr>
          <w:rFonts w:cs="Calibri"/>
        </w:rPr>
        <w:t>[strana valuta se preračunava u kune prema srednjem tečaju Hrvatske narodne banke na dan početka postupka javne nabave] za svaku od posljednje tri (3) dostupne financijske godine:</w:t>
      </w:r>
    </w:p>
    <w:p w14:paraId="6FEB0044" w14:textId="25761ABB" w:rsidR="00775F82" w:rsidRDefault="00775F82" w:rsidP="00AB2920">
      <w:pPr>
        <w:pStyle w:val="NoSpacing"/>
        <w:ind w:left="0" w:right="0"/>
      </w:pPr>
    </w:p>
    <w:tbl>
      <w:tblPr>
        <w:tblStyle w:val="TableGrid"/>
        <w:tblW w:w="0" w:type="auto"/>
        <w:tblLook w:val="04A0" w:firstRow="1" w:lastRow="0" w:firstColumn="1" w:lastColumn="0" w:noHBand="0" w:noVBand="1"/>
      </w:tblPr>
      <w:tblGrid>
        <w:gridCol w:w="1812"/>
        <w:gridCol w:w="1812"/>
        <w:gridCol w:w="1812"/>
        <w:gridCol w:w="1813"/>
        <w:gridCol w:w="1813"/>
      </w:tblGrid>
      <w:tr w:rsidR="00775F82" w14:paraId="5BD841D0" w14:textId="77777777" w:rsidTr="00775F82">
        <w:trPr>
          <w:trHeight w:val="227"/>
        </w:trPr>
        <w:tc>
          <w:tcPr>
            <w:tcW w:w="1812" w:type="dxa"/>
            <w:shd w:val="clear" w:color="auto" w:fill="D0CECE" w:themeFill="background2" w:themeFillShade="E6"/>
          </w:tcPr>
          <w:p w14:paraId="228267D4" w14:textId="756739B5" w:rsidR="00775F82" w:rsidRPr="00775F82" w:rsidRDefault="00775F82" w:rsidP="00AB2920">
            <w:pPr>
              <w:pStyle w:val="NoSpacing"/>
              <w:ind w:left="0" w:right="0"/>
              <w:rPr>
                <w:b/>
              </w:rPr>
            </w:pPr>
            <w:r w:rsidRPr="00775F82">
              <w:rPr>
                <w:b/>
              </w:rPr>
              <w:t>Godina</w:t>
            </w:r>
          </w:p>
        </w:tc>
        <w:tc>
          <w:tcPr>
            <w:tcW w:w="1812" w:type="dxa"/>
            <w:shd w:val="clear" w:color="auto" w:fill="D0CECE" w:themeFill="background2" w:themeFillShade="E6"/>
            <w:vAlign w:val="center"/>
          </w:tcPr>
          <w:p w14:paraId="7FD5F060" w14:textId="0BC2EC8B" w:rsidR="00775F82" w:rsidRPr="00775F82" w:rsidRDefault="00775F82" w:rsidP="00775F82">
            <w:pPr>
              <w:pStyle w:val="NoSpacing"/>
              <w:ind w:left="0" w:right="0"/>
              <w:jc w:val="center"/>
              <w:rPr>
                <w:b/>
              </w:rPr>
            </w:pPr>
            <w:r w:rsidRPr="00775F82">
              <w:rPr>
                <w:b/>
              </w:rPr>
              <w:t>2017.</w:t>
            </w:r>
          </w:p>
        </w:tc>
        <w:tc>
          <w:tcPr>
            <w:tcW w:w="1812" w:type="dxa"/>
            <w:shd w:val="clear" w:color="auto" w:fill="D0CECE" w:themeFill="background2" w:themeFillShade="E6"/>
            <w:vAlign w:val="center"/>
          </w:tcPr>
          <w:p w14:paraId="4D739433" w14:textId="3F97E48B" w:rsidR="00775F82" w:rsidRPr="00775F82" w:rsidRDefault="00775F82" w:rsidP="00775F82">
            <w:pPr>
              <w:pStyle w:val="NoSpacing"/>
              <w:ind w:left="0" w:right="0"/>
              <w:jc w:val="center"/>
              <w:rPr>
                <w:b/>
              </w:rPr>
            </w:pPr>
            <w:r w:rsidRPr="00775F82">
              <w:rPr>
                <w:b/>
              </w:rPr>
              <w:t>2016.</w:t>
            </w:r>
          </w:p>
        </w:tc>
        <w:tc>
          <w:tcPr>
            <w:tcW w:w="1813" w:type="dxa"/>
            <w:shd w:val="clear" w:color="auto" w:fill="D0CECE" w:themeFill="background2" w:themeFillShade="E6"/>
            <w:vAlign w:val="center"/>
          </w:tcPr>
          <w:p w14:paraId="66095625" w14:textId="3753E6BA" w:rsidR="00775F82" w:rsidRPr="00775F82" w:rsidRDefault="00775F82" w:rsidP="00775F82">
            <w:pPr>
              <w:pStyle w:val="NoSpacing"/>
              <w:ind w:left="0" w:right="0"/>
              <w:jc w:val="center"/>
              <w:rPr>
                <w:b/>
              </w:rPr>
            </w:pPr>
            <w:r w:rsidRPr="00775F82">
              <w:rPr>
                <w:b/>
              </w:rPr>
              <w:t>2015.</w:t>
            </w:r>
          </w:p>
        </w:tc>
        <w:tc>
          <w:tcPr>
            <w:tcW w:w="1813" w:type="dxa"/>
            <w:shd w:val="clear" w:color="auto" w:fill="D0CECE" w:themeFill="background2" w:themeFillShade="E6"/>
            <w:vAlign w:val="center"/>
          </w:tcPr>
          <w:p w14:paraId="0F3ABFAE" w14:textId="76549760" w:rsidR="00775F82" w:rsidRPr="00775F82" w:rsidRDefault="00775F82" w:rsidP="00775F82">
            <w:pPr>
              <w:pStyle w:val="NoSpacing"/>
              <w:ind w:left="0" w:right="0"/>
              <w:jc w:val="center"/>
              <w:rPr>
                <w:b/>
              </w:rPr>
            </w:pPr>
            <w:r w:rsidRPr="00775F82">
              <w:rPr>
                <w:b/>
              </w:rPr>
              <w:t>SVEUKUPNO</w:t>
            </w:r>
          </w:p>
        </w:tc>
      </w:tr>
      <w:tr w:rsidR="00775F82" w14:paraId="7E57CC2A" w14:textId="77777777" w:rsidTr="00775F82">
        <w:tc>
          <w:tcPr>
            <w:tcW w:w="1812" w:type="dxa"/>
            <w:vAlign w:val="center"/>
          </w:tcPr>
          <w:p w14:paraId="1261ACF8" w14:textId="50A811DD" w:rsidR="00775F82" w:rsidRDefault="00775F82" w:rsidP="00775F82">
            <w:pPr>
              <w:pStyle w:val="NoSpacing"/>
              <w:ind w:left="0" w:right="0"/>
              <w:jc w:val="left"/>
            </w:pPr>
            <w:r>
              <w:t>UKUPNI GODIŠNJI PROMET</w:t>
            </w:r>
          </w:p>
        </w:tc>
        <w:tc>
          <w:tcPr>
            <w:tcW w:w="1812" w:type="dxa"/>
          </w:tcPr>
          <w:p w14:paraId="483568DB" w14:textId="77777777" w:rsidR="00775F82" w:rsidRDefault="00775F82" w:rsidP="00AB2920">
            <w:pPr>
              <w:pStyle w:val="NoSpacing"/>
              <w:ind w:left="0" w:right="0"/>
            </w:pPr>
          </w:p>
        </w:tc>
        <w:tc>
          <w:tcPr>
            <w:tcW w:w="1812" w:type="dxa"/>
          </w:tcPr>
          <w:p w14:paraId="44046D54" w14:textId="77777777" w:rsidR="00775F82" w:rsidRDefault="00775F82" w:rsidP="00AB2920">
            <w:pPr>
              <w:pStyle w:val="NoSpacing"/>
              <w:ind w:left="0" w:right="0"/>
            </w:pPr>
          </w:p>
        </w:tc>
        <w:tc>
          <w:tcPr>
            <w:tcW w:w="1813" w:type="dxa"/>
          </w:tcPr>
          <w:p w14:paraId="78E30C33" w14:textId="77777777" w:rsidR="00775F82" w:rsidRDefault="00775F82" w:rsidP="00AB2920">
            <w:pPr>
              <w:pStyle w:val="NoSpacing"/>
              <w:ind w:left="0" w:right="0"/>
            </w:pPr>
          </w:p>
        </w:tc>
        <w:tc>
          <w:tcPr>
            <w:tcW w:w="1813" w:type="dxa"/>
          </w:tcPr>
          <w:p w14:paraId="3957F4D1" w14:textId="77777777" w:rsidR="00775F82" w:rsidRDefault="00775F82" w:rsidP="00AB2920">
            <w:pPr>
              <w:pStyle w:val="NoSpacing"/>
              <w:ind w:left="0" w:right="0"/>
            </w:pPr>
          </w:p>
        </w:tc>
      </w:tr>
    </w:tbl>
    <w:p w14:paraId="3EEC2C4F" w14:textId="245D24E9" w:rsidR="00775F82" w:rsidRDefault="00775F82" w:rsidP="00AB2920">
      <w:pPr>
        <w:pStyle w:val="NoSpacing"/>
        <w:ind w:left="0" w:right="0"/>
      </w:pPr>
    </w:p>
    <w:p w14:paraId="245DD231" w14:textId="3E556995" w:rsidR="00775F82" w:rsidRDefault="00775F82" w:rsidP="00AB2920">
      <w:pPr>
        <w:pStyle w:val="NoSpacing"/>
        <w:ind w:left="0" w:right="0"/>
      </w:pPr>
    </w:p>
    <w:p w14:paraId="6DC0536A" w14:textId="064D04FE" w:rsidR="00775F82" w:rsidRDefault="00775F82" w:rsidP="00AB2920">
      <w:pPr>
        <w:pStyle w:val="NoSpacing"/>
        <w:ind w:left="0" w:right="0"/>
      </w:pPr>
    </w:p>
    <w:p w14:paraId="53C544F0" w14:textId="0635F140" w:rsidR="00775F82" w:rsidRDefault="00775F82" w:rsidP="00AB2920">
      <w:pPr>
        <w:pStyle w:val="NoSpacing"/>
        <w:ind w:left="0" w:right="0"/>
      </w:pPr>
      <w:r>
        <w:t>U _________________________, _______________ 2018. godine.</w:t>
      </w:r>
    </w:p>
    <w:p w14:paraId="5E74C7D7" w14:textId="412367A9" w:rsidR="00775F82" w:rsidRDefault="00775F82" w:rsidP="00AB2920">
      <w:pPr>
        <w:pStyle w:val="NoSpacing"/>
        <w:ind w:left="0" w:right="0"/>
      </w:pPr>
    </w:p>
    <w:p w14:paraId="064C8F19" w14:textId="421A573F" w:rsidR="00775F82" w:rsidRDefault="00775F82" w:rsidP="00AB2920">
      <w:pPr>
        <w:pStyle w:val="NoSpacing"/>
        <w:ind w:left="0" w:right="0"/>
      </w:pPr>
    </w:p>
    <w:p w14:paraId="0791E953" w14:textId="64CB815A" w:rsidR="00775F82" w:rsidRDefault="00775F82" w:rsidP="00775F82">
      <w:pPr>
        <w:pStyle w:val="NoSpacing"/>
        <w:ind w:left="0" w:right="0"/>
        <w:jc w:val="right"/>
      </w:pPr>
      <w:r>
        <w:t>ZA PONUDITELJA:</w:t>
      </w:r>
    </w:p>
    <w:p w14:paraId="6E2E4FEE" w14:textId="01BD4F6E" w:rsidR="00775F82" w:rsidRDefault="00775F82" w:rsidP="00775F82">
      <w:pPr>
        <w:pStyle w:val="NoSpacing"/>
        <w:ind w:left="0" w:right="0"/>
        <w:jc w:val="right"/>
      </w:pPr>
    </w:p>
    <w:p w14:paraId="569CED13" w14:textId="2405D174" w:rsidR="00775F82" w:rsidRDefault="00775F82" w:rsidP="00775F82">
      <w:pPr>
        <w:pStyle w:val="NoSpacing"/>
        <w:ind w:left="0" w:right="0"/>
        <w:jc w:val="right"/>
      </w:pPr>
      <w:r>
        <w:t>________________________________________________</w:t>
      </w:r>
    </w:p>
    <w:p w14:paraId="0E411D5E" w14:textId="73C7503B" w:rsidR="00775F82" w:rsidRDefault="00775F82" w:rsidP="00775F82">
      <w:pPr>
        <w:pStyle w:val="NoSpacing"/>
        <w:ind w:left="0" w:right="0"/>
        <w:jc w:val="right"/>
      </w:pPr>
      <w:r>
        <w:t>(ime i prezime i potpis ovlaštene osobe Ponuditelja)</w:t>
      </w:r>
    </w:p>
    <w:p w14:paraId="405DDD99" w14:textId="6C0AFB4A" w:rsidR="00775F82" w:rsidRDefault="00775F82" w:rsidP="00775F82">
      <w:pPr>
        <w:pStyle w:val="NoSpacing"/>
        <w:ind w:left="0" w:right="0"/>
        <w:jc w:val="right"/>
      </w:pPr>
    </w:p>
    <w:p w14:paraId="7C57355F" w14:textId="38A78881" w:rsidR="00775F82" w:rsidRDefault="00775F82" w:rsidP="00775F82">
      <w:pPr>
        <w:pStyle w:val="NoSpacing"/>
        <w:ind w:left="0" w:right="0"/>
        <w:jc w:val="right"/>
      </w:pPr>
    </w:p>
    <w:p w14:paraId="0E2C949C" w14:textId="5F4DCCAF" w:rsidR="00775F82" w:rsidRDefault="00775F82" w:rsidP="00775F82">
      <w:pPr>
        <w:pStyle w:val="NoSpacing"/>
        <w:ind w:left="0" w:right="0"/>
      </w:pPr>
    </w:p>
    <w:p w14:paraId="46B22F43" w14:textId="3CCC0770" w:rsidR="00775F82" w:rsidRDefault="00775F82" w:rsidP="00775F82">
      <w:pPr>
        <w:pStyle w:val="NoSpacing"/>
        <w:ind w:left="0" w:right="0"/>
      </w:pPr>
    </w:p>
    <w:p w14:paraId="7A463551" w14:textId="72785843" w:rsidR="00775F82" w:rsidRDefault="00775F82" w:rsidP="00775F82">
      <w:pPr>
        <w:pStyle w:val="NoSpacing"/>
        <w:ind w:left="0" w:right="0"/>
      </w:pPr>
    </w:p>
    <w:p w14:paraId="0DDEFBA7" w14:textId="3E68EC24" w:rsidR="00775F82" w:rsidRDefault="00775F82" w:rsidP="00775F82">
      <w:pPr>
        <w:pStyle w:val="NoSpacing"/>
        <w:ind w:left="0" w:right="0"/>
      </w:pPr>
    </w:p>
    <w:p w14:paraId="5A37FCF0" w14:textId="30EF778D" w:rsidR="00775F82" w:rsidRDefault="00775F82" w:rsidP="00775F82">
      <w:pPr>
        <w:pStyle w:val="NoSpacing"/>
        <w:ind w:left="0" w:right="0"/>
      </w:pPr>
    </w:p>
    <w:p w14:paraId="6DCA396E" w14:textId="020A2FAB" w:rsidR="00775F82" w:rsidRDefault="00775F82" w:rsidP="00775F82">
      <w:pPr>
        <w:pStyle w:val="NoSpacing"/>
        <w:ind w:left="0" w:right="0"/>
      </w:pPr>
    </w:p>
    <w:p w14:paraId="5BD36C97" w14:textId="58F9C2E9" w:rsidR="00775F82" w:rsidRDefault="00775F82" w:rsidP="00775F82">
      <w:pPr>
        <w:pStyle w:val="NoSpacing"/>
        <w:ind w:left="0" w:right="0"/>
      </w:pPr>
    </w:p>
    <w:p w14:paraId="00B73E43" w14:textId="10DC4D1C" w:rsidR="00775F82" w:rsidRDefault="00775F82" w:rsidP="00775F82">
      <w:pPr>
        <w:pStyle w:val="NoSpacing"/>
        <w:ind w:left="0" w:right="0"/>
      </w:pPr>
    </w:p>
    <w:p w14:paraId="6E86EA8F" w14:textId="48E16EEA" w:rsidR="00775F82" w:rsidRDefault="00775F82" w:rsidP="00775F82">
      <w:pPr>
        <w:pStyle w:val="NoSpacing"/>
        <w:ind w:left="0" w:right="0"/>
      </w:pPr>
    </w:p>
    <w:p w14:paraId="0B68EC17" w14:textId="5335E31B" w:rsidR="00775F82" w:rsidRDefault="00775F82" w:rsidP="00775F82">
      <w:pPr>
        <w:pStyle w:val="NoSpacing"/>
        <w:ind w:left="0" w:right="0"/>
      </w:pPr>
    </w:p>
    <w:p w14:paraId="555657DA" w14:textId="6C752640" w:rsidR="00775F82" w:rsidRDefault="00775F82" w:rsidP="00775F82">
      <w:pPr>
        <w:pStyle w:val="NoSpacing"/>
        <w:ind w:left="0" w:right="0"/>
      </w:pPr>
    </w:p>
    <w:p w14:paraId="65496035" w14:textId="4AFCADF1" w:rsidR="00775F82" w:rsidRDefault="00775F82" w:rsidP="00775F82">
      <w:pPr>
        <w:pStyle w:val="NoSpacing"/>
        <w:ind w:left="0" w:right="0"/>
      </w:pPr>
    </w:p>
    <w:p w14:paraId="5AA9C47A" w14:textId="3DE35290" w:rsidR="00775F82" w:rsidRDefault="00775F82" w:rsidP="00775F82">
      <w:pPr>
        <w:pStyle w:val="NoSpacing"/>
        <w:ind w:left="0" w:right="0"/>
      </w:pPr>
    </w:p>
    <w:p w14:paraId="54E33AC6" w14:textId="2C529D51" w:rsidR="00775F82" w:rsidRDefault="00775F82" w:rsidP="00775F82">
      <w:pPr>
        <w:pStyle w:val="NoSpacing"/>
        <w:ind w:left="0" w:right="0"/>
      </w:pPr>
    </w:p>
    <w:p w14:paraId="7869E8AA" w14:textId="27373561" w:rsidR="00775F82" w:rsidRPr="00775F82" w:rsidRDefault="00775F82" w:rsidP="00775F82">
      <w:pPr>
        <w:pStyle w:val="NoSpacing"/>
        <w:ind w:left="0" w:right="0"/>
        <w:rPr>
          <w:b/>
          <w:u w:val="single"/>
        </w:rPr>
      </w:pPr>
      <w:r w:rsidRPr="00775F82">
        <w:rPr>
          <w:b/>
          <w:u w:val="single"/>
        </w:rPr>
        <w:t>NAPOMENA:</w:t>
      </w:r>
    </w:p>
    <w:p w14:paraId="0C078AE8" w14:textId="46FB6BC2" w:rsidR="00775F82" w:rsidRDefault="00775F82" w:rsidP="00775F82">
      <w:pPr>
        <w:pStyle w:val="NoSpacing"/>
        <w:ind w:left="0" w:right="0"/>
      </w:pPr>
      <w:r>
        <w:t>Ukupni minimalni godišnji promet treba biti izražen u kunama, strana valuta se preračunava u kune prema srednjem tečaju Hrvatske narodne banke na dan početka postupka javne nabave.</w:t>
      </w:r>
    </w:p>
    <w:p w14:paraId="3661CC4A" w14:textId="60E7126A" w:rsidR="00775F82" w:rsidRDefault="00775F82" w:rsidP="00775F82">
      <w:pPr>
        <w:pStyle w:val="NoSpacing"/>
        <w:ind w:left="0" w:right="0"/>
      </w:pPr>
    </w:p>
    <w:p w14:paraId="1BBA5D0D" w14:textId="77AE5834" w:rsidR="00775F82" w:rsidRDefault="00775F82" w:rsidP="00775F82">
      <w:pPr>
        <w:pStyle w:val="NoSpacing"/>
        <w:ind w:left="0" w:right="0"/>
      </w:pPr>
      <w:r>
        <w:t>Obrazac 3. nije obvezno dostaviti, te se radi samo o primjeru kako izjava o ukupnom prometu gospodarskog subjekta u tri posljednje dostupne financijske godine može izgledati.</w:t>
      </w:r>
    </w:p>
    <w:p w14:paraId="767ABE42" w14:textId="5DE1D9D8" w:rsidR="00775F82" w:rsidRDefault="00775F82" w:rsidP="00775F82">
      <w:pPr>
        <w:pStyle w:val="NoSpacing"/>
        <w:ind w:left="0" w:right="0"/>
      </w:pPr>
    </w:p>
    <w:p w14:paraId="3C6F14A7" w14:textId="0C7814B3" w:rsidR="00775F82" w:rsidRDefault="00775F82" w:rsidP="00775F82">
      <w:pPr>
        <w:pStyle w:val="NoSpacing"/>
        <w:ind w:left="0" w:right="0"/>
      </w:pPr>
    </w:p>
    <w:p w14:paraId="75BEDC2F" w14:textId="3611EA04" w:rsidR="00775F82" w:rsidRDefault="00775F82" w:rsidP="00775F82">
      <w:pPr>
        <w:pStyle w:val="NoSpacing"/>
        <w:ind w:left="0" w:right="0"/>
      </w:pPr>
    </w:p>
    <w:p w14:paraId="254078C2" w14:textId="77777777" w:rsidR="00775F82" w:rsidRDefault="00775F82" w:rsidP="00775F82">
      <w:pPr>
        <w:pStyle w:val="NoSpacing"/>
        <w:ind w:left="0" w:right="0"/>
        <w:sectPr w:rsidR="00775F82" w:rsidSect="001769AF">
          <w:headerReference w:type="default" r:id="rId21"/>
          <w:footerReference w:type="default" r:id="rId22"/>
          <w:pgSz w:w="11906" w:h="16838"/>
          <w:pgMar w:top="1417" w:right="1417" w:bottom="1417" w:left="1417" w:header="708" w:footer="708" w:gutter="0"/>
          <w:pgNumType w:start="0"/>
          <w:cols w:space="708"/>
          <w:docGrid w:linePitch="360"/>
        </w:sectPr>
      </w:pPr>
    </w:p>
    <w:tbl>
      <w:tblPr>
        <w:tblStyle w:val="TableGrid"/>
        <w:tblW w:w="0" w:type="auto"/>
        <w:tblLook w:val="04A0" w:firstRow="1" w:lastRow="0" w:firstColumn="1" w:lastColumn="0" w:noHBand="0" w:noVBand="1"/>
      </w:tblPr>
      <w:tblGrid>
        <w:gridCol w:w="13992"/>
      </w:tblGrid>
      <w:tr w:rsidR="00775F82" w14:paraId="7B56BD81" w14:textId="77777777" w:rsidTr="00775F82">
        <w:tc>
          <w:tcPr>
            <w:tcW w:w="13992" w:type="dxa"/>
            <w:shd w:val="clear" w:color="auto" w:fill="D0CECE" w:themeFill="background2" w:themeFillShade="E6"/>
            <w:vAlign w:val="center"/>
          </w:tcPr>
          <w:p w14:paraId="5776F78E" w14:textId="77777777" w:rsidR="00775F82" w:rsidRDefault="00775F82" w:rsidP="00775F82">
            <w:pPr>
              <w:pStyle w:val="NoSpacing"/>
              <w:ind w:left="0" w:right="0"/>
              <w:jc w:val="center"/>
              <w:rPr>
                <w:b/>
              </w:rPr>
            </w:pPr>
            <w:r>
              <w:rPr>
                <w:b/>
              </w:rPr>
              <w:lastRenderedPageBreak/>
              <w:t>OBRAZAC 4</w:t>
            </w:r>
          </w:p>
          <w:p w14:paraId="71F5BCBE" w14:textId="4B3987A2" w:rsidR="00775F82" w:rsidRPr="00775F82" w:rsidRDefault="00775F82" w:rsidP="00775F82">
            <w:pPr>
              <w:pStyle w:val="NoSpacing"/>
              <w:ind w:left="0" w:right="0"/>
              <w:jc w:val="center"/>
              <w:rPr>
                <w:b/>
              </w:rPr>
            </w:pPr>
            <w:r>
              <w:rPr>
                <w:b/>
              </w:rPr>
              <w:t>ISKUSTVO PONUDITELJA</w:t>
            </w:r>
            <w:r w:rsidR="00E14D25">
              <w:rPr>
                <w:b/>
              </w:rPr>
              <w:t xml:space="preserve"> – POPIS IZVEDENIH RADOVA</w:t>
            </w:r>
          </w:p>
        </w:tc>
      </w:tr>
    </w:tbl>
    <w:p w14:paraId="684B6781" w14:textId="2CE28D29" w:rsidR="00775F82" w:rsidRDefault="00775F82" w:rsidP="00775F82">
      <w:pPr>
        <w:pStyle w:val="NoSpacing"/>
        <w:ind w:left="0" w:right="0"/>
      </w:pPr>
    </w:p>
    <w:p w14:paraId="761EB492" w14:textId="77777777" w:rsidR="00775F82" w:rsidRPr="008F7997" w:rsidRDefault="00775F82" w:rsidP="00775F82">
      <w:pPr>
        <w:ind w:left="0" w:right="0"/>
        <w:rPr>
          <w:b/>
        </w:rPr>
      </w:pPr>
      <w:r w:rsidRPr="008F7997">
        <w:rPr>
          <w:b/>
        </w:rPr>
        <w:t xml:space="preserve">Predmet nabave: Izgradnja i rekonstrukcija sustava odvodnje za projekt „RUGVICA-DUGO SELO – SUSTAV ODVODNJE I PROČIŠĆAVANJA OTPADNIH VODA“ </w:t>
      </w:r>
    </w:p>
    <w:p w14:paraId="13022BC5" w14:textId="77777777" w:rsidR="00775F82" w:rsidRPr="008F7997" w:rsidRDefault="00775F82" w:rsidP="00775F82">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0A4E3A49" w14:textId="77338C16" w:rsidR="00775F82" w:rsidRDefault="00775F82" w:rsidP="00775F82">
      <w:pPr>
        <w:pStyle w:val="NoSpacing"/>
        <w:ind w:left="0" w:right="0"/>
      </w:pPr>
    </w:p>
    <w:p w14:paraId="7276766E" w14:textId="77777777" w:rsidR="00775F82" w:rsidRDefault="00775F82" w:rsidP="00775F82">
      <w:pPr>
        <w:pStyle w:val="NoSpacing"/>
        <w:ind w:left="0" w:right="0"/>
      </w:pPr>
    </w:p>
    <w:p w14:paraId="45AA47CE" w14:textId="77777777" w:rsidR="00775F82" w:rsidRDefault="00775F82" w:rsidP="00775F82">
      <w:pPr>
        <w:pStyle w:val="NoSpacing"/>
        <w:ind w:left="0" w:right="0"/>
      </w:pPr>
      <w:r>
        <w:t>Naziv gospodarskog subjekta:</w:t>
      </w:r>
    </w:p>
    <w:p w14:paraId="30918EC4" w14:textId="77777777" w:rsidR="00775F82" w:rsidRDefault="00775F82" w:rsidP="00775F82">
      <w:pPr>
        <w:pStyle w:val="NoSpacing"/>
        <w:ind w:left="0" w:right="0"/>
      </w:pPr>
    </w:p>
    <w:p w14:paraId="5B1EC261" w14:textId="308258D8" w:rsidR="00775F82" w:rsidRDefault="00775F82" w:rsidP="00775F82">
      <w:pPr>
        <w:pStyle w:val="NoSpacing"/>
        <w:ind w:left="0" w:right="0"/>
      </w:pPr>
      <w:r>
        <w:t>____________________________________________________________________________________________________________________________________________</w:t>
      </w:r>
    </w:p>
    <w:p w14:paraId="4613E086" w14:textId="77777777" w:rsidR="00775F82" w:rsidRDefault="00775F82" w:rsidP="00775F82">
      <w:pPr>
        <w:pStyle w:val="NoSpacing"/>
        <w:ind w:left="0" w:right="0"/>
      </w:pPr>
    </w:p>
    <w:tbl>
      <w:tblPr>
        <w:tblStyle w:val="TableGrid"/>
        <w:tblW w:w="14216" w:type="dxa"/>
        <w:tblLook w:val="04A0" w:firstRow="1" w:lastRow="0" w:firstColumn="1" w:lastColumn="0" w:noHBand="0" w:noVBand="1"/>
      </w:tblPr>
      <w:tblGrid>
        <w:gridCol w:w="2948"/>
        <w:gridCol w:w="3969"/>
        <w:gridCol w:w="2268"/>
        <w:gridCol w:w="2715"/>
        <w:gridCol w:w="2316"/>
      </w:tblGrid>
      <w:tr w:rsidR="008B77B3" w14:paraId="44D47B27" w14:textId="77777777" w:rsidTr="008B77B3">
        <w:tc>
          <w:tcPr>
            <w:tcW w:w="2948" w:type="dxa"/>
            <w:vAlign w:val="center"/>
          </w:tcPr>
          <w:p w14:paraId="0C3E250A" w14:textId="6DEBA55B" w:rsidR="008B77B3" w:rsidRPr="00775F82" w:rsidRDefault="008B77B3" w:rsidP="00775F82">
            <w:pPr>
              <w:pStyle w:val="NoSpacing"/>
              <w:ind w:left="0" w:right="0"/>
              <w:jc w:val="center"/>
              <w:rPr>
                <w:b/>
              </w:rPr>
            </w:pPr>
            <w:r>
              <w:rPr>
                <w:b/>
              </w:rPr>
              <w:t>PROJEKT</w:t>
            </w:r>
          </w:p>
        </w:tc>
        <w:tc>
          <w:tcPr>
            <w:tcW w:w="3969" w:type="dxa"/>
            <w:vAlign w:val="center"/>
          </w:tcPr>
          <w:p w14:paraId="471FB9EA" w14:textId="64BF77AA" w:rsidR="008B77B3" w:rsidRPr="00775F82" w:rsidRDefault="00E14D25" w:rsidP="00775F82">
            <w:pPr>
              <w:pStyle w:val="NoSpacing"/>
              <w:ind w:left="0" w:right="0"/>
              <w:jc w:val="center"/>
              <w:rPr>
                <w:b/>
              </w:rPr>
            </w:pPr>
            <w:r>
              <w:rPr>
                <w:b/>
              </w:rPr>
              <w:t>PREDMET UGOVORA – vrsta građevine i osnovni podaci o građevini sukladno točki 4.3. Dokumentacije o nabavi</w:t>
            </w:r>
          </w:p>
        </w:tc>
        <w:tc>
          <w:tcPr>
            <w:tcW w:w="2268" w:type="dxa"/>
            <w:vAlign w:val="center"/>
          </w:tcPr>
          <w:p w14:paraId="072C1257" w14:textId="1408B329" w:rsidR="008B77B3" w:rsidRDefault="00E14D25" w:rsidP="008B77B3">
            <w:pPr>
              <w:pStyle w:val="NoSpacing"/>
              <w:ind w:left="0" w:right="0"/>
              <w:jc w:val="center"/>
              <w:rPr>
                <w:b/>
              </w:rPr>
            </w:pPr>
            <w:r>
              <w:rPr>
                <w:b/>
              </w:rPr>
              <w:t>VRIJEDNOST UGOVORA</w:t>
            </w:r>
            <w:r w:rsidR="008B77B3">
              <w:rPr>
                <w:b/>
              </w:rPr>
              <w:t xml:space="preserve"> (bez PDV-a)/HRK</w:t>
            </w:r>
          </w:p>
        </w:tc>
        <w:tc>
          <w:tcPr>
            <w:tcW w:w="2715" w:type="dxa"/>
            <w:vAlign w:val="center"/>
          </w:tcPr>
          <w:p w14:paraId="272C1236" w14:textId="48F5578A" w:rsidR="008B77B3" w:rsidRPr="00775F82" w:rsidRDefault="008B77B3" w:rsidP="00775F82">
            <w:pPr>
              <w:pStyle w:val="NoSpacing"/>
              <w:ind w:left="0" w:right="0"/>
              <w:jc w:val="center"/>
              <w:rPr>
                <w:b/>
              </w:rPr>
            </w:pPr>
            <w:r>
              <w:rPr>
                <w:b/>
              </w:rPr>
              <w:t xml:space="preserve">NARUČITELJ I KONTAKT OSOBA </w:t>
            </w:r>
          </w:p>
        </w:tc>
        <w:tc>
          <w:tcPr>
            <w:tcW w:w="2316" w:type="dxa"/>
            <w:vAlign w:val="center"/>
          </w:tcPr>
          <w:p w14:paraId="60C3710A" w14:textId="462C3CA2" w:rsidR="008B77B3" w:rsidRPr="00775F82" w:rsidRDefault="008B77B3" w:rsidP="00775F82">
            <w:pPr>
              <w:pStyle w:val="NoSpacing"/>
              <w:ind w:left="0" w:right="0"/>
              <w:jc w:val="center"/>
              <w:rPr>
                <w:b/>
              </w:rPr>
            </w:pPr>
            <w:r>
              <w:rPr>
                <w:b/>
              </w:rPr>
              <w:t xml:space="preserve">RAZDOBLJE </w:t>
            </w:r>
            <w:r w:rsidR="00E14D25">
              <w:rPr>
                <w:b/>
              </w:rPr>
              <w:t>IZVRŠENJA UGOVORA</w:t>
            </w:r>
          </w:p>
        </w:tc>
      </w:tr>
      <w:tr w:rsidR="008B77B3" w14:paraId="7EBDD133" w14:textId="77777777" w:rsidTr="008B77B3">
        <w:tc>
          <w:tcPr>
            <w:tcW w:w="2948" w:type="dxa"/>
            <w:vAlign w:val="center"/>
          </w:tcPr>
          <w:p w14:paraId="47638373" w14:textId="77777777" w:rsidR="008B77B3" w:rsidRDefault="008B77B3" w:rsidP="00775F82">
            <w:pPr>
              <w:pStyle w:val="NoSpacing"/>
              <w:ind w:left="0" w:right="0"/>
              <w:jc w:val="center"/>
            </w:pPr>
          </w:p>
          <w:p w14:paraId="26855DF0" w14:textId="041C2928" w:rsidR="008B77B3" w:rsidRDefault="008B77B3" w:rsidP="00775F82">
            <w:pPr>
              <w:pStyle w:val="NoSpacing"/>
              <w:ind w:left="0" w:right="0"/>
              <w:jc w:val="center"/>
            </w:pPr>
          </w:p>
        </w:tc>
        <w:tc>
          <w:tcPr>
            <w:tcW w:w="3969" w:type="dxa"/>
            <w:vAlign w:val="center"/>
          </w:tcPr>
          <w:p w14:paraId="657180B3" w14:textId="77777777" w:rsidR="008B77B3" w:rsidRDefault="008B77B3" w:rsidP="00775F82">
            <w:pPr>
              <w:pStyle w:val="NoSpacing"/>
              <w:ind w:left="0" w:right="0"/>
              <w:jc w:val="center"/>
            </w:pPr>
          </w:p>
        </w:tc>
        <w:tc>
          <w:tcPr>
            <w:tcW w:w="2268" w:type="dxa"/>
          </w:tcPr>
          <w:p w14:paraId="610503A6" w14:textId="77777777" w:rsidR="008B77B3" w:rsidRDefault="008B77B3" w:rsidP="00775F82">
            <w:pPr>
              <w:pStyle w:val="NoSpacing"/>
              <w:ind w:left="0" w:right="0"/>
              <w:jc w:val="center"/>
            </w:pPr>
          </w:p>
        </w:tc>
        <w:tc>
          <w:tcPr>
            <w:tcW w:w="2715" w:type="dxa"/>
            <w:vAlign w:val="center"/>
          </w:tcPr>
          <w:p w14:paraId="4E633BED" w14:textId="40C858D7" w:rsidR="008B77B3" w:rsidRDefault="008B77B3" w:rsidP="00775F82">
            <w:pPr>
              <w:pStyle w:val="NoSpacing"/>
              <w:ind w:left="0" w:right="0"/>
              <w:jc w:val="center"/>
            </w:pPr>
          </w:p>
        </w:tc>
        <w:tc>
          <w:tcPr>
            <w:tcW w:w="2316" w:type="dxa"/>
            <w:vAlign w:val="center"/>
          </w:tcPr>
          <w:p w14:paraId="4FFED853" w14:textId="77777777" w:rsidR="008B77B3" w:rsidRDefault="008B77B3" w:rsidP="00775F82">
            <w:pPr>
              <w:pStyle w:val="NoSpacing"/>
              <w:ind w:left="0" w:right="0"/>
              <w:jc w:val="center"/>
            </w:pPr>
          </w:p>
        </w:tc>
      </w:tr>
      <w:tr w:rsidR="008B77B3" w14:paraId="52867370" w14:textId="77777777" w:rsidTr="008B77B3">
        <w:tc>
          <w:tcPr>
            <w:tcW w:w="2948" w:type="dxa"/>
            <w:vAlign w:val="center"/>
          </w:tcPr>
          <w:p w14:paraId="3036A1FB" w14:textId="77777777" w:rsidR="008B77B3" w:rsidRDefault="008B77B3" w:rsidP="00775F82">
            <w:pPr>
              <w:pStyle w:val="NoSpacing"/>
              <w:ind w:left="0" w:right="0"/>
              <w:jc w:val="center"/>
            </w:pPr>
          </w:p>
          <w:p w14:paraId="530F84B1" w14:textId="4FB6BB27" w:rsidR="008B77B3" w:rsidRDefault="008B77B3" w:rsidP="00775F82">
            <w:pPr>
              <w:pStyle w:val="NoSpacing"/>
              <w:ind w:left="0" w:right="0"/>
              <w:jc w:val="center"/>
            </w:pPr>
          </w:p>
        </w:tc>
        <w:tc>
          <w:tcPr>
            <w:tcW w:w="3969" w:type="dxa"/>
            <w:vAlign w:val="center"/>
          </w:tcPr>
          <w:p w14:paraId="15625B30" w14:textId="77777777" w:rsidR="008B77B3" w:rsidRDefault="008B77B3" w:rsidP="00775F82">
            <w:pPr>
              <w:pStyle w:val="NoSpacing"/>
              <w:ind w:left="0" w:right="0"/>
              <w:jc w:val="center"/>
            </w:pPr>
          </w:p>
        </w:tc>
        <w:tc>
          <w:tcPr>
            <w:tcW w:w="2268" w:type="dxa"/>
          </w:tcPr>
          <w:p w14:paraId="31944711" w14:textId="77777777" w:rsidR="008B77B3" w:rsidRDefault="008B77B3" w:rsidP="00775F82">
            <w:pPr>
              <w:pStyle w:val="NoSpacing"/>
              <w:ind w:left="0" w:right="0"/>
              <w:jc w:val="center"/>
            </w:pPr>
          </w:p>
        </w:tc>
        <w:tc>
          <w:tcPr>
            <w:tcW w:w="2715" w:type="dxa"/>
            <w:vAlign w:val="center"/>
          </w:tcPr>
          <w:p w14:paraId="7950EE97" w14:textId="1869E574" w:rsidR="008B77B3" w:rsidRDefault="008B77B3" w:rsidP="00775F82">
            <w:pPr>
              <w:pStyle w:val="NoSpacing"/>
              <w:ind w:left="0" w:right="0"/>
              <w:jc w:val="center"/>
            </w:pPr>
          </w:p>
        </w:tc>
        <w:tc>
          <w:tcPr>
            <w:tcW w:w="2316" w:type="dxa"/>
            <w:vAlign w:val="center"/>
          </w:tcPr>
          <w:p w14:paraId="30DE12DD" w14:textId="77777777" w:rsidR="008B77B3" w:rsidRDefault="008B77B3" w:rsidP="00775F82">
            <w:pPr>
              <w:pStyle w:val="NoSpacing"/>
              <w:ind w:left="0" w:right="0"/>
              <w:jc w:val="center"/>
            </w:pPr>
          </w:p>
        </w:tc>
      </w:tr>
      <w:tr w:rsidR="008B77B3" w14:paraId="2EE6B2F8" w14:textId="77777777" w:rsidTr="008B77B3">
        <w:tc>
          <w:tcPr>
            <w:tcW w:w="2948" w:type="dxa"/>
            <w:vAlign w:val="center"/>
          </w:tcPr>
          <w:p w14:paraId="49A8D206" w14:textId="77777777" w:rsidR="008B77B3" w:rsidRDefault="008B77B3" w:rsidP="00775F82">
            <w:pPr>
              <w:pStyle w:val="NoSpacing"/>
              <w:ind w:left="0" w:right="0"/>
              <w:jc w:val="center"/>
            </w:pPr>
          </w:p>
          <w:p w14:paraId="0B0770A6" w14:textId="3AF0F9B8" w:rsidR="008B77B3" w:rsidRDefault="008B77B3" w:rsidP="00775F82">
            <w:pPr>
              <w:pStyle w:val="NoSpacing"/>
              <w:ind w:left="0" w:right="0"/>
              <w:jc w:val="center"/>
            </w:pPr>
          </w:p>
        </w:tc>
        <w:tc>
          <w:tcPr>
            <w:tcW w:w="3969" w:type="dxa"/>
            <w:vAlign w:val="center"/>
          </w:tcPr>
          <w:p w14:paraId="3779456E" w14:textId="77777777" w:rsidR="008B77B3" w:rsidRDefault="008B77B3" w:rsidP="00775F82">
            <w:pPr>
              <w:pStyle w:val="NoSpacing"/>
              <w:ind w:left="0" w:right="0"/>
              <w:jc w:val="center"/>
            </w:pPr>
          </w:p>
        </w:tc>
        <w:tc>
          <w:tcPr>
            <w:tcW w:w="2268" w:type="dxa"/>
          </w:tcPr>
          <w:p w14:paraId="16EB2046" w14:textId="77777777" w:rsidR="008B77B3" w:rsidRDefault="008B77B3" w:rsidP="00775F82">
            <w:pPr>
              <w:pStyle w:val="NoSpacing"/>
              <w:ind w:left="0" w:right="0"/>
              <w:jc w:val="center"/>
            </w:pPr>
          </w:p>
        </w:tc>
        <w:tc>
          <w:tcPr>
            <w:tcW w:w="2715" w:type="dxa"/>
            <w:vAlign w:val="center"/>
          </w:tcPr>
          <w:p w14:paraId="42695E7C" w14:textId="20772C4C" w:rsidR="008B77B3" w:rsidRDefault="008B77B3" w:rsidP="00775F82">
            <w:pPr>
              <w:pStyle w:val="NoSpacing"/>
              <w:ind w:left="0" w:right="0"/>
              <w:jc w:val="center"/>
            </w:pPr>
          </w:p>
        </w:tc>
        <w:tc>
          <w:tcPr>
            <w:tcW w:w="2316" w:type="dxa"/>
            <w:vAlign w:val="center"/>
          </w:tcPr>
          <w:p w14:paraId="5F5A8680" w14:textId="77777777" w:rsidR="008B77B3" w:rsidRDefault="008B77B3" w:rsidP="00775F82">
            <w:pPr>
              <w:pStyle w:val="NoSpacing"/>
              <w:ind w:left="0" w:right="0"/>
              <w:jc w:val="center"/>
            </w:pPr>
          </w:p>
        </w:tc>
      </w:tr>
      <w:tr w:rsidR="008B77B3" w14:paraId="0302E4C3" w14:textId="77777777" w:rsidTr="008B77B3">
        <w:tc>
          <w:tcPr>
            <w:tcW w:w="2948" w:type="dxa"/>
            <w:vAlign w:val="center"/>
          </w:tcPr>
          <w:p w14:paraId="1F207F21" w14:textId="77777777" w:rsidR="008B77B3" w:rsidRDefault="008B77B3" w:rsidP="00775F82">
            <w:pPr>
              <w:pStyle w:val="NoSpacing"/>
              <w:ind w:left="0" w:right="0"/>
              <w:jc w:val="center"/>
            </w:pPr>
          </w:p>
          <w:p w14:paraId="636C9F18" w14:textId="6C8E0346" w:rsidR="008B77B3" w:rsidRDefault="008B77B3" w:rsidP="00775F82">
            <w:pPr>
              <w:pStyle w:val="NoSpacing"/>
              <w:ind w:left="0" w:right="0"/>
              <w:jc w:val="center"/>
            </w:pPr>
          </w:p>
        </w:tc>
        <w:tc>
          <w:tcPr>
            <w:tcW w:w="3969" w:type="dxa"/>
            <w:vAlign w:val="center"/>
          </w:tcPr>
          <w:p w14:paraId="5920551A" w14:textId="77777777" w:rsidR="008B77B3" w:rsidRDefault="008B77B3" w:rsidP="00775F82">
            <w:pPr>
              <w:pStyle w:val="NoSpacing"/>
              <w:ind w:left="0" w:right="0"/>
              <w:jc w:val="center"/>
            </w:pPr>
          </w:p>
        </w:tc>
        <w:tc>
          <w:tcPr>
            <w:tcW w:w="2268" w:type="dxa"/>
          </w:tcPr>
          <w:p w14:paraId="5D5093E7" w14:textId="77777777" w:rsidR="008B77B3" w:rsidRDefault="008B77B3" w:rsidP="00775F82">
            <w:pPr>
              <w:pStyle w:val="NoSpacing"/>
              <w:ind w:left="0" w:right="0"/>
              <w:jc w:val="center"/>
            </w:pPr>
          </w:p>
        </w:tc>
        <w:tc>
          <w:tcPr>
            <w:tcW w:w="2715" w:type="dxa"/>
            <w:vAlign w:val="center"/>
          </w:tcPr>
          <w:p w14:paraId="486DAA2D" w14:textId="5541EDE7" w:rsidR="008B77B3" w:rsidRDefault="008B77B3" w:rsidP="00775F82">
            <w:pPr>
              <w:pStyle w:val="NoSpacing"/>
              <w:ind w:left="0" w:right="0"/>
              <w:jc w:val="center"/>
            </w:pPr>
          </w:p>
        </w:tc>
        <w:tc>
          <w:tcPr>
            <w:tcW w:w="2316" w:type="dxa"/>
            <w:vAlign w:val="center"/>
          </w:tcPr>
          <w:p w14:paraId="3226511F" w14:textId="77777777" w:rsidR="008B77B3" w:rsidRDefault="008B77B3" w:rsidP="00775F82">
            <w:pPr>
              <w:pStyle w:val="NoSpacing"/>
              <w:ind w:left="0" w:right="0"/>
              <w:jc w:val="center"/>
            </w:pPr>
          </w:p>
        </w:tc>
      </w:tr>
    </w:tbl>
    <w:p w14:paraId="0F921684" w14:textId="42524D8B" w:rsidR="00775F82" w:rsidRDefault="00775F82" w:rsidP="00775F82">
      <w:pPr>
        <w:pStyle w:val="NoSpacing"/>
        <w:ind w:left="0" w:right="0"/>
      </w:pPr>
    </w:p>
    <w:p w14:paraId="6A75A60F" w14:textId="2EB9096F" w:rsidR="008B77B3" w:rsidRDefault="008B77B3" w:rsidP="00775F82">
      <w:pPr>
        <w:pStyle w:val="NoSpacing"/>
        <w:ind w:left="0" w:right="0"/>
      </w:pPr>
      <w:r>
        <w:t>Molimo priložite odgovarajuće potvrde Naručitelja ili privatnog subjekta o uredno izvedenim radovima.</w:t>
      </w:r>
    </w:p>
    <w:p w14:paraId="0BABBE8B" w14:textId="56B99E74" w:rsidR="008B77B3" w:rsidRDefault="008B77B3" w:rsidP="00775F82">
      <w:pPr>
        <w:pStyle w:val="NoSpacing"/>
        <w:ind w:left="0" w:right="0"/>
      </w:pPr>
    </w:p>
    <w:p w14:paraId="799FDA52" w14:textId="77777777" w:rsidR="008B77B3" w:rsidRDefault="008B77B3" w:rsidP="008B77B3">
      <w:pPr>
        <w:pStyle w:val="NoSpacing"/>
        <w:ind w:left="0" w:right="0"/>
      </w:pPr>
      <w:r>
        <w:t>U _________________________, _______________ 2018. godine.</w:t>
      </w:r>
    </w:p>
    <w:p w14:paraId="04877613" w14:textId="77777777" w:rsidR="008B77B3" w:rsidRDefault="008B77B3" w:rsidP="008B77B3">
      <w:pPr>
        <w:pStyle w:val="NoSpacing"/>
        <w:ind w:left="0" w:right="0"/>
      </w:pPr>
    </w:p>
    <w:p w14:paraId="5BC97B29" w14:textId="77777777" w:rsidR="008B77B3" w:rsidRDefault="008B77B3" w:rsidP="008B77B3">
      <w:pPr>
        <w:pStyle w:val="NoSpacing"/>
        <w:ind w:left="0" w:right="0"/>
      </w:pPr>
    </w:p>
    <w:p w14:paraId="5B86BFF1" w14:textId="77777777" w:rsidR="008B77B3" w:rsidRDefault="008B77B3" w:rsidP="008B77B3">
      <w:pPr>
        <w:pStyle w:val="NoSpacing"/>
        <w:ind w:left="0" w:right="0"/>
        <w:jc w:val="right"/>
      </w:pPr>
      <w:r>
        <w:t>ZA PONUDITELJA:</w:t>
      </w:r>
    </w:p>
    <w:p w14:paraId="5B7E578B" w14:textId="77777777" w:rsidR="008B77B3" w:rsidRDefault="008B77B3" w:rsidP="008B77B3">
      <w:pPr>
        <w:pStyle w:val="NoSpacing"/>
        <w:ind w:left="0" w:right="0"/>
        <w:jc w:val="right"/>
      </w:pPr>
    </w:p>
    <w:p w14:paraId="18F144EB" w14:textId="77777777" w:rsidR="008B77B3" w:rsidRDefault="008B77B3" w:rsidP="008B77B3">
      <w:pPr>
        <w:pStyle w:val="NoSpacing"/>
        <w:ind w:left="0" w:right="0"/>
        <w:jc w:val="right"/>
      </w:pPr>
      <w:r>
        <w:t>________________________________________________</w:t>
      </w:r>
    </w:p>
    <w:p w14:paraId="7AEDA18A" w14:textId="77777777" w:rsidR="008B77B3" w:rsidRDefault="008B77B3" w:rsidP="008B77B3">
      <w:pPr>
        <w:pStyle w:val="NoSpacing"/>
        <w:ind w:left="0" w:right="0"/>
        <w:jc w:val="right"/>
      </w:pPr>
      <w:r>
        <w:t>(ime i prezime i potpis ovlaštene osobe Ponuditelja)</w:t>
      </w:r>
    </w:p>
    <w:p w14:paraId="2A00BEAE" w14:textId="095B37DA" w:rsidR="008B77B3" w:rsidRDefault="008B77B3" w:rsidP="00775F82">
      <w:pPr>
        <w:pStyle w:val="NoSpacing"/>
        <w:ind w:left="0" w:right="0"/>
      </w:pPr>
    </w:p>
    <w:p w14:paraId="71B2A06A" w14:textId="77777777" w:rsidR="008B77B3" w:rsidRDefault="008B77B3" w:rsidP="00775F82">
      <w:pPr>
        <w:pStyle w:val="NoSpacing"/>
        <w:ind w:left="0" w:right="0"/>
        <w:sectPr w:rsidR="008B77B3" w:rsidSect="008B77B3">
          <w:pgSz w:w="16838" w:h="11906" w:orient="landscape"/>
          <w:pgMar w:top="1418" w:right="1418" w:bottom="1418" w:left="1418" w:header="709" w:footer="709" w:gutter="0"/>
          <w:pgNumType w:start="52"/>
          <w:cols w:space="708"/>
          <w:docGrid w:linePitch="360"/>
        </w:sectPr>
      </w:pPr>
      <w:r w:rsidRPr="008B77B3">
        <w:rPr>
          <w:b/>
          <w:u w:val="single"/>
        </w:rPr>
        <w:t>NAPOMENA:</w:t>
      </w:r>
      <w:r>
        <w:t xml:space="preserve"> Vrijednost izvedenih radova treba biti izražena u kunama (bez PDV-a), strana valuta se preračunava u kune prema srednjem tečaju Hrvatske narodne banke na dan početka postupka javne nabave.</w:t>
      </w:r>
    </w:p>
    <w:p w14:paraId="0B7A5E78" w14:textId="389CFE8D" w:rsidR="008B77B3" w:rsidRDefault="008B77B3" w:rsidP="00775F82">
      <w:pPr>
        <w:pStyle w:val="NoSpacing"/>
        <w:ind w:left="0" w:right="0"/>
      </w:pPr>
    </w:p>
    <w:p w14:paraId="79DE48C7" w14:textId="5F9AE72A" w:rsidR="008B77B3" w:rsidRDefault="008B77B3" w:rsidP="00775F82">
      <w:pPr>
        <w:pStyle w:val="NoSpacing"/>
        <w:ind w:left="0" w:right="0"/>
      </w:pPr>
    </w:p>
    <w:tbl>
      <w:tblPr>
        <w:tblStyle w:val="TableGrid"/>
        <w:tblW w:w="0" w:type="auto"/>
        <w:tblLook w:val="04A0" w:firstRow="1" w:lastRow="0" w:firstColumn="1" w:lastColumn="0" w:noHBand="0" w:noVBand="1"/>
      </w:tblPr>
      <w:tblGrid>
        <w:gridCol w:w="9060"/>
      </w:tblGrid>
      <w:tr w:rsidR="008B77B3" w14:paraId="391F52F8" w14:textId="77777777" w:rsidTr="008B77B3">
        <w:tc>
          <w:tcPr>
            <w:tcW w:w="9060" w:type="dxa"/>
            <w:shd w:val="clear" w:color="auto" w:fill="D0CECE" w:themeFill="background2" w:themeFillShade="E6"/>
            <w:vAlign w:val="center"/>
          </w:tcPr>
          <w:p w14:paraId="1D9A1973" w14:textId="77777777" w:rsidR="008B77B3" w:rsidRDefault="008B77B3" w:rsidP="008B77B3">
            <w:pPr>
              <w:pStyle w:val="NoSpacing"/>
              <w:ind w:left="0" w:right="0"/>
              <w:jc w:val="center"/>
              <w:rPr>
                <w:b/>
              </w:rPr>
            </w:pPr>
            <w:r>
              <w:rPr>
                <w:b/>
              </w:rPr>
              <w:t>OBRAZAC 5</w:t>
            </w:r>
          </w:p>
          <w:p w14:paraId="7427E23E" w14:textId="2A93C097" w:rsidR="008B77B3" w:rsidRPr="008B77B3" w:rsidRDefault="008B77B3" w:rsidP="008B77B3">
            <w:pPr>
              <w:pStyle w:val="NoSpacing"/>
              <w:ind w:left="0" w:right="0"/>
              <w:jc w:val="center"/>
              <w:rPr>
                <w:b/>
              </w:rPr>
            </w:pPr>
            <w:r>
              <w:rPr>
                <w:b/>
              </w:rPr>
              <w:t>STRUČNO OSOBLJE</w:t>
            </w:r>
          </w:p>
        </w:tc>
      </w:tr>
    </w:tbl>
    <w:p w14:paraId="54A30D40" w14:textId="0E4025AC" w:rsidR="008B77B3" w:rsidRDefault="008B77B3" w:rsidP="00775F82">
      <w:pPr>
        <w:pStyle w:val="NoSpacing"/>
        <w:ind w:left="0" w:right="0"/>
      </w:pPr>
    </w:p>
    <w:p w14:paraId="4DF1EDA8" w14:textId="55372C62" w:rsidR="008B77B3" w:rsidRDefault="008B77B3" w:rsidP="00775F82">
      <w:pPr>
        <w:pStyle w:val="NoSpacing"/>
        <w:ind w:left="0" w:right="0"/>
      </w:pPr>
    </w:p>
    <w:p w14:paraId="41194657" w14:textId="77777777" w:rsidR="008B77B3" w:rsidRPr="008F7997" w:rsidRDefault="008B77B3" w:rsidP="008B77B3">
      <w:pPr>
        <w:ind w:left="0" w:right="0"/>
        <w:rPr>
          <w:b/>
        </w:rPr>
      </w:pPr>
      <w:r w:rsidRPr="008F7997">
        <w:rPr>
          <w:b/>
        </w:rPr>
        <w:t xml:space="preserve">Predmet nabave: Izgradnja i rekonstrukcija sustava odvodnje za projekt „RUGVICA-DUGO SELO – SUSTAV ODVODNJE I PROČIŠĆAVANJA OTPADNIH VODA“ </w:t>
      </w:r>
    </w:p>
    <w:p w14:paraId="01AC61A2" w14:textId="77777777" w:rsidR="008B77B3" w:rsidRPr="008F7997" w:rsidRDefault="008B77B3" w:rsidP="008B77B3">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4D2A3827" w14:textId="77777777" w:rsidR="008B77B3" w:rsidRDefault="008B77B3" w:rsidP="008B77B3">
      <w:pPr>
        <w:pStyle w:val="NoSpacing"/>
        <w:ind w:left="0" w:right="0"/>
      </w:pPr>
    </w:p>
    <w:p w14:paraId="67B901C4" w14:textId="77777777" w:rsidR="008B77B3" w:rsidRDefault="008B77B3" w:rsidP="008B77B3">
      <w:pPr>
        <w:pStyle w:val="NoSpacing"/>
        <w:ind w:left="0" w:right="0"/>
      </w:pPr>
      <w:r>
        <w:t>Naziv gospodarskog subjekta:</w:t>
      </w:r>
    </w:p>
    <w:p w14:paraId="3F85A5A1" w14:textId="77777777" w:rsidR="008B77B3" w:rsidRDefault="008B77B3" w:rsidP="008B77B3">
      <w:pPr>
        <w:pStyle w:val="NoSpacing"/>
        <w:ind w:left="0" w:right="0"/>
      </w:pPr>
    </w:p>
    <w:p w14:paraId="052FDAC6" w14:textId="77777777" w:rsidR="008B77B3" w:rsidRDefault="008B77B3" w:rsidP="008B77B3">
      <w:pPr>
        <w:pStyle w:val="NoSpacing"/>
        <w:ind w:left="0" w:right="0"/>
      </w:pPr>
      <w:r>
        <w:t>___________________________________________________________________________________________</w:t>
      </w:r>
    </w:p>
    <w:p w14:paraId="17E883C5" w14:textId="77777777" w:rsidR="008B77B3" w:rsidRDefault="008B77B3" w:rsidP="008B77B3">
      <w:pPr>
        <w:pStyle w:val="NoSpacing"/>
        <w:ind w:left="0" w:right="0"/>
      </w:pPr>
    </w:p>
    <w:p w14:paraId="40AE8A16" w14:textId="455991F7" w:rsidR="008B77B3" w:rsidRDefault="008B77B3" w:rsidP="00775F82">
      <w:pPr>
        <w:pStyle w:val="NoSpacing"/>
        <w:ind w:left="0" w:right="0"/>
      </w:pPr>
      <w:r>
        <w:t>U postupku javne nabave IZGRADNJA I REKONSTRUKCIJA SUSTAVA ODVODNJE ZA PROJEKT „RUGVICA-DUGO SELO – SUSTAV ODVODNJE I PROČIŠĆAVANJA OTPADNIH VODA“ gospodarski subjekt izjavljuje da raspolaže osobama koje posjeduju strukovnu sposobnost, stručno znanje i iskustvo potrebno za izvođenje predmetnih radova, neovisno o tome pripadaju li oni gospodarskom subjektu, ali uz odgovarajući dokaz da Ponuditelj može raspolagati s osobama koje kod njega nisu zaposlene:</w:t>
      </w:r>
    </w:p>
    <w:p w14:paraId="1E0DC60A" w14:textId="11732250" w:rsidR="008B77B3" w:rsidRDefault="008B77B3" w:rsidP="00775F82">
      <w:pPr>
        <w:pStyle w:val="NoSpacing"/>
        <w:ind w:left="0" w:right="0"/>
      </w:pPr>
    </w:p>
    <w:p w14:paraId="08F7FEC7" w14:textId="488A7F7E" w:rsidR="008B77B3" w:rsidRPr="00A64B38" w:rsidRDefault="008B77B3" w:rsidP="00775F82">
      <w:pPr>
        <w:pStyle w:val="NoSpacing"/>
        <w:ind w:left="0" w:right="0"/>
        <w:rPr>
          <w:b/>
          <w:i/>
        </w:rPr>
      </w:pPr>
      <w:r w:rsidRPr="00A64B38">
        <w:rPr>
          <w:b/>
          <w:i/>
        </w:rPr>
        <w:t>STRUČNJAK 1</w:t>
      </w:r>
      <w:r w:rsidR="00A64B38" w:rsidRPr="00A64B38">
        <w:rPr>
          <w:b/>
          <w:i/>
        </w:rPr>
        <w:t xml:space="preserve"> – Voditelj tima/Predstavnik Izvođača (1 izvršitelj)</w:t>
      </w:r>
    </w:p>
    <w:p w14:paraId="0449DA45" w14:textId="77777777" w:rsidR="00A64B38" w:rsidRDefault="00A64B38" w:rsidP="00775F82">
      <w:pPr>
        <w:pStyle w:val="NoSpacing"/>
        <w:ind w:left="0" w:right="0"/>
      </w:pPr>
    </w:p>
    <w:p w14:paraId="642A7751" w14:textId="5A8C61D6" w:rsidR="00A64B38" w:rsidRDefault="00A64B38" w:rsidP="00775F82">
      <w:pPr>
        <w:pStyle w:val="NoSpacing"/>
        <w:ind w:left="0" w:right="0"/>
      </w:pPr>
      <w:bookmarkStart w:id="122" w:name="_Hlk515977341"/>
      <w:r>
        <w:t>Ime i prezime: ______________________________________________________________________________</w:t>
      </w:r>
    </w:p>
    <w:bookmarkEnd w:id="122"/>
    <w:p w14:paraId="75972493" w14:textId="426300C8" w:rsidR="00A64B38" w:rsidRDefault="00A64B38" w:rsidP="00775F82">
      <w:pPr>
        <w:pStyle w:val="NoSpacing"/>
        <w:ind w:left="0" w:right="0"/>
      </w:pPr>
    </w:p>
    <w:p w14:paraId="6B21C95A" w14:textId="77777777" w:rsidR="00A64B38" w:rsidRDefault="00A64B38" w:rsidP="00775F82">
      <w:pPr>
        <w:pStyle w:val="NoSpacing"/>
        <w:ind w:left="0" w:right="0"/>
      </w:pPr>
    </w:p>
    <w:p w14:paraId="0F8CFED3" w14:textId="002C8D85" w:rsidR="00A64B38" w:rsidRPr="00A64B38" w:rsidRDefault="00A64B38" w:rsidP="00775F82">
      <w:pPr>
        <w:pStyle w:val="NoSpacing"/>
        <w:ind w:left="0" w:right="0"/>
        <w:rPr>
          <w:b/>
          <w:i/>
        </w:rPr>
      </w:pPr>
      <w:r w:rsidRPr="00A64B38">
        <w:rPr>
          <w:b/>
          <w:i/>
        </w:rPr>
        <w:t>STRUČNJAK 2 – Ovlašteni voditelj građenja građevinske struke (1 izvršitelj)</w:t>
      </w:r>
    </w:p>
    <w:p w14:paraId="483DE0DC" w14:textId="126F2B54" w:rsidR="00A64B38" w:rsidRDefault="00A64B38" w:rsidP="00775F82">
      <w:pPr>
        <w:pStyle w:val="NoSpacing"/>
        <w:ind w:left="0" w:right="0"/>
      </w:pPr>
    </w:p>
    <w:p w14:paraId="3814795F" w14:textId="77777777" w:rsidR="00A64B38" w:rsidRDefault="00A64B38" w:rsidP="00A64B38">
      <w:pPr>
        <w:pStyle w:val="NoSpacing"/>
        <w:ind w:left="0" w:right="0"/>
      </w:pPr>
      <w:r>
        <w:t>Ime i prezime: ______________________________________________________________________________</w:t>
      </w:r>
    </w:p>
    <w:p w14:paraId="4DDDE94A" w14:textId="77777777" w:rsidR="00A64B38" w:rsidRDefault="00A64B38" w:rsidP="00775F82">
      <w:pPr>
        <w:pStyle w:val="NoSpacing"/>
        <w:ind w:left="0" w:right="0"/>
      </w:pPr>
    </w:p>
    <w:p w14:paraId="51A9C4CA" w14:textId="77777777" w:rsidR="00A64B38" w:rsidRPr="00A64B38" w:rsidRDefault="00A64B38" w:rsidP="00775F82">
      <w:pPr>
        <w:pStyle w:val="NoSpacing"/>
        <w:ind w:left="0" w:right="0"/>
        <w:rPr>
          <w:b/>
          <w:i/>
        </w:rPr>
      </w:pPr>
    </w:p>
    <w:p w14:paraId="42233041" w14:textId="1B3C018E" w:rsidR="00A64B38" w:rsidRPr="00A64B38" w:rsidRDefault="00A64B38" w:rsidP="00775F82">
      <w:pPr>
        <w:pStyle w:val="NoSpacing"/>
        <w:ind w:left="0" w:right="0"/>
        <w:rPr>
          <w:b/>
          <w:i/>
        </w:rPr>
      </w:pPr>
      <w:r w:rsidRPr="00A64B38">
        <w:rPr>
          <w:b/>
          <w:i/>
        </w:rPr>
        <w:t>STRUČNJAK 3 – Ovlašteni voditelj radova građevinske struke (2 izvršitelja)</w:t>
      </w:r>
    </w:p>
    <w:p w14:paraId="6814659F" w14:textId="718B7813" w:rsidR="00A64B38" w:rsidRDefault="00A64B38" w:rsidP="00775F82">
      <w:pPr>
        <w:pStyle w:val="NoSpacing"/>
        <w:ind w:left="0" w:right="0"/>
      </w:pPr>
    </w:p>
    <w:p w14:paraId="6D8428C3" w14:textId="77777777" w:rsidR="00A64B38" w:rsidRDefault="00A64B38" w:rsidP="00A64B38">
      <w:pPr>
        <w:pStyle w:val="NoSpacing"/>
        <w:ind w:left="0" w:right="0"/>
      </w:pPr>
      <w:r>
        <w:t>Ime i prezime: ______________________________________________________________________________</w:t>
      </w:r>
    </w:p>
    <w:p w14:paraId="0E8A5FA6" w14:textId="021CA94B" w:rsidR="00A64B38" w:rsidRDefault="00A64B38" w:rsidP="00775F82">
      <w:pPr>
        <w:pStyle w:val="NoSpacing"/>
        <w:ind w:left="0" w:right="0"/>
      </w:pPr>
    </w:p>
    <w:p w14:paraId="20975DD1" w14:textId="69F6DDE9" w:rsidR="00A64B38" w:rsidRDefault="00A64B38" w:rsidP="00775F82">
      <w:pPr>
        <w:pStyle w:val="NoSpacing"/>
        <w:ind w:left="0" w:right="0"/>
      </w:pPr>
    </w:p>
    <w:p w14:paraId="68D09591" w14:textId="77777777" w:rsidR="00A64B38" w:rsidRDefault="00A64B38" w:rsidP="00A64B38">
      <w:pPr>
        <w:pStyle w:val="NoSpacing"/>
        <w:ind w:left="0" w:right="0"/>
      </w:pPr>
      <w:r>
        <w:t>Ime i prezime: ______________________________________________________________________________</w:t>
      </w:r>
    </w:p>
    <w:p w14:paraId="3EAC3353" w14:textId="77777777" w:rsidR="00A64B38" w:rsidRDefault="00A64B38" w:rsidP="00775F82">
      <w:pPr>
        <w:pStyle w:val="NoSpacing"/>
        <w:ind w:left="0" w:right="0"/>
      </w:pPr>
    </w:p>
    <w:p w14:paraId="646C91E9" w14:textId="3B3C8CA0" w:rsidR="00A64B38" w:rsidRPr="00A64B38" w:rsidRDefault="00A64B38" w:rsidP="00775F82">
      <w:pPr>
        <w:pStyle w:val="NoSpacing"/>
        <w:ind w:left="0" w:right="0"/>
        <w:rPr>
          <w:b/>
          <w:i/>
        </w:rPr>
      </w:pPr>
      <w:r w:rsidRPr="00A64B38">
        <w:rPr>
          <w:b/>
          <w:i/>
        </w:rPr>
        <w:t>STRUČNJAK 4 – Ovlašteni voditelj radova strojarske struke (1 izvršitelj)</w:t>
      </w:r>
    </w:p>
    <w:p w14:paraId="1CEBB9B5" w14:textId="1A401798" w:rsidR="00A64B38" w:rsidRDefault="00A64B38" w:rsidP="00775F82">
      <w:pPr>
        <w:pStyle w:val="NoSpacing"/>
        <w:ind w:left="0" w:right="0"/>
      </w:pPr>
    </w:p>
    <w:p w14:paraId="51965DC9" w14:textId="77777777" w:rsidR="00A64B38" w:rsidRDefault="00A64B38" w:rsidP="00A64B38">
      <w:pPr>
        <w:pStyle w:val="NoSpacing"/>
        <w:ind w:left="0" w:right="0"/>
      </w:pPr>
      <w:r>
        <w:t>Ime i prezime: ______________________________________________________________________________</w:t>
      </w:r>
    </w:p>
    <w:p w14:paraId="27D5D698" w14:textId="77777777" w:rsidR="00A64B38" w:rsidRDefault="00A64B38" w:rsidP="00775F82">
      <w:pPr>
        <w:pStyle w:val="NoSpacing"/>
        <w:ind w:left="0" w:right="0"/>
      </w:pPr>
    </w:p>
    <w:p w14:paraId="64FE7D7A" w14:textId="255B3B66" w:rsidR="00A64B38" w:rsidRPr="00A64B38" w:rsidRDefault="00A64B38" w:rsidP="00775F82">
      <w:pPr>
        <w:pStyle w:val="NoSpacing"/>
        <w:ind w:left="0" w:right="0"/>
        <w:rPr>
          <w:b/>
          <w:i/>
        </w:rPr>
      </w:pPr>
      <w:r w:rsidRPr="00A64B38">
        <w:rPr>
          <w:b/>
          <w:i/>
        </w:rPr>
        <w:t>STRUČNJAK 5 – Ovlašteni voditelj radova elektrotehničke struke (1 izvršitelj)</w:t>
      </w:r>
    </w:p>
    <w:p w14:paraId="3802859B" w14:textId="53CC6512" w:rsidR="00A64B38" w:rsidRDefault="00A64B38" w:rsidP="00775F82">
      <w:pPr>
        <w:pStyle w:val="NoSpacing"/>
        <w:ind w:left="0" w:right="0"/>
      </w:pPr>
    </w:p>
    <w:p w14:paraId="4F109BD2" w14:textId="77777777" w:rsidR="00A64B38" w:rsidRDefault="00A64B38" w:rsidP="00A64B38">
      <w:pPr>
        <w:pStyle w:val="NoSpacing"/>
        <w:ind w:left="0" w:right="0"/>
      </w:pPr>
      <w:r>
        <w:t>Ime i prezime: ______________________________________________________________________________</w:t>
      </w:r>
    </w:p>
    <w:p w14:paraId="634E549B" w14:textId="77777777" w:rsidR="00A64B38" w:rsidRDefault="00A64B38" w:rsidP="00775F82">
      <w:pPr>
        <w:pStyle w:val="NoSpacing"/>
        <w:ind w:left="0" w:right="0"/>
      </w:pPr>
    </w:p>
    <w:p w14:paraId="70BC64D1" w14:textId="216C63FD" w:rsidR="008B77B3" w:rsidRDefault="00A64B38" w:rsidP="00775F82">
      <w:pPr>
        <w:pStyle w:val="NoSpacing"/>
        <w:ind w:left="0" w:right="0"/>
      </w:pPr>
      <w:r>
        <w:t>i da će navedene osobe biti dostupne Naručitelju za cijelo vrijeme trajanja Ugovora.</w:t>
      </w:r>
    </w:p>
    <w:p w14:paraId="5644A52B" w14:textId="22814EAB" w:rsidR="00A64B38" w:rsidRDefault="00A64B38" w:rsidP="00775F82">
      <w:pPr>
        <w:pStyle w:val="NoSpacing"/>
        <w:ind w:left="0" w:right="0"/>
      </w:pPr>
    </w:p>
    <w:p w14:paraId="55B3CD1D" w14:textId="07900C1D" w:rsidR="00A64B38" w:rsidRDefault="00A64B38" w:rsidP="00775F82">
      <w:pPr>
        <w:pStyle w:val="NoSpacing"/>
        <w:ind w:left="0" w:right="0"/>
      </w:pPr>
      <w:r>
        <w:t>Izjavljujemo i potvrđujemo da su navedeni stručnjaci ovlašteni odnosno zadovoljavaju uvjete na osnovu kojih se izdaje ovlaštenje za obavljanje poslova vođenja građenja/radova u svojstvu odgovorne osobe sukladno zakonima Republike Hrvatske, odnosno zakonima države gospodarskog subjekta.</w:t>
      </w:r>
    </w:p>
    <w:p w14:paraId="4013F6E8" w14:textId="58F406FC" w:rsidR="008B77B3" w:rsidRDefault="008B77B3" w:rsidP="00775F82">
      <w:pPr>
        <w:pStyle w:val="NoSpacing"/>
        <w:ind w:left="0" w:right="0"/>
      </w:pPr>
    </w:p>
    <w:p w14:paraId="0DA2FE7C" w14:textId="1841937D" w:rsidR="00A64B38" w:rsidRDefault="00A64B38" w:rsidP="00A64B38">
      <w:pPr>
        <w:pStyle w:val="NoSpacing"/>
        <w:ind w:left="0" w:right="0"/>
      </w:pPr>
      <w:r>
        <w:t>U _________________________, _______________ 2018. godine.</w:t>
      </w:r>
    </w:p>
    <w:p w14:paraId="41098E99" w14:textId="77777777" w:rsidR="00A64B38" w:rsidRDefault="00A64B38" w:rsidP="00A64B38">
      <w:pPr>
        <w:pStyle w:val="NoSpacing"/>
        <w:ind w:left="0" w:right="0"/>
        <w:jc w:val="right"/>
      </w:pPr>
      <w:r>
        <w:t>ZA PONUDITELJA:</w:t>
      </w:r>
    </w:p>
    <w:p w14:paraId="26B05C39" w14:textId="77777777" w:rsidR="00A64B38" w:rsidRDefault="00A64B38" w:rsidP="00A64B38">
      <w:pPr>
        <w:pStyle w:val="NoSpacing"/>
        <w:ind w:left="0" w:right="0"/>
        <w:jc w:val="right"/>
      </w:pPr>
    </w:p>
    <w:p w14:paraId="56CECBF9" w14:textId="77777777" w:rsidR="00A64B38" w:rsidRDefault="00A64B38" w:rsidP="00A64B38">
      <w:pPr>
        <w:pStyle w:val="NoSpacing"/>
        <w:ind w:left="0" w:right="0"/>
        <w:jc w:val="right"/>
      </w:pPr>
      <w:r>
        <w:t>________________________________________________</w:t>
      </w:r>
    </w:p>
    <w:p w14:paraId="5674046B" w14:textId="77777777" w:rsidR="00A64B38" w:rsidRDefault="00A64B38" w:rsidP="00A64B38">
      <w:pPr>
        <w:pStyle w:val="NoSpacing"/>
        <w:ind w:left="0" w:right="0"/>
        <w:jc w:val="right"/>
      </w:pPr>
      <w:r>
        <w:t>(ime i prezime i potpis ovlaštene osobe Ponuditelja)</w:t>
      </w:r>
    </w:p>
    <w:p w14:paraId="3BDA6B77" w14:textId="77777777" w:rsidR="00A64B38" w:rsidRDefault="00A64B38" w:rsidP="00A64B38">
      <w:pPr>
        <w:pStyle w:val="NoSpacing"/>
        <w:ind w:left="0" w:right="0"/>
        <w:jc w:val="right"/>
      </w:pPr>
    </w:p>
    <w:p w14:paraId="24BCD02F" w14:textId="7A8B5E5B" w:rsidR="008B77B3" w:rsidRDefault="008B77B3" w:rsidP="00775F82">
      <w:pPr>
        <w:pStyle w:val="NoSpacing"/>
        <w:ind w:left="0" w:right="0"/>
      </w:pPr>
    </w:p>
    <w:tbl>
      <w:tblPr>
        <w:tblStyle w:val="TableGrid"/>
        <w:tblW w:w="0" w:type="auto"/>
        <w:tblLook w:val="04A0" w:firstRow="1" w:lastRow="0" w:firstColumn="1" w:lastColumn="0" w:noHBand="0" w:noVBand="1"/>
      </w:tblPr>
      <w:tblGrid>
        <w:gridCol w:w="9060"/>
      </w:tblGrid>
      <w:tr w:rsidR="00A64B38" w14:paraId="205CFB3C" w14:textId="77777777" w:rsidTr="00A64B38">
        <w:tc>
          <w:tcPr>
            <w:tcW w:w="9060" w:type="dxa"/>
            <w:shd w:val="clear" w:color="auto" w:fill="D0CECE" w:themeFill="background2" w:themeFillShade="E6"/>
            <w:vAlign w:val="center"/>
          </w:tcPr>
          <w:p w14:paraId="0F708757" w14:textId="77777777" w:rsidR="00A64B38" w:rsidRDefault="00A64B38" w:rsidP="00A64B38">
            <w:pPr>
              <w:pStyle w:val="NoSpacing"/>
              <w:ind w:left="0" w:right="0"/>
              <w:jc w:val="center"/>
              <w:rPr>
                <w:b/>
              </w:rPr>
            </w:pPr>
            <w:r>
              <w:rPr>
                <w:b/>
              </w:rPr>
              <w:t>OBRAZAC 6</w:t>
            </w:r>
          </w:p>
          <w:p w14:paraId="574F82E2" w14:textId="2E940229" w:rsidR="00A64B38" w:rsidRPr="00A64B38" w:rsidRDefault="00A64B38" w:rsidP="00A64B38">
            <w:pPr>
              <w:pStyle w:val="NoSpacing"/>
              <w:ind w:left="0" w:right="0"/>
              <w:jc w:val="center"/>
              <w:rPr>
                <w:b/>
              </w:rPr>
            </w:pPr>
            <w:r>
              <w:rPr>
                <w:b/>
              </w:rPr>
              <w:t>ŽIVOTOPIS STRUČNOG KADRA</w:t>
            </w:r>
          </w:p>
        </w:tc>
      </w:tr>
    </w:tbl>
    <w:p w14:paraId="4FAFCD9B" w14:textId="266F9996" w:rsidR="008B77B3" w:rsidRDefault="008B77B3" w:rsidP="00775F82">
      <w:pPr>
        <w:pStyle w:val="NoSpacing"/>
        <w:ind w:left="0" w:right="0"/>
      </w:pPr>
    </w:p>
    <w:p w14:paraId="2645E483" w14:textId="77777777" w:rsidR="00A64B38" w:rsidRPr="008F7997" w:rsidRDefault="00A64B38" w:rsidP="00A64B38">
      <w:pPr>
        <w:ind w:left="0" w:right="0"/>
        <w:rPr>
          <w:b/>
        </w:rPr>
      </w:pPr>
      <w:r w:rsidRPr="008F7997">
        <w:rPr>
          <w:b/>
        </w:rPr>
        <w:t xml:space="preserve">Predmet nabave: Izgradnja i rekonstrukcija sustava odvodnje za projekt „RUGVICA-DUGO SELO – SUSTAV ODVODNJE I PROČIŠĆAVANJA OTPADNIH VODA“ </w:t>
      </w:r>
    </w:p>
    <w:p w14:paraId="625C40F7" w14:textId="77777777" w:rsidR="00A64B38" w:rsidRPr="008F7997" w:rsidRDefault="00A64B38" w:rsidP="00A64B38">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2263E703" w14:textId="08353999" w:rsidR="008B77B3" w:rsidRDefault="008B77B3" w:rsidP="00775F82">
      <w:pPr>
        <w:pStyle w:val="NoSpacing"/>
        <w:ind w:left="0" w:right="0"/>
      </w:pPr>
    </w:p>
    <w:p w14:paraId="7CEF4B57" w14:textId="3B84D1E0" w:rsidR="00A64B38" w:rsidRDefault="00A64B38" w:rsidP="00A64B38">
      <w:pPr>
        <w:pStyle w:val="NoSpacing"/>
        <w:numPr>
          <w:ilvl w:val="0"/>
          <w:numId w:val="35"/>
        </w:numPr>
        <w:ind w:right="0"/>
      </w:pPr>
      <w:r>
        <w:t>Opći podaci</w:t>
      </w:r>
    </w:p>
    <w:p w14:paraId="7174434C" w14:textId="1446AFBA" w:rsidR="00A64B38" w:rsidRDefault="00A64B38" w:rsidP="00A64B38">
      <w:pPr>
        <w:pStyle w:val="NoSpacing"/>
        <w:ind w:left="0" w:right="0"/>
      </w:pPr>
    </w:p>
    <w:tbl>
      <w:tblPr>
        <w:tblStyle w:val="PlainTable4"/>
        <w:tblW w:w="0" w:type="auto"/>
        <w:tblLook w:val="04A0" w:firstRow="1" w:lastRow="0" w:firstColumn="1" w:lastColumn="0" w:noHBand="0" w:noVBand="1"/>
      </w:tblPr>
      <w:tblGrid>
        <w:gridCol w:w="9060"/>
      </w:tblGrid>
      <w:tr w:rsidR="00120550" w:rsidRPr="00120550" w14:paraId="7C2E7B2A" w14:textId="77777777" w:rsidTr="0012055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Pr>
          <w:p w14:paraId="4093ABB1" w14:textId="77777777" w:rsidR="00120550" w:rsidRPr="00120550" w:rsidRDefault="00120550" w:rsidP="00DA0C8C">
            <w:pPr>
              <w:pStyle w:val="NoSpacing"/>
              <w:ind w:left="0" w:right="0"/>
            </w:pPr>
            <w:r w:rsidRPr="00120550">
              <w:t>PREZIME:</w:t>
            </w:r>
          </w:p>
        </w:tc>
      </w:tr>
      <w:tr w:rsidR="00120550" w:rsidRPr="00120550" w14:paraId="657C0802" w14:textId="77777777" w:rsidTr="001205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Pr>
          <w:p w14:paraId="1E38009B" w14:textId="77777777" w:rsidR="00120550" w:rsidRPr="00120550" w:rsidRDefault="00120550" w:rsidP="00DA0C8C">
            <w:pPr>
              <w:pStyle w:val="NoSpacing"/>
              <w:ind w:left="0" w:right="0"/>
            </w:pPr>
            <w:r w:rsidRPr="00120550">
              <w:t>IME:</w:t>
            </w:r>
          </w:p>
        </w:tc>
      </w:tr>
      <w:tr w:rsidR="00120550" w:rsidRPr="00120550" w14:paraId="1CEB6A6D" w14:textId="77777777" w:rsidTr="00120550">
        <w:trPr>
          <w:trHeight w:val="510"/>
        </w:trPr>
        <w:tc>
          <w:tcPr>
            <w:cnfStyle w:val="001000000000" w:firstRow="0" w:lastRow="0" w:firstColumn="1" w:lastColumn="0" w:oddVBand="0" w:evenVBand="0" w:oddHBand="0" w:evenHBand="0" w:firstRowFirstColumn="0" w:firstRowLastColumn="0" w:lastRowFirstColumn="0" w:lastRowLastColumn="0"/>
            <w:tcW w:w="9060" w:type="dxa"/>
          </w:tcPr>
          <w:p w14:paraId="624C1C6D" w14:textId="77777777" w:rsidR="00120550" w:rsidRPr="00120550" w:rsidRDefault="00120550" w:rsidP="00DA0C8C">
            <w:pPr>
              <w:pStyle w:val="NoSpacing"/>
              <w:ind w:left="0" w:right="0"/>
            </w:pPr>
            <w:r w:rsidRPr="00120550">
              <w:t>DATUM ROĐENJA:</w:t>
            </w:r>
          </w:p>
        </w:tc>
      </w:tr>
      <w:tr w:rsidR="00120550" w:rsidRPr="00120550" w14:paraId="5CB3C1F1" w14:textId="77777777" w:rsidTr="001205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Pr>
          <w:p w14:paraId="0E5E8F7F" w14:textId="77777777" w:rsidR="00120550" w:rsidRPr="00120550" w:rsidRDefault="00120550" w:rsidP="00DA0C8C">
            <w:pPr>
              <w:pStyle w:val="NoSpacing"/>
              <w:ind w:left="0" w:right="0"/>
            </w:pPr>
            <w:r w:rsidRPr="00120550">
              <w:t>ADRESA:</w:t>
            </w:r>
          </w:p>
        </w:tc>
      </w:tr>
      <w:tr w:rsidR="00120550" w:rsidRPr="00120550" w14:paraId="41EC46EF" w14:textId="77777777" w:rsidTr="00120550">
        <w:trPr>
          <w:trHeight w:val="510"/>
        </w:trPr>
        <w:tc>
          <w:tcPr>
            <w:cnfStyle w:val="001000000000" w:firstRow="0" w:lastRow="0" w:firstColumn="1" w:lastColumn="0" w:oddVBand="0" w:evenVBand="0" w:oddHBand="0" w:evenHBand="0" w:firstRowFirstColumn="0" w:firstRowLastColumn="0" w:lastRowFirstColumn="0" w:lastRowLastColumn="0"/>
            <w:tcW w:w="9060" w:type="dxa"/>
          </w:tcPr>
          <w:p w14:paraId="77242D56" w14:textId="77777777" w:rsidR="00120550" w:rsidRPr="00120550" w:rsidRDefault="00120550" w:rsidP="00DA0C8C">
            <w:pPr>
              <w:pStyle w:val="NoSpacing"/>
              <w:ind w:left="0" w:right="0"/>
            </w:pPr>
            <w:r w:rsidRPr="00120550">
              <w:t>E-MAIL:</w:t>
            </w:r>
          </w:p>
        </w:tc>
      </w:tr>
      <w:tr w:rsidR="00120550" w:rsidRPr="00120550" w14:paraId="2282F4F3" w14:textId="77777777" w:rsidTr="001205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Pr>
          <w:p w14:paraId="206A210F" w14:textId="77777777" w:rsidR="00120550" w:rsidRPr="00120550" w:rsidRDefault="00120550" w:rsidP="00DA0C8C">
            <w:pPr>
              <w:pStyle w:val="NoSpacing"/>
              <w:ind w:left="0" w:right="0"/>
            </w:pPr>
            <w:r w:rsidRPr="00120550">
              <w:t>TELEFON:</w:t>
            </w:r>
          </w:p>
        </w:tc>
      </w:tr>
      <w:tr w:rsidR="00120550" w:rsidRPr="00120550" w14:paraId="19059DA2" w14:textId="77777777" w:rsidTr="00120550">
        <w:trPr>
          <w:trHeight w:val="510"/>
        </w:trPr>
        <w:tc>
          <w:tcPr>
            <w:cnfStyle w:val="001000000000" w:firstRow="0" w:lastRow="0" w:firstColumn="1" w:lastColumn="0" w:oddVBand="0" w:evenVBand="0" w:oddHBand="0" w:evenHBand="0" w:firstRowFirstColumn="0" w:firstRowLastColumn="0" w:lastRowFirstColumn="0" w:lastRowLastColumn="0"/>
            <w:tcW w:w="9060" w:type="dxa"/>
          </w:tcPr>
          <w:p w14:paraId="14FBC01C" w14:textId="77777777" w:rsidR="00120550" w:rsidRPr="00120550" w:rsidRDefault="00120550" w:rsidP="00DA0C8C">
            <w:pPr>
              <w:pStyle w:val="NoSpacing"/>
              <w:ind w:left="0" w:right="0"/>
            </w:pPr>
            <w:r w:rsidRPr="00120550">
              <w:t>FAKS:</w:t>
            </w:r>
          </w:p>
        </w:tc>
      </w:tr>
      <w:tr w:rsidR="00120550" w:rsidRPr="00120550" w14:paraId="63FAE7E8" w14:textId="77777777" w:rsidTr="001205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Pr>
          <w:p w14:paraId="077D10D1" w14:textId="77777777" w:rsidR="00120550" w:rsidRPr="00120550" w:rsidRDefault="00120550" w:rsidP="00DA0C8C">
            <w:pPr>
              <w:pStyle w:val="NoSpacing"/>
              <w:ind w:left="0" w:right="0"/>
            </w:pPr>
            <w:r w:rsidRPr="00120550">
              <w:t>STUPANJ OBRAZOVANJA, STEČENO ZVANJE:</w:t>
            </w:r>
          </w:p>
        </w:tc>
      </w:tr>
      <w:tr w:rsidR="00120550" w:rsidRPr="00120550" w14:paraId="261C50BE" w14:textId="77777777" w:rsidTr="00120550">
        <w:trPr>
          <w:trHeight w:val="510"/>
        </w:trPr>
        <w:tc>
          <w:tcPr>
            <w:cnfStyle w:val="001000000000" w:firstRow="0" w:lastRow="0" w:firstColumn="1" w:lastColumn="0" w:oddVBand="0" w:evenVBand="0" w:oddHBand="0" w:evenHBand="0" w:firstRowFirstColumn="0" w:firstRowLastColumn="0" w:lastRowFirstColumn="0" w:lastRowLastColumn="0"/>
            <w:tcW w:w="9060" w:type="dxa"/>
          </w:tcPr>
          <w:p w14:paraId="2B9FA226" w14:textId="77777777" w:rsidR="00120550" w:rsidRPr="00120550" w:rsidRDefault="00120550" w:rsidP="00DA0C8C">
            <w:pPr>
              <w:pStyle w:val="NoSpacing"/>
              <w:ind w:left="0" w:right="0"/>
            </w:pPr>
            <w:r w:rsidRPr="00120550">
              <w:t>ČLANSTVO U STRUKOVNIM TIJELIMA:</w:t>
            </w:r>
          </w:p>
        </w:tc>
      </w:tr>
      <w:tr w:rsidR="00120550" w:rsidRPr="00120550" w14:paraId="1988C4EF" w14:textId="77777777" w:rsidTr="001205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Pr>
          <w:p w14:paraId="275240B2" w14:textId="77777777" w:rsidR="00120550" w:rsidRPr="00120550" w:rsidRDefault="00120550" w:rsidP="00DA0C8C">
            <w:pPr>
              <w:pStyle w:val="NoSpacing"/>
              <w:ind w:left="0" w:right="0"/>
            </w:pPr>
            <w:r w:rsidRPr="00120550">
              <w:t>RADNO ISKUSTVO (UKUPNE GODINE):</w:t>
            </w:r>
          </w:p>
        </w:tc>
      </w:tr>
      <w:tr w:rsidR="00120550" w:rsidRPr="00120550" w14:paraId="703DF574" w14:textId="77777777" w:rsidTr="00120550">
        <w:trPr>
          <w:trHeight w:val="510"/>
        </w:trPr>
        <w:tc>
          <w:tcPr>
            <w:cnfStyle w:val="001000000000" w:firstRow="0" w:lastRow="0" w:firstColumn="1" w:lastColumn="0" w:oddVBand="0" w:evenVBand="0" w:oddHBand="0" w:evenHBand="0" w:firstRowFirstColumn="0" w:firstRowLastColumn="0" w:lastRowFirstColumn="0" w:lastRowLastColumn="0"/>
            <w:tcW w:w="9060" w:type="dxa"/>
          </w:tcPr>
          <w:p w14:paraId="2EF7B741" w14:textId="77777777" w:rsidR="00120550" w:rsidRPr="00120550" w:rsidRDefault="00120550" w:rsidP="00DA0C8C">
            <w:pPr>
              <w:pStyle w:val="NoSpacing"/>
              <w:ind w:left="0" w:right="0"/>
            </w:pPr>
            <w:r w:rsidRPr="00120550">
              <w:t>TRENUTNA TVRTKA I POZICIJA:</w:t>
            </w:r>
          </w:p>
        </w:tc>
      </w:tr>
    </w:tbl>
    <w:p w14:paraId="11F003AF" w14:textId="77777777" w:rsidR="00120550" w:rsidRDefault="00120550" w:rsidP="00A64B38">
      <w:pPr>
        <w:pStyle w:val="NoSpacing"/>
        <w:ind w:left="0" w:right="0"/>
      </w:pPr>
    </w:p>
    <w:p w14:paraId="624EBC65" w14:textId="74FF3E9E" w:rsidR="00A64B38" w:rsidRDefault="00A64B38" w:rsidP="00A64B38">
      <w:pPr>
        <w:pStyle w:val="NoSpacing"/>
        <w:numPr>
          <w:ilvl w:val="0"/>
          <w:numId w:val="35"/>
        </w:numPr>
        <w:ind w:right="0"/>
      </w:pPr>
      <w:r>
        <w:t>Općenito radno iskustvo</w:t>
      </w:r>
    </w:p>
    <w:p w14:paraId="7F122D9A" w14:textId="776C7709" w:rsidR="00120550" w:rsidRDefault="00120550" w:rsidP="00120550">
      <w:pPr>
        <w:pStyle w:val="NoSpacing"/>
        <w:ind w:left="0" w:right="0"/>
      </w:pPr>
    </w:p>
    <w:tbl>
      <w:tblPr>
        <w:tblStyle w:val="TableGrid"/>
        <w:tblW w:w="0" w:type="auto"/>
        <w:tblLook w:val="04A0" w:firstRow="1" w:lastRow="0" w:firstColumn="1" w:lastColumn="0" w:noHBand="0" w:noVBand="1"/>
      </w:tblPr>
      <w:tblGrid>
        <w:gridCol w:w="2265"/>
        <w:gridCol w:w="2265"/>
        <w:gridCol w:w="2265"/>
        <w:gridCol w:w="2265"/>
      </w:tblGrid>
      <w:tr w:rsidR="00120550" w14:paraId="30A74D50" w14:textId="77777777" w:rsidTr="00120550">
        <w:tc>
          <w:tcPr>
            <w:tcW w:w="2265" w:type="dxa"/>
            <w:vAlign w:val="center"/>
          </w:tcPr>
          <w:p w14:paraId="3D281F34" w14:textId="03C717B6" w:rsidR="00120550" w:rsidRPr="00120550" w:rsidRDefault="00120550" w:rsidP="00120550">
            <w:pPr>
              <w:pStyle w:val="NoSpacing"/>
              <w:ind w:left="0" w:right="0"/>
              <w:jc w:val="center"/>
              <w:rPr>
                <w:b/>
              </w:rPr>
            </w:pPr>
            <w:r w:rsidRPr="00120550">
              <w:rPr>
                <w:b/>
              </w:rPr>
              <w:t>TVRTKA</w:t>
            </w:r>
          </w:p>
        </w:tc>
        <w:tc>
          <w:tcPr>
            <w:tcW w:w="2265" w:type="dxa"/>
            <w:vAlign w:val="center"/>
          </w:tcPr>
          <w:p w14:paraId="4741EEC6" w14:textId="3E11AE31" w:rsidR="00120550" w:rsidRPr="00120550" w:rsidRDefault="00120550" w:rsidP="00120550">
            <w:pPr>
              <w:pStyle w:val="NoSpacing"/>
              <w:ind w:left="0" w:right="0"/>
              <w:jc w:val="center"/>
              <w:rPr>
                <w:b/>
              </w:rPr>
            </w:pPr>
            <w:r w:rsidRPr="00120550">
              <w:rPr>
                <w:b/>
              </w:rPr>
              <w:t>POLOŽAJ</w:t>
            </w:r>
          </w:p>
        </w:tc>
        <w:tc>
          <w:tcPr>
            <w:tcW w:w="2265" w:type="dxa"/>
            <w:vAlign w:val="center"/>
          </w:tcPr>
          <w:p w14:paraId="4771F673" w14:textId="06044A7E" w:rsidR="00120550" w:rsidRPr="00120550" w:rsidRDefault="00120550" w:rsidP="00120550">
            <w:pPr>
              <w:pStyle w:val="NoSpacing"/>
              <w:ind w:left="0" w:right="0"/>
              <w:jc w:val="center"/>
              <w:rPr>
                <w:b/>
              </w:rPr>
            </w:pPr>
            <w:r w:rsidRPr="00120550">
              <w:rPr>
                <w:b/>
              </w:rPr>
              <w:t>VRSTA I KRATKI OPIS RADNOG ISKUSTVA</w:t>
            </w:r>
          </w:p>
        </w:tc>
        <w:tc>
          <w:tcPr>
            <w:tcW w:w="2265" w:type="dxa"/>
            <w:vAlign w:val="center"/>
          </w:tcPr>
          <w:p w14:paraId="7A086F6B" w14:textId="17A9CFD5" w:rsidR="00120550" w:rsidRPr="00120550" w:rsidRDefault="00120550" w:rsidP="00120550">
            <w:pPr>
              <w:pStyle w:val="NoSpacing"/>
              <w:ind w:left="0" w:right="0"/>
              <w:jc w:val="center"/>
              <w:rPr>
                <w:b/>
              </w:rPr>
            </w:pPr>
            <w:r w:rsidRPr="00120550">
              <w:rPr>
                <w:b/>
              </w:rPr>
              <w:t>RAZDOBLJE (od datuma/do datuma)</w:t>
            </w:r>
          </w:p>
        </w:tc>
      </w:tr>
      <w:tr w:rsidR="00120550" w14:paraId="0E6458C4" w14:textId="77777777" w:rsidTr="00120550">
        <w:tc>
          <w:tcPr>
            <w:tcW w:w="2265" w:type="dxa"/>
          </w:tcPr>
          <w:p w14:paraId="7FDD6F1F" w14:textId="77777777" w:rsidR="00120550" w:rsidRDefault="00120550" w:rsidP="00120550">
            <w:pPr>
              <w:pStyle w:val="NoSpacing"/>
              <w:ind w:left="0" w:right="0"/>
            </w:pPr>
          </w:p>
          <w:p w14:paraId="1D4DD034" w14:textId="6896E509" w:rsidR="00120550" w:rsidRDefault="00120550" w:rsidP="00120550">
            <w:pPr>
              <w:pStyle w:val="NoSpacing"/>
              <w:ind w:left="0" w:right="0"/>
            </w:pPr>
          </w:p>
        </w:tc>
        <w:tc>
          <w:tcPr>
            <w:tcW w:w="2265" w:type="dxa"/>
          </w:tcPr>
          <w:p w14:paraId="4D392212" w14:textId="77777777" w:rsidR="00120550" w:rsidRDefault="00120550" w:rsidP="00120550">
            <w:pPr>
              <w:pStyle w:val="NoSpacing"/>
              <w:ind w:left="0" w:right="0"/>
            </w:pPr>
          </w:p>
        </w:tc>
        <w:tc>
          <w:tcPr>
            <w:tcW w:w="2265" w:type="dxa"/>
          </w:tcPr>
          <w:p w14:paraId="23DCFBCF" w14:textId="77777777" w:rsidR="00120550" w:rsidRDefault="00120550" w:rsidP="00120550">
            <w:pPr>
              <w:pStyle w:val="NoSpacing"/>
              <w:ind w:left="0" w:right="0"/>
            </w:pPr>
          </w:p>
        </w:tc>
        <w:tc>
          <w:tcPr>
            <w:tcW w:w="2265" w:type="dxa"/>
          </w:tcPr>
          <w:p w14:paraId="6FB503EC" w14:textId="77777777" w:rsidR="00120550" w:rsidRDefault="00120550" w:rsidP="00120550">
            <w:pPr>
              <w:pStyle w:val="NoSpacing"/>
              <w:ind w:left="0" w:right="0"/>
            </w:pPr>
          </w:p>
        </w:tc>
      </w:tr>
      <w:tr w:rsidR="00120550" w14:paraId="11CB09BE" w14:textId="77777777" w:rsidTr="00120550">
        <w:tc>
          <w:tcPr>
            <w:tcW w:w="2265" w:type="dxa"/>
          </w:tcPr>
          <w:p w14:paraId="3CE3A0DC" w14:textId="77777777" w:rsidR="00120550" w:rsidRDefault="00120550" w:rsidP="00120550">
            <w:pPr>
              <w:pStyle w:val="NoSpacing"/>
              <w:ind w:left="0" w:right="0"/>
            </w:pPr>
          </w:p>
          <w:p w14:paraId="3AAE1D90" w14:textId="6CFCE4D5" w:rsidR="00120550" w:rsidRDefault="00120550" w:rsidP="00120550">
            <w:pPr>
              <w:pStyle w:val="NoSpacing"/>
              <w:ind w:left="0" w:right="0"/>
            </w:pPr>
          </w:p>
        </w:tc>
        <w:tc>
          <w:tcPr>
            <w:tcW w:w="2265" w:type="dxa"/>
          </w:tcPr>
          <w:p w14:paraId="44B0E64B" w14:textId="77777777" w:rsidR="00120550" w:rsidRDefault="00120550" w:rsidP="00120550">
            <w:pPr>
              <w:pStyle w:val="NoSpacing"/>
              <w:ind w:left="0" w:right="0"/>
            </w:pPr>
          </w:p>
        </w:tc>
        <w:tc>
          <w:tcPr>
            <w:tcW w:w="2265" w:type="dxa"/>
          </w:tcPr>
          <w:p w14:paraId="517FA1F0" w14:textId="77777777" w:rsidR="00120550" w:rsidRDefault="00120550" w:rsidP="00120550">
            <w:pPr>
              <w:pStyle w:val="NoSpacing"/>
              <w:ind w:left="0" w:right="0"/>
            </w:pPr>
          </w:p>
        </w:tc>
        <w:tc>
          <w:tcPr>
            <w:tcW w:w="2265" w:type="dxa"/>
          </w:tcPr>
          <w:p w14:paraId="28745419" w14:textId="77777777" w:rsidR="00120550" w:rsidRDefault="00120550" w:rsidP="00120550">
            <w:pPr>
              <w:pStyle w:val="NoSpacing"/>
              <w:ind w:left="0" w:right="0"/>
            </w:pPr>
          </w:p>
        </w:tc>
      </w:tr>
      <w:tr w:rsidR="00120550" w14:paraId="2DC82384" w14:textId="77777777" w:rsidTr="00120550">
        <w:tc>
          <w:tcPr>
            <w:tcW w:w="2265" w:type="dxa"/>
          </w:tcPr>
          <w:p w14:paraId="057F4291" w14:textId="77777777" w:rsidR="00120550" w:rsidRDefault="00120550" w:rsidP="00120550">
            <w:pPr>
              <w:pStyle w:val="NoSpacing"/>
              <w:ind w:left="0" w:right="0"/>
            </w:pPr>
          </w:p>
          <w:p w14:paraId="35417C84" w14:textId="039EFDE7" w:rsidR="00120550" w:rsidRDefault="00120550" w:rsidP="00120550">
            <w:pPr>
              <w:pStyle w:val="NoSpacing"/>
              <w:ind w:left="0" w:right="0"/>
            </w:pPr>
          </w:p>
        </w:tc>
        <w:tc>
          <w:tcPr>
            <w:tcW w:w="2265" w:type="dxa"/>
          </w:tcPr>
          <w:p w14:paraId="2C529A2A" w14:textId="77777777" w:rsidR="00120550" w:rsidRDefault="00120550" w:rsidP="00120550">
            <w:pPr>
              <w:pStyle w:val="NoSpacing"/>
              <w:ind w:left="0" w:right="0"/>
            </w:pPr>
          </w:p>
        </w:tc>
        <w:tc>
          <w:tcPr>
            <w:tcW w:w="2265" w:type="dxa"/>
          </w:tcPr>
          <w:p w14:paraId="77F0F84C" w14:textId="77777777" w:rsidR="00120550" w:rsidRDefault="00120550" w:rsidP="00120550">
            <w:pPr>
              <w:pStyle w:val="NoSpacing"/>
              <w:ind w:left="0" w:right="0"/>
            </w:pPr>
          </w:p>
        </w:tc>
        <w:tc>
          <w:tcPr>
            <w:tcW w:w="2265" w:type="dxa"/>
          </w:tcPr>
          <w:p w14:paraId="727280E7" w14:textId="77777777" w:rsidR="00120550" w:rsidRDefault="00120550" w:rsidP="00120550">
            <w:pPr>
              <w:pStyle w:val="NoSpacing"/>
              <w:ind w:left="0" w:right="0"/>
            </w:pPr>
          </w:p>
        </w:tc>
      </w:tr>
      <w:tr w:rsidR="00120550" w14:paraId="6DC06045" w14:textId="77777777" w:rsidTr="00120550">
        <w:tc>
          <w:tcPr>
            <w:tcW w:w="2265" w:type="dxa"/>
          </w:tcPr>
          <w:p w14:paraId="3864F20F" w14:textId="77777777" w:rsidR="00120550" w:rsidRDefault="00120550" w:rsidP="00120550">
            <w:pPr>
              <w:pStyle w:val="NoSpacing"/>
              <w:ind w:left="0" w:right="0"/>
            </w:pPr>
          </w:p>
          <w:p w14:paraId="68C48117" w14:textId="083A1C86" w:rsidR="00120550" w:rsidRDefault="00120550" w:rsidP="00120550">
            <w:pPr>
              <w:pStyle w:val="NoSpacing"/>
              <w:ind w:left="0" w:right="0"/>
            </w:pPr>
          </w:p>
        </w:tc>
        <w:tc>
          <w:tcPr>
            <w:tcW w:w="2265" w:type="dxa"/>
          </w:tcPr>
          <w:p w14:paraId="55993D59" w14:textId="77777777" w:rsidR="00120550" w:rsidRDefault="00120550" w:rsidP="00120550">
            <w:pPr>
              <w:pStyle w:val="NoSpacing"/>
              <w:ind w:left="0" w:right="0"/>
            </w:pPr>
          </w:p>
        </w:tc>
        <w:tc>
          <w:tcPr>
            <w:tcW w:w="2265" w:type="dxa"/>
          </w:tcPr>
          <w:p w14:paraId="72D3720B" w14:textId="77777777" w:rsidR="00120550" w:rsidRDefault="00120550" w:rsidP="00120550">
            <w:pPr>
              <w:pStyle w:val="NoSpacing"/>
              <w:ind w:left="0" w:right="0"/>
            </w:pPr>
          </w:p>
        </w:tc>
        <w:tc>
          <w:tcPr>
            <w:tcW w:w="2265" w:type="dxa"/>
          </w:tcPr>
          <w:p w14:paraId="34CB13B9" w14:textId="77777777" w:rsidR="00120550" w:rsidRDefault="00120550" w:rsidP="00120550">
            <w:pPr>
              <w:pStyle w:val="NoSpacing"/>
              <w:ind w:left="0" w:right="0"/>
            </w:pPr>
          </w:p>
        </w:tc>
      </w:tr>
      <w:tr w:rsidR="00120550" w14:paraId="400EEEE5" w14:textId="77777777" w:rsidTr="00120550">
        <w:tc>
          <w:tcPr>
            <w:tcW w:w="2265" w:type="dxa"/>
          </w:tcPr>
          <w:p w14:paraId="6082B03F" w14:textId="77777777" w:rsidR="00120550" w:rsidRDefault="00120550" w:rsidP="00120550">
            <w:pPr>
              <w:pStyle w:val="NoSpacing"/>
              <w:ind w:left="0" w:right="0"/>
            </w:pPr>
          </w:p>
          <w:p w14:paraId="66200CA7" w14:textId="17EFAB13" w:rsidR="00120550" w:rsidRDefault="00120550" w:rsidP="00120550">
            <w:pPr>
              <w:pStyle w:val="NoSpacing"/>
              <w:ind w:left="0" w:right="0"/>
            </w:pPr>
          </w:p>
        </w:tc>
        <w:tc>
          <w:tcPr>
            <w:tcW w:w="2265" w:type="dxa"/>
          </w:tcPr>
          <w:p w14:paraId="76925BD3" w14:textId="77777777" w:rsidR="00120550" w:rsidRDefault="00120550" w:rsidP="00120550">
            <w:pPr>
              <w:pStyle w:val="NoSpacing"/>
              <w:ind w:left="0" w:right="0"/>
            </w:pPr>
          </w:p>
        </w:tc>
        <w:tc>
          <w:tcPr>
            <w:tcW w:w="2265" w:type="dxa"/>
          </w:tcPr>
          <w:p w14:paraId="67D9A2D7" w14:textId="77777777" w:rsidR="00120550" w:rsidRDefault="00120550" w:rsidP="00120550">
            <w:pPr>
              <w:pStyle w:val="NoSpacing"/>
              <w:ind w:left="0" w:right="0"/>
            </w:pPr>
          </w:p>
        </w:tc>
        <w:tc>
          <w:tcPr>
            <w:tcW w:w="2265" w:type="dxa"/>
          </w:tcPr>
          <w:p w14:paraId="2348EF3E" w14:textId="77777777" w:rsidR="00120550" w:rsidRDefault="00120550" w:rsidP="00120550">
            <w:pPr>
              <w:pStyle w:val="NoSpacing"/>
              <w:ind w:left="0" w:right="0"/>
            </w:pPr>
          </w:p>
        </w:tc>
      </w:tr>
      <w:tr w:rsidR="00120550" w14:paraId="7D6785F0" w14:textId="77777777" w:rsidTr="00120550">
        <w:tc>
          <w:tcPr>
            <w:tcW w:w="2265" w:type="dxa"/>
          </w:tcPr>
          <w:p w14:paraId="5E13A124" w14:textId="77777777" w:rsidR="00120550" w:rsidRDefault="00120550" w:rsidP="00120550">
            <w:pPr>
              <w:pStyle w:val="NoSpacing"/>
              <w:ind w:left="0" w:right="0"/>
            </w:pPr>
          </w:p>
          <w:p w14:paraId="2B14D6BA" w14:textId="078A4206" w:rsidR="00120550" w:rsidRDefault="00120550" w:rsidP="00120550">
            <w:pPr>
              <w:pStyle w:val="NoSpacing"/>
              <w:ind w:left="0" w:right="0"/>
            </w:pPr>
          </w:p>
        </w:tc>
        <w:tc>
          <w:tcPr>
            <w:tcW w:w="2265" w:type="dxa"/>
          </w:tcPr>
          <w:p w14:paraId="597E5EC2" w14:textId="77777777" w:rsidR="00120550" w:rsidRDefault="00120550" w:rsidP="00120550">
            <w:pPr>
              <w:pStyle w:val="NoSpacing"/>
              <w:ind w:left="0" w:right="0"/>
            </w:pPr>
          </w:p>
        </w:tc>
        <w:tc>
          <w:tcPr>
            <w:tcW w:w="2265" w:type="dxa"/>
          </w:tcPr>
          <w:p w14:paraId="6006135D" w14:textId="77777777" w:rsidR="00120550" w:rsidRDefault="00120550" w:rsidP="00120550">
            <w:pPr>
              <w:pStyle w:val="NoSpacing"/>
              <w:ind w:left="0" w:right="0"/>
            </w:pPr>
          </w:p>
        </w:tc>
        <w:tc>
          <w:tcPr>
            <w:tcW w:w="2265" w:type="dxa"/>
          </w:tcPr>
          <w:p w14:paraId="6421BD49" w14:textId="77777777" w:rsidR="00120550" w:rsidRDefault="00120550" w:rsidP="00120550">
            <w:pPr>
              <w:pStyle w:val="NoSpacing"/>
              <w:ind w:left="0" w:right="0"/>
            </w:pPr>
          </w:p>
        </w:tc>
      </w:tr>
    </w:tbl>
    <w:p w14:paraId="171F8B7C" w14:textId="3219CE6D" w:rsidR="00120550" w:rsidRDefault="00120550" w:rsidP="00120550">
      <w:pPr>
        <w:pStyle w:val="NoSpacing"/>
        <w:ind w:left="0" w:right="0"/>
      </w:pPr>
    </w:p>
    <w:p w14:paraId="2310F81A" w14:textId="5D0AC261" w:rsidR="00120550" w:rsidRDefault="00120550" w:rsidP="00120550">
      <w:pPr>
        <w:pStyle w:val="NoSpacing"/>
        <w:ind w:left="0" w:right="0"/>
      </w:pPr>
    </w:p>
    <w:p w14:paraId="5449D6F2" w14:textId="77777777" w:rsidR="00120550" w:rsidRDefault="00120550" w:rsidP="00120550">
      <w:pPr>
        <w:pStyle w:val="NoSpacing"/>
        <w:ind w:left="0" w:right="0"/>
        <w:sectPr w:rsidR="00120550" w:rsidSect="008B77B3">
          <w:pgSz w:w="11906" w:h="16838"/>
          <w:pgMar w:top="1418" w:right="1418" w:bottom="1418" w:left="1418" w:header="709" w:footer="709" w:gutter="0"/>
          <w:pgNumType w:start="53"/>
          <w:cols w:space="708"/>
          <w:docGrid w:linePitch="360"/>
        </w:sectPr>
      </w:pPr>
    </w:p>
    <w:p w14:paraId="00CFE147" w14:textId="5A323C8D" w:rsidR="00120550" w:rsidRDefault="00120550" w:rsidP="00120550">
      <w:pPr>
        <w:pStyle w:val="NoSpacing"/>
        <w:ind w:left="0" w:right="0"/>
      </w:pPr>
    </w:p>
    <w:p w14:paraId="64940F74" w14:textId="1F21C3D0" w:rsidR="00120550" w:rsidRDefault="00120550" w:rsidP="00120550">
      <w:pPr>
        <w:pStyle w:val="NoSpacing"/>
        <w:ind w:left="0" w:right="0"/>
      </w:pPr>
    </w:p>
    <w:p w14:paraId="6D61C0E7" w14:textId="77777777" w:rsidR="00120550" w:rsidRDefault="00120550" w:rsidP="00120550">
      <w:pPr>
        <w:pStyle w:val="NoSpacing"/>
        <w:ind w:left="0" w:right="0"/>
      </w:pPr>
    </w:p>
    <w:p w14:paraId="5608DE91" w14:textId="09B33855" w:rsidR="00A64B38" w:rsidRDefault="00A64B38" w:rsidP="00A64B38">
      <w:pPr>
        <w:pStyle w:val="NoSpacing"/>
        <w:numPr>
          <w:ilvl w:val="0"/>
          <w:numId w:val="35"/>
        </w:numPr>
        <w:ind w:right="0"/>
      </w:pPr>
      <w:r>
        <w:t>Specifično stručno iskustvo</w:t>
      </w:r>
    </w:p>
    <w:p w14:paraId="7E6EAF00" w14:textId="773C7C1F" w:rsidR="008B77B3" w:rsidRDefault="008B77B3" w:rsidP="00775F82">
      <w:pPr>
        <w:pStyle w:val="NoSpacing"/>
        <w:ind w:left="0" w:right="0"/>
      </w:pPr>
    </w:p>
    <w:tbl>
      <w:tblPr>
        <w:tblStyle w:val="TableGrid"/>
        <w:tblW w:w="0" w:type="auto"/>
        <w:tblLook w:val="04A0" w:firstRow="1" w:lastRow="0" w:firstColumn="1" w:lastColumn="0" w:noHBand="0" w:noVBand="1"/>
      </w:tblPr>
      <w:tblGrid>
        <w:gridCol w:w="2833"/>
        <w:gridCol w:w="2129"/>
        <w:gridCol w:w="4829"/>
        <w:gridCol w:w="2150"/>
        <w:gridCol w:w="2051"/>
      </w:tblGrid>
      <w:tr w:rsidR="00120550" w:rsidRPr="00120550" w14:paraId="157D8899" w14:textId="4AB2F04D" w:rsidTr="00120550">
        <w:tc>
          <w:tcPr>
            <w:tcW w:w="2833" w:type="dxa"/>
            <w:vAlign w:val="center"/>
          </w:tcPr>
          <w:p w14:paraId="418CB07B" w14:textId="77777777" w:rsidR="00120550" w:rsidRPr="00120550" w:rsidRDefault="00120550" w:rsidP="00DA0C8C">
            <w:pPr>
              <w:pStyle w:val="NoSpacing"/>
              <w:ind w:left="0" w:right="0"/>
              <w:jc w:val="center"/>
              <w:rPr>
                <w:b/>
              </w:rPr>
            </w:pPr>
            <w:r w:rsidRPr="00120550">
              <w:rPr>
                <w:b/>
              </w:rPr>
              <w:t>TVRTKA</w:t>
            </w:r>
          </w:p>
        </w:tc>
        <w:tc>
          <w:tcPr>
            <w:tcW w:w="2129" w:type="dxa"/>
            <w:vAlign w:val="center"/>
          </w:tcPr>
          <w:p w14:paraId="4D5B27AA" w14:textId="77777777" w:rsidR="00120550" w:rsidRPr="00120550" w:rsidRDefault="00120550" w:rsidP="00DA0C8C">
            <w:pPr>
              <w:pStyle w:val="NoSpacing"/>
              <w:ind w:left="0" w:right="0"/>
              <w:jc w:val="center"/>
              <w:rPr>
                <w:b/>
              </w:rPr>
            </w:pPr>
            <w:r w:rsidRPr="00120550">
              <w:rPr>
                <w:b/>
              </w:rPr>
              <w:t>POLOŽAJ</w:t>
            </w:r>
          </w:p>
        </w:tc>
        <w:tc>
          <w:tcPr>
            <w:tcW w:w="4829" w:type="dxa"/>
            <w:vAlign w:val="center"/>
          </w:tcPr>
          <w:p w14:paraId="3D0D7B73" w14:textId="77777777" w:rsidR="00120550" w:rsidRPr="00120550" w:rsidRDefault="00120550" w:rsidP="00DA0C8C">
            <w:pPr>
              <w:pStyle w:val="NoSpacing"/>
              <w:ind w:left="0" w:right="0"/>
              <w:jc w:val="center"/>
              <w:rPr>
                <w:b/>
              </w:rPr>
            </w:pPr>
            <w:r w:rsidRPr="00120550">
              <w:rPr>
                <w:b/>
              </w:rPr>
              <w:t>VRSTA I KRATKI OPIS RADNOG ISKUSTVA</w:t>
            </w:r>
          </w:p>
        </w:tc>
        <w:tc>
          <w:tcPr>
            <w:tcW w:w="2150" w:type="dxa"/>
            <w:vAlign w:val="center"/>
          </w:tcPr>
          <w:p w14:paraId="4945CAAF" w14:textId="77777777" w:rsidR="00120550" w:rsidRPr="00120550" w:rsidRDefault="00120550" w:rsidP="00DA0C8C">
            <w:pPr>
              <w:pStyle w:val="NoSpacing"/>
              <w:ind w:left="0" w:right="0"/>
              <w:jc w:val="center"/>
              <w:rPr>
                <w:b/>
              </w:rPr>
            </w:pPr>
            <w:r w:rsidRPr="00120550">
              <w:rPr>
                <w:b/>
              </w:rPr>
              <w:t>RAZDOBLJE (od datuma/do datuma)</w:t>
            </w:r>
          </w:p>
        </w:tc>
        <w:tc>
          <w:tcPr>
            <w:tcW w:w="2051" w:type="dxa"/>
          </w:tcPr>
          <w:p w14:paraId="4DB9A917" w14:textId="5D0A6CD1" w:rsidR="00120550" w:rsidRPr="00120550" w:rsidRDefault="00120550" w:rsidP="00DA0C8C">
            <w:pPr>
              <w:pStyle w:val="NoSpacing"/>
              <w:ind w:left="0" w:right="0"/>
              <w:jc w:val="center"/>
              <w:rPr>
                <w:b/>
              </w:rPr>
            </w:pPr>
            <w:r>
              <w:rPr>
                <w:b/>
              </w:rPr>
              <w:t>Naručitelj i kontakt osoba (ime i kontakt podaci)</w:t>
            </w:r>
          </w:p>
        </w:tc>
      </w:tr>
      <w:tr w:rsidR="00120550" w14:paraId="414BC723" w14:textId="6698BF81" w:rsidTr="00120550">
        <w:tc>
          <w:tcPr>
            <w:tcW w:w="2833" w:type="dxa"/>
          </w:tcPr>
          <w:p w14:paraId="0BEE1413" w14:textId="77777777" w:rsidR="00120550" w:rsidRDefault="00120550" w:rsidP="00DA0C8C">
            <w:pPr>
              <w:pStyle w:val="NoSpacing"/>
              <w:ind w:left="0" w:right="0"/>
            </w:pPr>
          </w:p>
          <w:p w14:paraId="4784E31C" w14:textId="77777777" w:rsidR="00120550" w:rsidRDefault="00120550" w:rsidP="00DA0C8C">
            <w:pPr>
              <w:pStyle w:val="NoSpacing"/>
              <w:ind w:left="0" w:right="0"/>
            </w:pPr>
          </w:p>
        </w:tc>
        <w:tc>
          <w:tcPr>
            <w:tcW w:w="2129" w:type="dxa"/>
          </w:tcPr>
          <w:p w14:paraId="50098A94" w14:textId="77777777" w:rsidR="00120550" w:rsidRDefault="00120550" w:rsidP="00DA0C8C">
            <w:pPr>
              <w:pStyle w:val="NoSpacing"/>
              <w:ind w:left="0" w:right="0"/>
            </w:pPr>
          </w:p>
        </w:tc>
        <w:tc>
          <w:tcPr>
            <w:tcW w:w="4829" w:type="dxa"/>
          </w:tcPr>
          <w:p w14:paraId="19162EB4" w14:textId="77777777" w:rsidR="00120550" w:rsidRDefault="00120550" w:rsidP="00DA0C8C">
            <w:pPr>
              <w:pStyle w:val="NoSpacing"/>
              <w:ind w:left="0" w:right="0"/>
            </w:pPr>
          </w:p>
        </w:tc>
        <w:tc>
          <w:tcPr>
            <w:tcW w:w="2150" w:type="dxa"/>
          </w:tcPr>
          <w:p w14:paraId="030A6831" w14:textId="77777777" w:rsidR="00120550" w:rsidRDefault="00120550" w:rsidP="00DA0C8C">
            <w:pPr>
              <w:pStyle w:val="NoSpacing"/>
              <w:ind w:left="0" w:right="0"/>
            </w:pPr>
          </w:p>
        </w:tc>
        <w:tc>
          <w:tcPr>
            <w:tcW w:w="2051" w:type="dxa"/>
          </w:tcPr>
          <w:p w14:paraId="0CF7A423" w14:textId="77777777" w:rsidR="00120550" w:rsidRDefault="00120550" w:rsidP="00DA0C8C">
            <w:pPr>
              <w:pStyle w:val="NoSpacing"/>
              <w:ind w:left="0" w:right="0"/>
            </w:pPr>
          </w:p>
        </w:tc>
      </w:tr>
      <w:tr w:rsidR="00120550" w14:paraId="0F880771" w14:textId="13609840" w:rsidTr="00120550">
        <w:tc>
          <w:tcPr>
            <w:tcW w:w="2833" w:type="dxa"/>
          </w:tcPr>
          <w:p w14:paraId="1323716C" w14:textId="77777777" w:rsidR="00120550" w:rsidRDefault="00120550" w:rsidP="00DA0C8C">
            <w:pPr>
              <w:pStyle w:val="NoSpacing"/>
              <w:ind w:left="0" w:right="0"/>
            </w:pPr>
          </w:p>
          <w:p w14:paraId="51C2EF56" w14:textId="77777777" w:rsidR="00120550" w:rsidRDefault="00120550" w:rsidP="00DA0C8C">
            <w:pPr>
              <w:pStyle w:val="NoSpacing"/>
              <w:ind w:left="0" w:right="0"/>
            </w:pPr>
          </w:p>
        </w:tc>
        <w:tc>
          <w:tcPr>
            <w:tcW w:w="2129" w:type="dxa"/>
          </w:tcPr>
          <w:p w14:paraId="3E648B70" w14:textId="77777777" w:rsidR="00120550" w:rsidRDefault="00120550" w:rsidP="00DA0C8C">
            <w:pPr>
              <w:pStyle w:val="NoSpacing"/>
              <w:ind w:left="0" w:right="0"/>
            </w:pPr>
          </w:p>
        </w:tc>
        <w:tc>
          <w:tcPr>
            <w:tcW w:w="4829" w:type="dxa"/>
          </w:tcPr>
          <w:p w14:paraId="32460F52" w14:textId="77777777" w:rsidR="00120550" w:rsidRDefault="00120550" w:rsidP="00DA0C8C">
            <w:pPr>
              <w:pStyle w:val="NoSpacing"/>
              <w:ind w:left="0" w:right="0"/>
            </w:pPr>
          </w:p>
        </w:tc>
        <w:tc>
          <w:tcPr>
            <w:tcW w:w="2150" w:type="dxa"/>
          </w:tcPr>
          <w:p w14:paraId="44C68924" w14:textId="77777777" w:rsidR="00120550" w:rsidRDefault="00120550" w:rsidP="00DA0C8C">
            <w:pPr>
              <w:pStyle w:val="NoSpacing"/>
              <w:ind w:left="0" w:right="0"/>
            </w:pPr>
          </w:p>
        </w:tc>
        <w:tc>
          <w:tcPr>
            <w:tcW w:w="2051" w:type="dxa"/>
          </w:tcPr>
          <w:p w14:paraId="7BBD984D" w14:textId="77777777" w:rsidR="00120550" w:rsidRDefault="00120550" w:rsidP="00DA0C8C">
            <w:pPr>
              <w:pStyle w:val="NoSpacing"/>
              <w:ind w:left="0" w:right="0"/>
            </w:pPr>
          </w:p>
        </w:tc>
      </w:tr>
      <w:tr w:rsidR="00120550" w14:paraId="1930A175" w14:textId="3388C5FF" w:rsidTr="00120550">
        <w:tc>
          <w:tcPr>
            <w:tcW w:w="2833" w:type="dxa"/>
          </w:tcPr>
          <w:p w14:paraId="709239F6" w14:textId="77777777" w:rsidR="00120550" w:rsidRDefault="00120550" w:rsidP="00DA0C8C">
            <w:pPr>
              <w:pStyle w:val="NoSpacing"/>
              <w:ind w:left="0" w:right="0"/>
            </w:pPr>
          </w:p>
          <w:p w14:paraId="34C6903F" w14:textId="77777777" w:rsidR="00120550" w:rsidRDefault="00120550" w:rsidP="00DA0C8C">
            <w:pPr>
              <w:pStyle w:val="NoSpacing"/>
              <w:ind w:left="0" w:right="0"/>
            </w:pPr>
          </w:p>
        </w:tc>
        <w:tc>
          <w:tcPr>
            <w:tcW w:w="2129" w:type="dxa"/>
          </w:tcPr>
          <w:p w14:paraId="4098A0B8" w14:textId="77777777" w:rsidR="00120550" w:rsidRDefault="00120550" w:rsidP="00DA0C8C">
            <w:pPr>
              <w:pStyle w:val="NoSpacing"/>
              <w:ind w:left="0" w:right="0"/>
            </w:pPr>
          </w:p>
        </w:tc>
        <w:tc>
          <w:tcPr>
            <w:tcW w:w="4829" w:type="dxa"/>
          </w:tcPr>
          <w:p w14:paraId="3A5A98E6" w14:textId="77777777" w:rsidR="00120550" w:rsidRDefault="00120550" w:rsidP="00DA0C8C">
            <w:pPr>
              <w:pStyle w:val="NoSpacing"/>
              <w:ind w:left="0" w:right="0"/>
            </w:pPr>
          </w:p>
        </w:tc>
        <w:tc>
          <w:tcPr>
            <w:tcW w:w="2150" w:type="dxa"/>
          </w:tcPr>
          <w:p w14:paraId="40A8722B" w14:textId="77777777" w:rsidR="00120550" w:rsidRDefault="00120550" w:rsidP="00DA0C8C">
            <w:pPr>
              <w:pStyle w:val="NoSpacing"/>
              <w:ind w:left="0" w:right="0"/>
            </w:pPr>
          </w:p>
        </w:tc>
        <w:tc>
          <w:tcPr>
            <w:tcW w:w="2051" w:type="dxa"/>
          </w:tcPr>
          <w:p w14:paraId="2120A393" w14:textId="77777777" w:rsidR="00120550" w:rsidRDefault="00120550" w:rsidP="00DA0C8C">
            <w:pPr>
              <w:pStyle w:val="NoSpacing"/>
              <w:ind w:left="0" w:right="0"/>
            </w:pPr>
          </w:p>
        </w:tc>
      </w:tr>
      <w:tr w:rsidR="00120550" w14:paraId="4DA699CB" w14:textId="77777777" w:rsidTr="00120550">
        <w:tc>
          <w:tcPr>
            <w:tcW w:w="2833" w:type="dxa"/>
          </w:tcPr>
          <w:p w14:paraId="070439D4" w14:textId="77777777" w:rsidR="00120550" w:rsidRDefault="00120550" w:rsidP="00DA0C8C">
            <w:pPr>
              <w:pStyle w:val="NoSpacing"/>
              <w:ind w:left="0" w:right="0"/>
            </w:pPr>
          </w:p>
          <w:p w14:paraId="2DFD5999" w14:textId="0B66EFA5" w:rsidR="00120550" w:rsidRDefault="00120550" w:rsidP="00DA0C8C">
            <w:pPr>
              <w:pStyle w:val="NoSpacing"/>
              <w:ind w:left="0" w:right="0"/>
            </w:pPr>
          </w:p>
        </w:tc>
        <w:tc>
          <w:tcPr>
            <w:tcW w:w="2129" w:type="dxa"/>
          </w:tcPr>
          <w:p w14:paraId="6B631A9F" w14:textId="77777777" w:rsidR="00120550" w:rsidRDefault="00120550" w:rsidP="00DA0C8C">
            <w:pPr>
              <w:pStyle w:val="NoSpacing"/>
              <w:ind w:left="0" w:right="0"/>
            </w:pPr>
          </w:p>
        </w:tc>
        <w:tc>
          <w:tcPr>
            <w:tcW w:w="4829" w:type="dxa"/>
          </w:tcPr>
          <w:p w14:paraId="54013002" w14:textId="77777777" w:rsidR="00120550" w:rsidRDefault="00120550" w:rsidP="00DA0C8C">
            <w:pPr>
              <w:pStyle w:val="NoSpacing"/>
              <w:ind w:left="0" w:right="0"/>
            </w:pPr>
          </w:p>
        </w:tc>
        <w:tc>
          <w:tcPr>
            <w:tcW w:w="2150" w:type="dxa"/>
          </w:tcPr>
          <w:p w14:paraId="4C9BAC72" w14:textId="77777777" w:rsidR="00120550" w:rsidRDefault="00120550" w:rsidP="00DA0C8C">
            <w:pPr>
              <w:pStyle w:val="NoSpacing"/>
              <w:ind w:left="0" w:right="0"/>
            </w:pPr>
          </w:p>
        </w:tc>
        <w:tc>
          <w:tcPr>
            <w:tcW w:w="2051" w:type="dxa"/>
          </w:tcPr>
          <w:p w14:paraId="0B336497" w14:textId="77777777" w:rsidR="00120550" w:rsidRDefault="00120550" w:rsidP="00DA0C8C">
            <w:pPr>
              <w:pStyle w:val="NoSpacing"/>
              <w:ind w:left="0" w:right="0"/>
            </w:pPr>
          </w:p>
        </w:tc>
      </w:tr>
    </w:tbl>
    <w:p w14:paraId="6672AB78" w14:textId="5828FE52" w:rsidR="008B77B3" w:rsidRDefault="008B77B3" w:rsidP="00775F82">
      <w:pPr>
        <w:pStyle w:val="NoSpacing"/>
        <w:ind w:left="0" w:right="0"/>
      </w:pPr>
    </w:p>
    <w:p w14:paraId="37B186ED" w14:textId="6F8D1B61" w:rsidR="008B77B3" w:rsidRDefault="00E14D25" w:rsidP="00775F82">
      <w:pPr>
        <w:pStyle w:val="NoSpacing"/>
        <w:ind w:left="0" w:right="0"/>
      </w:pPr>
      <w:r>
        <w:t>NAPOMENA: Molimo priložite potvrde kojima se dokazuje specifično stručno iskustvo Stručnjaka 1-5.</w:t>
      </w:r>
    </w:p>
    <w:p w14:paraId="6CC71488" w14:textId="2C6B9307" w:rsidR="008B77B3" w:rsidRDefault="008B77B3" w:rsidP="00775F82">
      <w:pPr>
        <w:pStyle w:val="NoSpacing"/>
        <w:ind w:left="0" w:right="0"/>
      </w:pPr>
    </w:p>
    <w:p w14:paraId="35F4437E" w14:textId="76CE0B57" w:rsidR="008B77B3" w:rsidRDefault="008B77B3" w:rsidP="00775F82">
      <w:pPr>
        <w:pStyle w:val="NoSpacing"/>
        <w:ind w:left="0" w:right="0"/>
      </w:pPr>
    </w:p>
    <w:p w14:paraId="59960F40" w14:textId="6CD3F3D2" w:rsidR="008B77B3" w:rsidRDefault="008B77B3" w:rsidP="00775F82">
      <w:pPr>
        <w:pStyle w:val="NoSpacing"/>
        <w:ind w:left="0" w:right="0"/>
      </w:pPr>
    </w:p>
    <w:p w14:paraId="1A3DBCDF" w14:textId="4D837AF9" w:rsidR="008B77B3" w:rsidRDefault="008B77B3" w:rsidP="00775F82">
      <w:pPr>
        <w:pStyle w:val="NoSpacing"/>
        <w:ind w:left="0" w:right="0"/>
      </w:pPr>
    </w:p>
    <w:p w14:paraId="0A4EDCC2" w14:textId="77777777" w:rsidR="00120550" w:rsidRDefault="00120550" w:rsidP="00120550">
      <w:pPr>
        <w:pStyle w:val="NoSpacing"/>
        <w:ind w:left="0" w:right="0"/>
      </w:pPr>
      <w:r>
        <w:t>U _________________________, _______________ 2018. godine.</w:t>
      </w:r>
    </w:p>
    <w:p w14:paraId="0E77C49D" w14:textId="77777777" w:rsidR="00120550" w:rsidRDefault="00120550" w:rsidP="00120550">
      <w:pPr>
        <w:pStyle w:val="NoSpacing"/>
        <w:ind w:left="0" w:right="0"/>
        <w:jc w:val="right"/>
      </w:pPr>
      <w:r>
        <w:t>ZA PONUDITELJA:</w:t>
      </w:r>
    </w:p>
    <w:p w14:paraId="23BE6F1D" w14:textId="77777777" w:rsidR="00120550" w:rsidRDefault="00120550" w:rsidP="00120550">
      <w:pPr>
        <w:pStyle w:val="NoSpacing"/>
        <w:ind w:left="0" w:right="0"/>
        <w:jc w:val="right"/>
      </w:pPr>
    </w:p>
    <w:p w14:paraId="5BB9683A" w14:textId="77777777" w:rsidR="00120550" w:rsidRDefault="00120550" w:rsidP="00120550">
      <w:pPr>
        <w:pStyle w:val="NoSpacing"/>
        <w:ind w:left="0" w:right="0"/>
        <w:jc w:val="right"/>
      </w:pPr>
      <w:r>
        <w:t>________________________________________________</w:t>
      </w:r>
    </w:p>
    <w:p w14:paraId="72E057DA" w14:textId="77777777" w:rsidR="00120550" w:rsidRDefault="00120550" w:rsidP="00120550">
      <w:pPr>
        <w:pStyle w:val="NoSpacing"/>
        <w:ind w:left="0" w:right="0"/>
        <w:jc w:val="right"/>
      </w:pPr>
      <w:r>
        <w:t>(ime i prezime i potpis ovlaštene osobe Ponuditelja)</w:t>
      </w:r>
    </w:p>
    <w:p w14:paraId="481172A1" w14:textId="606771F6" w:rsidR="008B77B3" w:rsidRDefault="008B77B3" w:rsidP="00775F82">
      <w:pPr>
        <w:pStyle w:val="NoSpacing"/>
        <w:ind w:left="0" w:right="0"/>
      </w:pPr>
    </w:p>
    <w:p w14:paraId="7B8BE4A6" w14:textId="40CF9EEE" w:rsidR="008B77B3" w:rsidRDefault="008B77B3" w:rsidP="00775F82">
      <w:pPr>
        <w:pStyle w:val="NoSpacing"/>
        <w:ind w:left="0" w:right="0"/>
      </w:pPr>
    </w:p>
    <w:p w14:paraId="7810D637" w14:textId="38F7004E" w:rsidR="008B77B3" w:rsidRDefault="008B77B3" w:rsidP="00775F82">
      <w:pPr>
        <w:pStyle w:val="NoSpacing"/>
        <w:ind w:left="0" w:right="0"/>
      </w:pPr>
    </w:p>
    <w:p w14:paraId="67367B8A" w14:textId="77777777" w:rsidR="00E14D25" w:rsidRDefault="00E14D25" w:rsidP="00775F82">
      <w:pPr>
        <w:pStyle w:val="NoSpacing"/>
        <w:ind w:left="0" w:right="0"/>
        <w:sectPr w:rsidR="00E14D25" w:rsidSect="00120550">
          <w:pgSz w:w="16838" w:h="11906" w:orient="landscape"/>
          <w:pgMar w:top="1418" w:right="1418" w:bottom="1418" w:left="1418" w:header="709" w:footer="709" w:gutter="0"/>
          <w:pgNumType w:start="55"/>
          <w:cols w:space="708"/>
          <w:docGrid w:linePitch="360"/>
        </w:sectPr>
      </w:pPr>
    </w:p>
    <w:p w14:paraId="7A6CA431" w14:textId="77777777" w:rsidR="00E14D25" w:rsidRDefault="00E14D25" w:rsidP="00775F82">
      <w:pPr>
        <w:pStyle w:val="NoSpacing"/>
        <w:ind w:left="0" w:right="0"/>
      </w:pPr>
    </w:p>
    <w:tbl>
      <w:tblPr>
        <w:tblStyle w:val="TableGrid"/>
        <w:tblW w:w="0" w:type="auto"/>
        <w:tblLook w:val="04A0" w:firstRow="1" w:lastRow="0" w:firstColumn="1" w:lastColumn="0" w:noHBand="0" w:noVBand="1"/>
      </w:tblPr>
      <w:tblGrid>
        <w:gridCol w:w="9060"/>
      </w:tblGrid>
      <w:tr w:rsidR="00E14D25" w14:paraId="225D096B" w14:textId="77777777" w:rsidTr="00170E8B">
        <w:tc>
          <w:tcPr>
            <w:tcW w:w="9060" w:type="dxa"/>
            <w:shd w:val="clear" w:color="auto" w:fill="D0CECE" w:themeFill="background2" w:themeFillShade="E6"/>
            <w:vAlign w:val="center"/>
          </w:tcPr>
          <w:p w14:paraId="31F031AE" w14:textId="77777777" w:rsidR="00E14D25" w:rsidRDefault="00170E8B" w:rsidP="00E14D25">
            <w:pPr>
              <w:pStyle w:val="NoSpacing"/>
              <w:ind w:left="0" w:right="0"/>
              <w:jc w:val="center"/>
              <w:rPr>
                <w:b/>
              </w:rPr>
            </w:pPr>
            <w:r>
              <w:rPr>
                <w:b/>
              </w:rPr>
              <w:t>OBRAZAC 7</w:t>
            </w:r>
          </w:p>
          <w:p w14:paraId="4C382E82" w14:textId="1910F94C" w:rsidR="00170E8B" w:rsidRPr="00170E8B" w:rsidRDefault="00170E8B" w:rsidP="00E14D25">
            <w:pPr>
              <w:pStyle w:val="NoSpacing"/>
              <w:ind w:left="0" w:right="0"/>
              <w:jc w:val="center"/>
              <w:rPr>
                <w:b/>
              </w:rPr>
            </w:pPr>
            <w:r>
              <w:rPr>
                <w:b/>
              </w:rPr>
              <w:t>MATERIJALI I OPREMA KOJI ĆE BITI UGRAĐENI U OKVIRU UGOVORA</w:t>
            </w:r>
          </w:p>
        </w:tc>
      </w:tr>
    </w:tbl>
    <w:p w14:paraId="2615970E" w14:textId="77777777" w:rsidR="00170E8B" w:rsidRDefault="00170E8B" w:rsidP="00170E8B">
      <w:pPr>
        <w:ind w:right="282"/>
        <w:rPr>
          <w:rFonts w:cs="Calibri"/>
        </w:rPr>
      </w:pPr>
    </w:p>
    <w:p w14:paraId="276ED4FB" w14:textId="77777777" w:rsidR="00170E8B" w:rsidRDefault="00170E8B" w:rsidP="00170E8B">
      <w:pPr>
        <w:ind w:left="0" w:right="0"/>
        <w:rPr>
          <w:rFonts w:cs="Calibri"/>
        </w:rPr>
      </w:pPr>
    </w:p>
    <w:p w14:paraId="66751868" w14:textId="2550CA55" w:rsidR="00170E8B" w:rsidRDefault="00170E8B" w:rsidP="00170E8B">
      <w:pPr>
        <w:ind w:left="0" w:right="0"/>
        <w:rPr>
          <w:rFonts w:cs="Calibri"/>
        </w:rPr>
      </w:pPr>
      <w:r>
        <w:rPr>
          <w:rFonts w:cs="Calibri"/>
        </w:rPr>
        <w:t>Ponuditelji su dužni detaljno opisati opremu koja će se ugraditi navodeći njezino podrijetlo (kod navođenja  proizvođača) ispunjavanjem tablice u nastavku.</w:t>
      </w:r>
    </w:p>
    <w:p w14:paraId="353637F5" w14:textId="77777777" w:rsidR="00170E8B" w:rsidRPr="00F64F62" w:rsidRDefault="00170E8B" w:rsidP="00170E8B">
      <w:pPr>
        <w:keepNext/>
        <w:tabs>
          <w:tab w:val="num" w:pos="450"/>
        </w:tabs>
        <w:spacing w:before="120" w:after="120"/>
        <w:ind w:left="0" w:right="0"/>
        <w:jc w:val="center"/>
        <w:rPr>
          <w:rFonts w:cs="Calibri"/>
          <w:b/>
          <w:bCs/>
          <w:sz w:val="24"/>
          <w:szCs w:val="24"/>
        </w:rPr>
      </w:pPr>
      <w:bookmarkStart w:id="123" w:name="_Ref367360843"/>
      <w:bookmarkStart w:id="124" w:name="_Toc375558145"/>
      <w:bookmarkStart w:id="125" w:name="_Toc387668572"/>
    </w:p>
    <w:p w14:paraId="7C0D743D" w14:textId="37904294" w:rsidR="00170E8B" w:rsidRPr="00F64F62" w:rsidRDefault="00170E8B" w:rsidP="00170E8B">
      <w:pPr>
        <w:keepNext/>
        <w:tabs>
          <w:tab w:val="num" w:pos="450"/>
        </w:tabs>
        <w:spacing w:before="120" w:after="120"/>
        <w:ind w:left="0" w:right="0"/>
        <w:jc w:val="center"/>
        <w:rPr>
          <w:rFonts w:cs="Calibri"/>
          <w:b/>
          <w:bCs/>
          <w:caps/>
          <w:sz w:val="24"/>
          <w:szCs w:val="24"/>
        </w:rPr>
      </w:pPr>
      <w:r w:rsidRPr="00F64F62">
        <w:rPr>
          <w:rFonts w:cs="Calibri"/>
          <w:b/>
          <w:bCs/>
          <w:sz w:val="24"/>
          <w:szCs w:val="24"/>
        </w:rPr>
        <w:t>IZJAVA - MATERIJALI I OPREMA KOJI ĆE BITI UGRAĐENI U OKVIRU UGOVORA</w:t>
      </w:r>
      <w:bookmarkEnd w:id="123"/>
      <w:bookmarkEnd w:id="124"/>
      <w:bookmarkEnd w:id="125"/>
    </w:p>
    <w:p w14:paraId="2B3137E1" w14:textId="3C24096E" w:rsidR="00170E8B" w:rsidRPr="0034510D" w:rsidRDefault="00170E8B" w:rsidP="00170E8B">
      <w:pPr>
        <w:ind w:left="0" w:right="0"/>
        <w:rPr>
          <w:rFonts w:cs="Times New Roman"/>
        </w:rPr>
      </w:pPr>
      <w:r w:rsidRPr="0034510D">
        <w:rPr>
          <w:rFonts w:cs="Times New Roman"/>
        </w:rPr>
        <w:t xml:space="preserve">Izjavljujemo da ćemo, kao ponuditelj u postupku javne nabave za predmet nabave </w:t>
      </w:r>
      <w:r>
        <w:rPr>
          <w:rFonts w:cs="Times New Roman"/>
        </w:rPr>
        <w:t>IZGRADNJA I REKONSTRUKCIJA SUSTAVA ODVODNJE za projekt RUGVICA-DUGO SELO – SUSTAV ODVODNJE I PROČIŠĆAVANJA OTPADNIH VODA</w:t>
      </w:r>
      <w:r w:rsidRPr="003542A9">
        <w:rPr>
          <w:rFonts w:cs="Times New Roman"/>
        </w:rPr>
        <w:t xml:space="preserve">, </w:t>
      </w:r>
      <w:r w:rsidRPr="0034510D">
        <w:rPr>
          <w:rFonts w:cs="Times New Roman"/>
        </w:rPr>
        <w:t>ukoliko naša ponuda bude odabrana, u okviru Ugovora za tražene radove ugraditi materijale i opremu kako je opisano u tablici u nastavku i da:</w:t>
      </w:r>
    </w:p>
    <w:p w14:paraId="1A3985FC" w14:textId="77777777" w:rsidR="00170E8B" w:rsidRPr="0034510D" w:rsidRDefault="00170E8B" w:rsidP="00170E8B">
      <w:pPr>
        <w:numPr>
          <w:ilvl w:val="0"/>
          <w:numId w:val="38"/>
        </w:numPr>
        <w:spacing w:after="200"/>
        <w:ind w:left="360" w:right="0"/>
        <w:rPr>
          <w:rFonts w:cs="Calibri"/>
        </w:rPr>
      </w:pPr>
      <w:r w:rsidRPr="0034510D">
        <w:rPr>
          <w:rFonts w:cs="Calibri"/>
        </w:rPr>
        <w:t>sv</w:t>
      </w:r>
      <w:r>
        <w:rPr>
          <w:rFonts w:cs="Calibri"/>
        </w:rPr>
        <w:t>i materijali i oprema odgovarat</w:t>
      </w:r>
      <w:r w:rsidRPr="0034510D">
        <w:rPr>
          <w:rFonts w:cs="Calibri"/>
        </w:rPr>
        <w:t xml:space="preserve"> će minimalnim tehničkim zahtjevima i kvaliteti kako je specificirano u </w:t>
      </w:r>
      <w:r w:rsidRPr="00B403B7">
        <w:rPr>
          <w:rFonts w:cs="Calibri"/>
          <w:b/>
          <w:u w:val="single"/>
        </w:rPr>
        <w:t>Knjizi 3</w:t>
      </w:r>
      <w:r w:rsidRPr="0034510D">
        <w:rPr>
          <w:rFonts w:cs="Calibri"/>
        </w:rPr>
        <w:t xml:space="preserve"> i </w:t>
      </w:r>
      <w:r w:rsidRPr="00B403B7">
        <w:rPr>
          <w:rFonts w:cs="Calibri"/>
          <w:b/>
          <w:u w:val="single"/>
        </w:rPr>
        <w:t>Knjizi 4</w:t>
      </w:r>
      <w:r w:rsidRPr="0034510D">
        <w:rPr>
          <w:rFonts w:cs="Calibri"/>
        </w:rPr>
        <w:t xml:space="preserve"> (</w:t>
      </w:r>
      <w:r>
        <w:rPr>
          <w:rFonts w:cs="Calibri"/>
        </w:rPr>
        <w:t>Tehničke specifikacije i Troškovnik</w:t>
      </w:r>
      <w:r w:rsidRPr="0034510D">
        <w:rPr>
          <w:rFonts w:cs="Calibri"/>
        </w:rPr>
        <w:t xml:space="preserve">) ove </w:t>
      </w:r>
      <w:r>
        <w:rPr>
          <w:rFonts w:cs="Calibri"/>
        </w:rPr>
        <w:t>Dokumentacije o nabavi</w:t>
      </w:r>
      <w:r w:rsidRPr="0034510D">
        <w:rPr>
          <w:rFonts w:cs="Calibri"/>
        </w:rPr>
        <w:t>.</w:t>
      </w:r>
    </w:p>
    <w:p w14:paraId="2BD5E6D2" w14:textId="77777777" w:rsidR="00170E8B" w:rsidRPr="0034510D" w:rsidRDefault="00170E8B" w:rsidP="00170E8B">
      <w:pPr>
        <w:numPr>
          <w:ilvl w:val="0"/>
          <w:numId w:val="38"/>
        </w:numPr>
        <w:spacing w:after="200"/>
        <w:ind w:left="360" w:right="0"/>
        <w:rPr>
          <w:rFonts w:cs="Calibri"/>
        </w:rPr>
      </w:pPr>
      <w:r w:rsidRPr="0034510D">
        <w:rPr>
          <w:rFonts w:cs="Calibri"/>
        </w:rPr>
        <w:t xml:space="preserve">nećemo ugrađivati materijale i opremu koji nisu sukladni tablici u nastavku bez prethodnog pismenog odobrenja </w:t>
      </w:r>
      <w:r>
        <w:rPr>
          <w:rFonts w:cs="Calibri"/>
        </w:rPr>
        <w:t>N</w:t>
      </w:r>
      <w:r w:rsidRPr="0034510D">
        <w:rPr>
          <w:rFonts w:cs="Calibri"/>
        </w:rPr>
        <w:t>aručitelja.</w:t>
      </w:r>
    </w:p>
    <w:p w14:paraId="4804CAB3" w14:textId="77777777" w:rsidR="00170E8B" w:rsidRDefault="00170E8B" w:rsidP="00170E8B">
      <w:pPr>
        <w:numPr>
          <w:ilvl w:val="0"/>
          <w:numId w:val="38"/>
        </w:numPr>
        <w:spacing w:after="200"/>
        <w:ind w:left="360" w:right="0"/>
        <w:rPr>
          <w:rFonts w:cs="Calibri"/>
        </w:rPr>
      </w:pPr>
      <w:r>
        <w:rPr>
          <w:rFonts w:cs="Calibri"/>
        </w:rPr>
        <w:t>prije ugradnje opreme dostavit</w:t>
      </w:r>
      <w:r w:rsidRPr="0034510D">
        <w:rPr>
          <w:rFonts w:cs="Calibri"/>
        </w:rPr>
        <w:t xml:space="preserve"> ćemo Izjave o sukladnosti ili Certifikate o stalnosti svojstva građevnog proizvoda za sav ugrađeni materijal i opremu.</w:t>
      </w:r>
    </w:p>
    <w:p w14:paraId="03CAC62A" w14:textId="77777777" w:rsidR="00E14D25" w:rsidRDefault="00E14D25" w:rsidP="00775F82">
      <w:pPr>
        <w:pStyle w:val="NoSpacing"/>
        <w:ind w:left="0" w:right="0"/>
      </w:pPr>
    </w:p>
    <w:p w14:paraId="2DD2DB31" w14:textId="77777777" w:rsidR="00170E8B" w:rsidRDefault="00170E8B" w:rsidP="00775F82">
      <w:pPr>
        <w:pStyle w:val="NoSpacing"/>
        <w:ind w:left="0" w:right="0"/>
      </w:pPr>
    </w:p>
    <w:p w14:paraId="6F8ACA6A" w14:textId="77777777" w:rsidR="00170E8B" w:rsidRPr="00170E8B" w:rsidRDefault="00170E8B" w:rsidP="00170E8B">
      <w:pPr>
        <w:spacing w:after="200"/>
        <w:ind w:left="0" w:right="142"/>
        <w:rPr>
          <w:rFonts w:eastAsia="Calibri" w:cs="Calibri"/>
          <w:sz w:val="22"/>
          <w:lang w:val="sl-SI"/>
        </w:rPr>
      </w:pPr>
      <w:r w:rsidRPr="00170E8B">
        <w:rPr>
          <w:rFonts w:eastAsia="Calibri" w:cs="Calibri"/>
          <w:i/>
          <w:sz w:val="22"/>
          <w:lang w:val="sl-SI"/>
        </w:rPr>
        <w:t>Tablicu u nastavku popunjavaju Ponuditelji</w:t>
      </w:r>
      <w:r w:rsidRPr="00170E8B">
        <w:rPr>
          <w:rFonts w:eastAsia="Calibri" w:cs="Calibri"/>
          <w:sz w:val="22"/>
          <w:lang w:val="sl-SI"/>
        </w:rPr>
        <w:t>]</w:t>
      </w:r>
    </w:p>
    <w:tbl>
      <w:tblPr>
        <w:tblStyle w:val="GridTable1Light3"/>
        <w:tblW w:w="8861" w:type="dxa"/>
        <w:tblLook w:val="04A0" w:firstRow="1" w:lastRow="0" w:firstColumn="1" w:lastColumn="0" w:noHBand="0" w:noVBand="1"/>
      </w:tblPr>
      <w:tblGrid>
        <w:gridCol w:w="3138"/>
        <w:gridCol w:w="2075"/>
        <w:gridCol w:w="1931"/>
        <w:gridCol w:w="1717"/>
      </w:tblGrid>
      <w:tr w:rsidR="00170E8B" w:rsidRPr="00170E8B" w14:paraId="75A39A0D" w14:textId="77777777" w:rsidTr="00170E8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38" w:type="dxa"/>
          </w:tcPr>
          <w:p w14:paraId="3A843ABF" w14:textId="77777777" w:rsidR="00170E8B" w:rsidRPr="00170E8B" w:rsidRDefault="00170E8B" w:rsidP="00170E8B">
            <w:pPr>
              <w:spacing w:after="200"/>
              <w:ind w:left="0" w:right="0"/>
              <w:jc w:val="center"/>
              <w:rPr>
                <w:rFonts w:eastAsia="Calibri" w:cs="Times New Roman"/>
                <w:color w:val="000000"/>
                <w:sz w:val="22"/>
                <w:lang w:val="sl-SI"/>
              </w:rPr>
            </w:pPr>
          </w:p>
        </w:tc>
        <w:tc>
          <w:tcPr>
            <w:tcW w:w="5723" w:type="dxa"/>
            <w:gridSpan w:val="3"/>
          </w:tcPr>
          <w:p w14:paraId="7DCE7D23" w14:textId="77777777" w:rsidR="00170E8B" w:rsidRPr="00170E8B" w:rsidRDefault="00170E8B" w:rsidP="00170E8B">
            <w:pPr>
              <w:spacing w:after="200"/>
              <w:ind w:left="0" w:right="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lang w:val="sl-SI"/>
              </w:rPr>
            </w:pPr>
            <w:r w:rsidRPr="00170E8B">
              <w:rPr>
                <w:rFonts w:eastAsia="Calibri" w:cs="Times New Roman"/>
                <w:color w:val="000000"/>
                <w:sz w:val="22"/>
                <w:lang w:val="sl-SI"/>
              </w:rPr>
              <w:t>Izvođačeve specifikacije opreme koja je predmet nabave</w:t>
            </w:r>
          </w:p>
        </w:tc>
      </w:tr>
      <w:tr w:rsidR="00170E8B" w:rsidRPr="00170E8B" w14:paraId="62A9D954" w14:textId="77777777" w:rsidTr="00170E8B">
        <w:trPr>
          <w:trHeight w:val="525"/>
        </w:trPr>
        <w:tc>
          <w:tcPr>
            <w:cnfStyle w:val="001000000000" w:firstRow="0" w:lastRow="0" w:firstColumn="1" w:lastColumn="0" w:oddVBand="0" w:evenVBand="0" w:oddHBand="0" w:evenHBand="0" w:firstRowFirstColumn="0" w:firstRowLastColumn="0" w:lastRowFirstColumn="0" w:lastRowLastColumn="0"/>
            <w:tcW w:w="3138" w:type="dxa"/>
            <w:vAlign w:val="center"/>
          </w:tcPr>
          <w:p w14:paraId="2059EC1F" w14:textId="77777777" w:rsidR="00170E8B" w:rsidRPr="00170E8B" w:rsidRDefault="00170E8B" w:rsidP="00170E8B">
            <w:pPr>
              <w:spacing w:after="200"/>
              <w:ind w:left="0" w:right="0"/>
              <w:jc w:val="center"/>
              <w:rPr>
                <w:rFonts w:eastAsia="Calibri" w:cs="Times New Roman"/>
                <w:color w:val="000000"/>
                <w:sz w:val="22"/>
                <w:lang w:val="sl-SI"/>
              </w:rPr>
            </w:pPr>
            <w:r w:rsidRPr="00170E8B">
              <w:rPr>
                <w:rFonts w:eastAsia="Calibri" w:cs="Times New Roman"/>
                <w:color w:val="000000"/>
                <w:sz w:val="22"/>
                <w:lang w:val="sl-SI"/>
              </w:rPr>
              <w:t>Oprema – Tehničke specifikacije sukladno Knjizi 3 i 4</w:t>
            </w:r>
          </w:p>
        </w:tc>
        <w:tc>
          <w:tcPr>
            <w:tcW w:w="5723" w:type="dxa"/>
            <w:gridSpan w:val="3"/>
            <w:vAlign w:val="center"/>
          </w:tcPr>
          <w:p w14:paraId="34C41D6E" w14:textId="77777777" w:rsidR="00170E8B" w:rsidRPr="00170E8B"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170E8B">
              <w:rPr>
                <w:rFonts w:eastAsia="Calibri" w:cs="Times New Roman"/>
                <w:b/>
                <w:bCs/>
                <w:color w:val="000000"/>
                <w:sz w:val="22"/>
                <w:lang w:val="sl-SI"/>
              </w:rPr>
              <w:t>Obvezno upisati podatke koji se nude Ponudom!</w:t>
            </w:r>
          </w:p>
        </w:tc>
      </w:tr>
      <w:tr w:rsidR="00170E8B" w:rsidRPr="00170E8B" w14:paraId="58BE5B34" w14:textId="77777777" w:rsidTr="00170E8B">
        <w:trPr>
          <w:trHeight w:val="525"/>
        </w:trPr>
        <w:tc>
          <w:tcPr>
            <w:cnfStyle w:val="001000000000" w:firstRow="0" w:lastRow="0" w:firstColumn="1" w:lastColumn="0" w:oddVBand="0" w:evenVBand="0" w:oddHBand="0" w:evenHBand="0" w:firstRowFirstColumn="0" w:firstRowLastColumn="0" w:lastRowFirstColumn="0" w:lastRowLastColumn="0"/>
            <w:tcW w:w="3138" w:type="dxa"/>
            <w:vAlign w:val="center"/>
            <w:hideMark/>
          </w:tcPr>
          <w:p w14:paraId="29035996" w14:textId="3FEA2CD1" w:rsidR="00170E8B" w:rsidRPr="00170E8B" w:rsidRDefault="00170E8B" w:rsidP="00170E8B">
            <w:pPr>
              <w:spacing w:after="200"/>
              <w:ind w:left="0" w:right="0"/>
              <w:jc w:val="center"/>
              <w:rPr>
                <w:rFonts w:eastAsia="Calibri" w:cs="Times New Roman"/>
                <w:color w:val="000000"/>
                <w:sz w:val="22"/>
                <w:lang w:val="sl-SI"/>
              </w:rPr>
            </w:pPr>
            <w:r w:rsidRPr="00170E8B">
              <w:rPr>
                <w:rFonts w:eastAsia="Calibri" w:cs="Times New Roman"/>
                <w:color w:val="000000"/>
                <w:sz w:val="22"/>
                <w:lang w:val="sl-SI"/>
              </w:rPr>
              <w:t>Stavka</w:t>
            </w:r>
          </w:p>
        </w:tc>
        <w:tc>
          <w:tcPr>
            <w:tcW w:w="2075" w:type="dxa"/>
            <w:vAlign w:val="center"/>
            <w:hideMark/>
          </w:tcPr>
          <w:p w14:paraId="0090A2D1" w14:textId="77777777" w:rsidR="00170E8B" w:rsidRPr="00170E8B"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szCs w:val="20"/>
                <w:lang w:val="sl-SI"/>
              </w:rPr>
            </w:pPr>
            <w:r w:rsidRPr="00170E8B">
              <w:rPr>
                <w:rFonts w:eastAsia="Calibri" w:cs="Times New Roman"/>
                <w:b/>
                <w:bCs/>
                <w:color w:val="000000"/>
                <w:szCs w:val="20"/>
                <w:lang w:val="sl-SI"/>
              </w:rPr>
              <w:t>Materijal /</w:t>
            </w:r>
          </w:p>
          <w:p w14:paraId="47C2DECD" w14:textId="77777777" w:rsidR="00170E8B" w:rsidRPr="00170E8B"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szCs w:val="20"/>
                <w:lang w:val="sl-SI"/>
              </w:rPr>
            </w:pPr>
            <w:r w:rsidRPr="00170E8B">
              <w:rPr>
                <w:rFonts w:eastAsia="Calibri" w:cs="Times New Roman"/>
                <w:b/>
                <w:bCs/>
                <w:color w:val="000000"/>
                <w:szCs w:val="20"/>
                <w:lang w:val="sl-SI"/>
              </w:rPr>
              <w:t>Tehničke karakteristike</w:t>
            </w:r>
          </w:p>
        </w:tc>
        <w:tc>
          <w:tcPr>
            <w:tcW w:w="1931" w:type="dxa"/>
            <w:vAlign w:val="center"/>
            <w:hideMark/>
          </w:tcPr>
          <w:p w14:paraId="19EA4521" w14:textId="77777777" w:rsidR="00170E8B" w:rsidRPr="00170E8B"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szCs w:val="20"/>
                <w:lang w:val="sl-SI"/>
              </w:rPr>
            </w:pPr>
            <w:r w:rsidRPr="00170E8B">
              <w:rPr>
                <w:rFonts w:eastAsia="Calibri" w:cs="Times New Roman"/>
                <w:b/>
                <w:bCs/>
                <w:color w:val="000000"/>
                <w:szCs w:val="20"/>
                <w:lang w:val="sl-SI"/>
              </w:rPr>
              <w:t>TIP – tvornička oznaka opreme/proizvoda</w:t>
            </w:r>
          </w:p>
        </w:tc>
        <w:tc>
          <w:tcPr>
            <w:tcW w:w="1717" w:type="dxa"/>
            <w:vAlign w:val="center"/>
            <w:hideMark/>
          </w:tcPr>
          <w:p w14:paraId="4B6ABC15" w14:textId="77777777" w:rsidR="00170E8B" w:rsidRPr="00170E8B"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szCs w:val="20"/>
                <w:lang w:val="sl-SI"/>
              </w:rPr>
            </w:pPr>
            <w:r w:rsidRPr="00170E8B">
              <w:rPr>
                <w:rFonts w:eastAsia="Calibri" w:cs="Times New Roman"/>
                <w:b/>
                <w:bCs/>
                <w:color w:val="000000"/>
                <w:szCs w:val="20"/>
                <w:lang w:val="sl-SI"/>
              </w:rPr>
              <w:t>Proizvođač i Zemlja podrijetla</w:t>
            </w:r>
          </w:p>
        </w:tc>
      </w:tr>
      <w:tr w:rsidR="00170E8B" w:rsidRPr="00170E8B" w14:paraId="6C66D573"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19BDB11C"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 xml:space="preserve">Kanalizacijske gravitacijske cijevi </w:t>
            </w:r>
          </w:p>
        </w:tc>
        <w:tc>
          <w:tcPr>
            <w:tcW w:w="2075" w:type="dxa"/>
            <w:hideMark/>
          </w:tcPr>
          <w:p w14:paraId="1D404322"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c>
          <w:tcPr>
            <w:tcW w:w="1931" w:type="dxa"/>
            <w:noWrap/>
            <w:hideMark/>
          </w:tcPr>
          <w:p w14:paraId="455C3F86"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r w:rsidRPr="00170E8B">
              <w:rPr>
                <w:rFonts w:eastAsia="Calibri" w:cs="Times New Roman"/>
                <w:color w:val="000000"/>
                <w:sz w:val="22"/>
                <w:lang w:val="sl-SI"/>
              </w:rPr>
              <w:t> </w:t>
            </w:r>
          </w:p>
        </w:tc>
        <w:tc>
          <w:tcPr>
            <w:tcW w:w="1717" w:type="dxa"/>
            <w:hideMark/>
          </w:tcPr>
          <w:p w14:paraId="7EFDDF27"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r w:rsidRPr="00170E8B">
              <w:rPr>
                <w:rFonts w:eastAsia="Calibri" w:cs="Times New Roman"/>
                <w:i/>
                <w:iCs/>
                <w:color w:val="000000"/>
                <w:sz w:val="22"/>
                <w:lang w:val="sl-SI"/>
              </w:rPr>
              <w:t> </w:t>
            </w:r>
          </w:p>
        </w:tc>
      </w:tr>
      <w:tr w:rsidR="00170E8B" w:rsidRPr="00170E8B" w14:paraId="26FE7A8D"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40178767"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 xml:space="preserve">Kanalizacijske tlačne cijevi </w:t>
            </w:r>
          </w:p>
        </w:tc>
        <w:tc>
          <w:tcPr>
            <w:tcW w:w="2075" w:type="dxa"/>
            <w:hideMark/>
          </w:tcPr>
          <w:p w14:paraId="61B2402D"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c>
          <w:tcPr>
            <w:tcW w:w="1931" w:type="dxa"/>
            <w:noWrap/>
            <w:hideMark/>
          </w:tcPr>
          <w:p w14:paraId="0E54DC50"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r w:rsidRPr="00170E8B">
              <w:rPr>
                <w:rFonts w:eastAsia="Calibri" w:cs="Times New Roman"/>
                <w:color w:val="000000"/>
                <w:sz w:val="22"/>
                <w:lang w:val="sl-SI"/>
              </w:rPr>
              <w:t> </w:t>
            </w:r>
          </w:p>
        </w:tc>
        <w:tc>
          <w:tcPr>
            <w:tcW w:w="1717" w:type="dxa"/>
            <w:hideMark/>
          </w:tcPr>
          <w:p w14:paraId="689493FF"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r w:rsidRPr="00170E8B">
              <w:rPr>
                <w:rFonts w:eastAsia="Calibri" w:cs="Times New Roman"/>
                <w:i/>
                <w:iCs/>
                <w:color w:val="000000"/>
                <w:sz w:val="22"/>
                <w:lang w:val="sl-SI"/>
              </w:rPr>
              <w:t> </w:t>
            </w:r>
          </w:p>
        </w:tc>
      </w:tr>
      <w:tr w:rsidR="00170E8B" w:rsidRPr="00170E8B" w14:paraId="1DFAEB9E" w14:textId="77777777" w:rsidTr="00170E8B">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0BB02FB1"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 xml:space="preserve">Kanalizacijska okna </w:t>
            </w:r>
          </w:p>
        </w:tc>
        <w:tc>
          <w:tcPr>
            <w:tcW w:w="2075" w:type="dxa"/>
            <w:hideMark/>
          </w:tcPr>
          <w:p w14:paraId="0122632F"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c>
          <w:tcPr>
            <w:tcW w:w="1931" w:type="dxa"/>
            <w:noWrap/>
            <w:hideMark/>
          </w:tcPr>
          <w:p w14:paraId="1F43B94C"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r w:rsidRPr="00170E8B">
              <w:rPr>
                <w:rFonts w:eastAsia="Calibri" w:cs="Times New Roman"/>
                <w:color w:val="000000"/>
                <w:sz w:val="22"/>
                <w:lang w:val="sl-SI"/>
              </w:rPr>
              <w:t> </w:t>
            </w:r>
          </w:p>
        </w:tc>
        <w:tc>
          <w:tcPr>
            <w:tcW w:w="1717" w:type="dxa"/>
            <w:hideMark/>
          </w:tcPr>
          <w:p w14:paraId="04286D6F"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r w:rsidRPr="00170E8B">
              <w:rPr>
                <w:rFonts w:eastAsia="Calibri" w:cs="Times New Roman"/>
                <w:i/>
                <w:iCs/>
                <w:color w:val="000000"/>
                <w:sz w:val="22"/>
                <w:lang w:val="sl-SI"/>
              </w:rPr>
              <w:t> </w:t>
            </w:r>
          </w:p>
        </w:tc>
      </w:tr>
      <w:tr w:rsidR="00170E8B" w:rsidRPr="00170E8B" w14:paraId="7488AE35" w14:textId="77777777" w:rsidTr="00170E8B">
        <w:trPr>
          <w:trHeight w:val="315"/>
        </w:trPr>
        <w:tc>
          <w:tcPr>
            <w:cnfStyle w:val="001000000000" w:firstRow="0" w:lastRow="0" w:firstColumn="1" w:lastColumn="0" w:oddVBand="0" w:evenVBand="0" w:oddHBand="0" w:evenHBand="0" w:firstRowFirstColumn="0" w:firstRowLastColumn="0" w:lastRowFirstColumn="0" w:lastRowLastColumn="0"/>
            <w:tcW w:w="3138" w:type="dxa"/>
          </w:tcPr>
          <w:p w14:paraId="3E2DD5A4"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Kanalizacijska okna</w:t>
            </w:r>
          </w:p>
        </w:tc>
        <w:tc>
          <w:tcPr>
            <w:tcW w:w="2075" w:type="dxa"/>
          </w:tcPr>
          <w:p w14:paraId="7F69D079"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c>
          <w:tcPr>
            <w:tcW w:w="1931" w:type="dxa"/>
            <w:noWrap/>
          </w:tcPr>
          <w:p w14:paraId="196FBD07"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p>
        </w:tc>
        <w:tc>
          <w:tcPr>
            <w:tcW w:w="1717" w:type="dxa"/>
          </w:tcPr>
          <w:p w14:paraId="6EB36DD0"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r>
      <w:tr w:rsidR="00170E8B" w:rsidRPr="00170E8B" w14:paraId="22036290" w14:textId="77777777" w:rsidTr="00170E8B">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3A902BF4" w14:textId="77777777" w:rsidR="00170E8B" w:rsidRPr="00170E8B" w:rsidRDefault="00170E8B" w:rsidP="00170E8B">
            <w:pPr>
              <w:spacing w:after="200"/>
              <w:ind w:left="0" w:right="0"/>
              <w:jc w:val="left"/>
              <w:rPr>
                <w:rFonts w:eastAsia="Calibri" w:cs="Times New Roman"/>
                <w:sz w:val="22"/>
                <w:lang w:val="sl-SI"/>
              </w:rPr>
            </w:pPr>
            <w:r w:rsidRPr="00170E8B">
              <w:rPr>
                <w:rFonts w:eastAsia="Calibri" w:cs="Times New Roman"/>
                <w:sz w:val="22"/>
                <w:lang w:val="sl-SI"/>
              </w:rPr>
              <w:t xml:space="preserve">Kanalizacijske crpke </w:t>
            </w:r>
          </w:p>
        </w:tc>
        <w:tc>
          <w:tcPr>
            <w:tcW w:w="2075" w:type="dxa"/>
          </w:tcPr>
          <w:p w14:paraId="47F2FD7E"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4FF39A0C"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170E8B">
              <w:rPr>
                <w:rFonts w:eastAsia="Calibri" w:cs="Times New Roman"/>
                <w:sz w:val="22"/>
                <w:lang w:val="sl-SI"/>
              </w:rPr>
              <w:t> </w:t>
            </w:r>
          </w:p>
        </w:tc>
        <w:tc>
          <w:tcPr>
            <w:tcW w:w="1717" w:type="dxa"/>
            <w:hideMark/>
          </w:tcPr>
          <w:p w14:paraId="4F699EF1"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170E8B">
              <w:rPr>
                <w:rFonts w:eastAsia="Calibri" w:cs="Times New Roman"/>
                <w:i/>
                <w:iCs/>
                <w:sz w:val="22"/>
                <w:lang w:val="sl-SI"/>
              </w:rPr>
              <w:t> </w:t>
            </w:r>
          </w:p>
        </w:tc>
      </w:tr>
      <w:tr w:rsidR="00170E8B" w:rsidRPr="00170E8B" w14:paraId="1123B6E9"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76E8EE13"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Armature za kanalizacijske crpne stanice i sustav</w:t>
            </w:r>
          </w:p>
        </w:tc>
        <w:tc>
          <w:tcPr>
            <w:tcW w:w="2075" w:type="dxa"/>
          </w:tcPr>
          <w:p w14:paraId="61023ED8"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FF0000"/>
                <w:sz w:val="22"/>
                <w:lang w:val="sl-SI"/>
              </w:rPr>
            </w:pPr>
          </w:p>
        </w:tc>
        <w:tc>
          <w:tcPr>
            <w:tcW w:w="1931" w:type="dxa"/>
            <w:noWrap/>
            <w:hideMark/>
          </w:tcPr>
          <w:p w14:paraId="2E31CCB2"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r w:rsidRPr="00170E8B">
              <w:rPr>
                <w:rFonts w:eastAsia="Calibri" w:cs="Times New Roman"/>
                <w:color w:val="000000"/>
                <w:sz w:val="22"/>
                <w:lang w:val="sl-SI"/>
              </w:rPr>
              <w:t> </w:t>
            </w:r>
          </w:p>
        </w:tc>
        <w:tc>
          <w:tcPr>
            <w:tcW w:w="1717" w:type="dxa"/>
            <w:hideMark/>
          </w:tcPr>
          <w:p w14:paraId="4786958A"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r w:rsidRPr="00170E8B">
              <w:rPr>
                <w:rFonts w:eastAsia="Calibri" w:cs="Times New Roman"/>
                <w:i/>
                <w:iCs/>
                <w:color w:val="000000"/>
                <w:sz w:val="22"/>
                <w:lang w:val="sl-SI"/>
              </w:rPr>
              <w:t> </w:t>
            </w:r>
          </w:p>
        </w:tc>
      </w:tr>
      <w:tr w:rsidR="00170E8B" w:rsidRPr="00170E8B" w14:paraId="1800DC20"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tcPr>
          <w:p w14:paraId="222CD214"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lastRenderedPageBreak/>
              <w:t>PLC za kanalizacijske crpne stanice</w:t>
            </w:r>
          </w:p>
        </w:tc>
        <w:tc>
          <w:tcPr>
            <w:tcW w:w="2075" w:type="dxa"/>
          </w:tcPr>
          <w:p w14:paraId="2C83FD0B"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FF0000"/>
                <w:sz w:val="22"/>
                <w:lang w:val="sl-SI"/>
              </w:rPr>
            </w:pPr>
          </w:p>
        </w:tc>
        <w:tc>
          <w:tcPr>
            <w:tcW w:w="1931" w:type="dxa"/>
            <w:noWrap/>
          </w:tcPr>
          <w:p w14:paraId="5E8F562D"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p>
        </w:tc>
        <w:tc>
          <w:tcPr>
            <w:tcW w:w="1717" w:type="dxa"/>
          </w:tcPr>
          <w:p w14:paraId="3BE9EB9E"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r>
      <w:tr w:rsidR="00170E8B" w:rsidRPr="00170E8B" w14:paraId="685B72E3" w14:textId="77777777" w:rsidTr="00170E8B">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7409754A"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 xml:space="preserve">Vodoopskrbne cijevi </w:t>
            </w:r>
          </w:p>
        </w:tc>
        <w:tc>
          <w:tcPr>
            <w:tcW w:w="2075" w:type="dxa"/>
            <w:hideMark/>
          </w:tcPr>
          <w:p w14:paraId="29E58488"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c>
          <w:tcPr>
            <w:tcW w:w="1931" w:type="dxa"/>
            <w:noWrap/>
            <w:hideMark/>
          </w:tcPr>
          <w:p w14:paraId="651A1791"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r w:rsidRPr="00170E8B">
              <w:rPr>
                <w:rFonts w:eastAsia="Calibri" w:cs="Times New Roman"/>
                <w:color w:val="000000"/>
                <w:sz w:val="22"/>
                <w:lang w:val="sl-SI"/>
              </w:rPr>
              <w:t> </w:t>
            </w:r>
          </w:p>
        </w:tc>
        <w:tc>
          <w:tcPr>
            <w:tcW w:w="1717" w:type="dxa"/>
            <w:hideMark/>
          </w:tcPr>
          <w:p w14:paraId="3506FE6D"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r w:rsidRPr="00170E8B">
              <w:rPr>
                <w:rFonts w:eastAsia="Calibri" w:cs="Times New Roman"/>
                <w:i/>
                <w:iCs/>
                <w:color w:val="000000"/>
                <w:sz w:val="22"/>
                <w:lang w:val="sl-SI"/>
              </w:rPr>
              <w:t> </w:t>
            </w:r>
          </w:p>
        </w:tc>
      </w:tr>
      <w:tr w:rsidR="00170E8B" w:rsidRPr="00170E8B" w14:paraId="48D6CAB0" w14:textId="77777777" w:rsidTr="00170E8B">
        <w:trPr>
          <w:trHeight w:val="765"/>
        </w:trPr>
        <w:tc>
          <w:tcPr>
            <w:cnfStyle w:val="001000000000" w:firstRow="0" w:lastRow="0" w:firstColumn="1" w:lastColumn="0" w:oddVBand="0" w:evenVBand="0" w:oddHBand="0" w:evenHBand="0" w:firstRowFirstColumn="0" w:firstRowLastColumn="0" w:lastRowFirstColumn="0" w:lastRowLastColumn="0"/>
            <w:tcW w:w="3138" w:type="dxa"/>
            <w:hideMark/>
          </w:tcPr>
          <w:p w14:paraId="17535FC2" w14:textId="77777777" w:rsidR="00170E8B" w:rsidRPr="00170E8B" w:rsidRDefault="00170E8B" w:rsidP="00170E8B">
            <w:pPr>
              <w:spacing w:after="200"/>
              <w:ind w:left="0" w:right="0"/>
              <w:jc w:val="left"/>
              <w:rPr>
                <w:rFonts w:eastAsia="Calibri" w:cs="Times New Roman"/>
                <w:color w:val="000000"/>
                <w:sz w:val="22"/>
                <w:lang w:val="sl-SI"/>
              </w:rPr>
            </w:pPr>
            <w:r w:rsidRPr="00170E8B">
              <w:rPr>
                <w:rFonts w:eastAsia="Calibri" w:cs="Times New Roman"/>
                <w:color w:val="000000"/>
                <w:sz w:val="22"/>
                <w:lang w:val="sl-SI"/>
              </w:rPr>
              <w:t xml:space="preserve">Armature za vodoopskrbne cjevovode </w:t>
            </w:r>
          </w:p>
        </w:tc>
        <w:tc>
          <w:tcPr>
            <w:tcW w:w="2075" w:type="dxa"/>
            <w:hideMark/>
          </w:tcPr>
          <w:p w14:paraId="748D6187"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p>
        </w:tc>
        <w:tc>
          <w:tcPr>
            <w:tcW w:w="1931" w:type="dxa"/>
            <w:noWrap/>
            <w:hideMark/>
          </w:tcPr>
          <w:p w14:paraId="6EE35FE4"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lang w:val="sl-SI"/>
              </w:rPr>
            </w:pPr>
            <w:r w:rsidRPr="00170E8B">
              <w:rPr>
                <w:rFonts w:eastAsia="Calibri" w:cs="Times New Roman"/>
                <w:color w:val="000000"/>
                <w:sz w:val="22"/>
                <w:lang w:val="sl-SI"/>
              </w:rPr>
              <w:t> </w:t>
            </w:r>
          </w:p>
        </w:tc>
        <w:tc>
          <w:tcPr>
            <w:tcW w:w="1717" w:type="dxa"/>
            <w:hideMark/>
          </w:tcPr>
          <w:p w14:paraId="23E2A4BE" w14:textId="77777777" w:rsidR="00170E8B" w:rsidRPr="00170E8B"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2"/>
                <w:lang w:val="sl-SI"/>
              </w:rPr>
            </w:pPr>
            <w:r w:rsidRPr="00170E8B">
              <w:rPr>
                <w:rFonts w:eastAsia="Calibri" w:cs="Times New Roman"/>
                <w:i/>
                <w:iCs/>
                <w:color w:val="000000"/>
                <w:sz w:val="22"/>
                <w:lang w:val="sl-SI"/>
              </w:rPr>
              <w:t> </w:t>
            </w:r>
          </w:p>
        </w:tc>
      </w:tr>
    </w:tbl>
    <w:p w14:paraId="732AAE95" w14:textId="77777777" w:rsidR="00170E8B" w:rsidRPr="00170E8B" w:rsidRDefault="00170E8B" w:rsidP="00170E8B">
      <w:pPr>
        <w:autoSpaceDE w:val="0"/>
        <w:autoSpaceDN w:val="0"/>
        <w:adjustRightInd w:val="0"/>
        <w:spacing w:after="120"/>
        <w:ind w:left="0" w:right="380"/>
        <w:jc w:val="left"/>
        <w:rPr>
          <w:rFonts w:eastAsia="Calibri" w:cs="Calibri"/>
          <w:color w:val="000000"/>
          <w:sz w:val="22"/>
        </w:rPr>
      </w:pPr>
    </w:p>
    <w:p w14:paraId="47787281" w14:textId="77777777" w:rsidR="00170E8B" w:rsidRPr="00170E8B" w:rsidRDefault="00170E8B" w:rsidP="00170E8B">
      <w:pPr>
        <w:autoSpaceDE w:val="0"/>
        <w:autoSpaceDN w:val="0"/>
        <w:spacing w:after="200"/>
        <w:ind w:left="0" w:right="282"/>
        <w:rPr>
          <w:rFonts w:eastAsia="Calibri" w:cs="Times New Roman"/>
          <w:szCs w:val="20"/>
          <w:highlight w:val="yellow"/>
        </w:rPr>
      </w:pPr>
      <w:r w:rsidRPr="00170E8B">
        <w:rPr>
          <w:rFonts w:eastAsia="Calibri" w:cs="Times New Roman"/>
          <w:b/>
          <w:szCs w:val="20"/>
        </w:rPr>
        <w:t>NAPOMENA</w:t>
      </w:r>
      <w:r w:rsidRPr="00170E8B">
        <w:rPr>
          <w:rFonts w:eastAsia="Calibri" w:cs="Times New Roman"/>
          <w:szCs w:val="20"/>
        </w:rPr>
        <w:t xml:space="preserve">: </w:t>
      </w:r>
      <w:r w:rsidRPr="00170E8B">
        <w:rPr>
          <w:rFonts w:eastAsia="Calibri" w:cs="Times New Roman"/>
          <w:szCs w:val="20"/>
          <w:lang w:val="sl-SI"/>
        </w:rPr>
        <w:t>Tablicu popunjavaju Ponuditelji. Za svu opremu i materijal navedenu u tablici, ponuditelji nisu u ponudi dužni priložiti tehničke kataloge. Naručitelj zadržava pravo, tijekom pregleda i ocijene ponuda zatražiti tehničke kataloge za ponuđenu opremu i materijal. U tom slučaju tehnički katalozi se dostavljaju na hrvatskom jeziku ili na stranom jeziku uz prijevod na hrvatski jezik (prijevod ne mora biti ovjeren od strane ovlaštenog sudskog tumača). Ponuditelj je obvezan, ukoliko bude odabran, dostaviti Potvrdu o sukladnosti ili Certifikat o stalnosti svojstava građevnog proizvoda za sav ugrađeni materijal i opremu.</w:t>
      </w:r>
    </w:p>
    <w:p w14:paraId="709F1D3B" w14:textId="77777777" w:rsidR="00170E8B" w:rsidRDefault="00170E8B" w:rsidP="00775F82">
      <w:pPr>
        <w:pStyle w:val="NoSpacing"/>
        <w:ind w:left="0" w:right="0"/>
      </w:pPr>
    </w:p>
    <w:p w14:paraId="35A07522" w14:textId="77777777" w:rsidR="00170E8B" w:rsidRDefault="00170E8B" w:rsidP="00775F82">
      <w:pPr>
        <w:pStyle w:val="NoSpacing"/>
        <w:ind w:left="0" w:right="0"/>
      </w:pPr>
    </w:p>
    <w:p w14:paraId="67BA6C5F" w14:textId="77777777" w:rsidR="00170E8B" w:rsidRDefault="00170E8B" w:rsidP="00170E8B">
      <w:pPr>
        <w:pStyle w:val="NoSpacing"/>
        <w:ind w:left="0" w:right="0"/>
      </w:pPr>
    </w:p>
    <w:p w14:paraId="75DC5C3D" w14:textId="77777777" w:rsidR="00170E8B" w:rsidRDefault="00170E8B" w:rsidP="00170E8B">
      <w:pPr>
        <w:pStyle w:val="NoSpacing"/>
        <w:ind w:left="0" w:right="0"/>
      </w:pPr>
      <w:r>
        <w:t>U _________________________, _______________ 2018. godine.</w:t>
      </w:r>
    </w:p>
    <w:p w14:paraId="21CB874C" w14:textId="77777777" w:rsidR="00170E8B" w:rsidRDefault="00170E8B" w:rsidP="00170E8B">
      <w:pPr>
        <w:pStyle w:val="NoSpacing"/>
        <w:ind w:left="0" w:right="0"/>
        <w:jc w:val="right"/>
      </w:pPr>
      <w:r>
        <w:t>ZA PONUDITELJA:</w:t>
      </w:r>
    </w:p>
    <w:p w14:paraId="18124142" w14:textId="77777777" w:rsidR="00170E8B" w:rsidRDefault="00170E8B" w:rsidP="00170E8B">
      <w:pPr>
        <w:pStyle w:val="NoSpacing"/>
        <w:ind w:left="0" w:right="0"/>
        <w:jc w:val="right"/>
      </w:pPr>
    </w:p>
    <w:p w14:paraId="0F5E41DE" w14:textId="77777777" w:rsidR="00170E8B" w:rsidRDefault="00170E8B" w:rsidP="00170E8B">
      <w:pPr>
        <w:pStyle w:val="NoSpacing"/>
        <w:ind w:left="0" w:right="0"/>
        <w:jc w:val="right"/>
      </w:pPr>
      <w:r>
        <w:t>________________________________________________</w:t>
      </w:r>
    </w:p>
    <w:p w14:paraId="145680BE" w14:textId="35F6F629" w:rsidR="00170E8B" w:rsidRDefault="00170E8B" w:rsidP="00170E8B">
      <w:pPr>
        <w:pStyle w:val="NoSpacing"/>
        <w:ind w:left="0" w:right="0"/>
        <w:jc w:val="right"/>
        <w:sectPr w:rsidR="00170E8B" w:rsidSect="00170E8B">
          <w:pgSz w:w="11906" w:h="16838"/>
          <w:pgMar w:top="1418" w:right="1418" w:bottom="1418" w:left="1418" w:header="709" w:footer="709" w:gutter="0"/>
          <w:pgNumType w:start="56"/>
          <w:cols w:space="708"/>
          <w:docGrid w:linePitch="360"/>
        </w:sectPr>
      </w:pPr>
      <w:r>
        <w:t>(ime i prezime i potpis ovlaštene osobe Ponuditelja</w:t>
      </w:r>
    </w:p>
    <w:p w14:paraId="3A5AB982" w14:textId="77777777" w:rsidR="00120550" w:rsidRDefault="00120550" w:rsidP="00775F82">
      <w:pPr>
        <w:pStyle w:val="NoSpacing"/>
        <w:ind w:left="0" w:right="0"/>
        <w:sectPr w:rsidR="00120550" w:rsidSect="00170E8B">
          <w:pgSz w:w="11906" w:h="16838"/>
          <w:pgMar w:top="1418" w:right="1418" w:bottom="1418" w:left="1418" w:header="709" w:footer="709" w:gutter="0"/>
          <w:pgNumType w:start="58"/>
          <w:cols w:space="708"/>
          <w:docGrid w:linePitch="360"/>
        </w:sectPr>
      </w:pPr>
    </w:p>
    <w:p w14:paraId="198BCD59" w14:textId="235194CB" w:rsidR="008B77B3" w:rsidRDefault="008B77B3" w:rsidP="00170E8B">
      <w:pPr>
        <w:pStyle w:val="NoSpacing"/>
        <w:ind w:left="0" w:right="0"/>
      </w:pPr>
    </w:p>
    <w:sectPr w:rsidR="008B77B3" w:rsidSect="00170E8B">
      <w:pgSz w:w="11906" w:h="16838"/>
      <w:pgMar w:top="1418" w:right="1418" w:bottom="1418" w:left="1418" w:header="709" w:footer="709"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AE90" w14:textId="77777777" w:rsidR="00F53B37" w:rsidRDefault="00F53B37" w:rsidP="00DA2266">
      <w:pPr>
        <w:spacing w:line="240" w:lineRule="auto"/>
      </w:pPr>
      <w:r>
        <w:separator/>
      </w:r>
    </w:p>
  </w:endnote>
  <w:endnote w:type="continuationSeparator" w:id="0">
    <w:p w14:paraId="1EF44C37" w14:textId="77777777" w:rsidR="00F53B37" w:rsidRDefault="00F53B37"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14:paraId="2A7AB465" w14:textId="77777777" w:rsidR="008E0789" w:rsidRDefault="008E078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0675EBC" w14:textId="77777777" w:rsidR="008E0789" w:rsidRDefault="008E0789">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0C09" w14:textId="77777777" w:rsidR="00F53B37" w:rsidRDefault="00F53B37" w:rsidP="00DA2266">
      <w:pPr>
        <w:spacing w:line="240" w:lineRule="auto"/>
      </w:pPr>
      <w:r>
        <w:separator/>
      </w:r>
    </w:p>
  </w:footnote>
  <w:footnote w:type="continuationSeparator" w:id="0">
    <w:p w14:paraId="6652F4E3" w14:textId="77777777" w:rsidR="00F53B37" w:rsidRDefault="00F53B37" w:rsidP="00DA2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9D40" w14:textId="77777777" w:rsidR="008E0789" w:rsidRPr="001769AF" w:rsidRDefault="008E0789" w:rsidP="001769AF">
    <w:pPr>
      <w:pStyle w:val="Header"/>
      <w:jc w:val="center"/>
      <w:rPr>
        <w:b/>
      </w:rPr>
    </w:pPr>
    <w:r w:rsidRPr="001769AF">
      <w:rPr>
        <w:b/>
      </w:rPr>
      <w:t>RUGVICA-DUGO SELO – SUSTAV ODVODNJE I PROČIŠĆAVANJA OTPADNIH VODA</w:t>
    </w:r>
  </w:p>
  <w:p w14:paraId="376E541A" w14:textId="5F362EAD" w:rsidR="008E0789" w:rsidRPr="001769AF" w:rsidRDefault="008E0789" w:rsidP="001769AF">
    <w:pPr>
      <w:pStyle w:val="Header"/>
      <w:jc w:val="center"/>
      <w:rPr>
        <w:b/>
        <w:i/>
      </w:rPr>
    </w:pPr>
    <w:r>
      <w:rPr>
        <w:b/>
        <w:i/>
      </w:rPr>
      <w:t>Izgradnja i rekonstrukcija sustava odvodnje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25A015C1"/>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28050D2B"/>
    <w:multiLevelType w:val="hybridMultilevel"/>
    <w:tmpl w:val="17CAF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C4B673B"/>
    <w:multiLevelType w:val="hybridMultilevel"/>
    <w:tmpl w:val="24C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2" w15:restartNumberingAfterBreak="0">
    <w:nsid w:val="346E1858"/>
    <w:multiLevelType w:val="hybridMultilevel"/>
    <w:tmpl w:val="1D5CB5BC"/>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71E1D"/>
    <w:multiLevelType w:val="hybridMultilevel"/>
    <w:tmpl w:val="7270D6A6"/>
    <w:lvl w:ilvl="0" w:tplc="04090011">
      <w:start w:val="1"/>
      <w:numFmt w:val="decimal"/>
      <w:lvlText w:val="%1)"/>
      <w:lvlJc w:val="left"/>
      <w:pPr>
        <w:ind w:left="720" w:hanging="360"/>
      </w:pPr>
    </w:lvl>
    <w:lvl w:ilvl="1" w:tplc="5C98979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B1A6B"/>
    <w:multiLevelType w:val="hybridMultilevel"/>
    <w:tmpl w:val="3C50342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35D4E"/>
    <w:multiLevelType w:val="hybridMultilevel"/>
    <w:tmpl w:val="5E2C2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3B683251"/>
    <w:multiLevelType w:val="hybridMultilevel"/>
    <w:tmpl w:val="36A027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725E0"/>
    <w:multiLevelType w:val="hybridMultilevel"/>
    <w:tmpl w:val="7D42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58F731E2"/>
    <w:multiLevelType w:val="hybridMultilevel"/>
    <w:tmpl w:val="BC74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15:restartNumberingAfterBreak="0">
    <w:nsid w:val="625F2C6A"/>
    <w:multiLevelType w:val="hybridMultilevel"/>
    <w:tmpl w:val="3880F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15:restartNumberingAfterBreak="0">
    <w:nsid w:val="6DB621BC"/>
    <w:multiLevelType w:val="hybridMultilevel"/>
    <w:tmpl w:val="8A485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77327983"/>
    <w:multiLevelType w:val="hybridMultilevel"/>
    <w:tmpl w:val="E12269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6"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7"/>
  </w:num>
  <w:num w:numId="2">
    <w:abstractNumId w:val="28"/>
  </w:num>
  <w:num w:numId="3">
    <w:abstractNumId w:val="3"/>
  </w:num>
  <w:num w:numId="4">
    <w:abstractNumId w:val="19"/>
  </w:num>
  <w:num w:numId="5">
    <w:abstractNumId w:val="9"/>
  </w:num>
  <w:num w:numId="6">
    <w:abstractNumId w:val="34"/>
  </w:num>
  <w:num w:numId="7">
    <w:abstractNumId w:val="25"/>
  </w:num>
  <w:num w:numId="8">
    <w:abstractNumId w:val="33"/>
  </w:num>
  <w:num w:numId="9">
    <w:abstractNumId w:val="16"/>
  </w:num>
  <w:num w:numId="10">
    <w:abstractNumId w:val="0"/>
  </w:num>
  <w:num w:numId="11">
    <w:abstractNumId w:val="35"/>
  </w:num>
  <w:num w:numId="12">
    <w:abstractNumId w:val="26"/>
  </w:num>
  <w:num w:numId="13">
    <w:abstractNumId w:val="2"/>
  </w:num>
  <w:num w:numId="14">
    <w:abstractNumId w:val="4"/>
  </w:num>
  <w:num w:numId="15">
    <w:abstractNumId w:val="20"/>
  </w:num>
  <w:num w:numId="16">
    <w:abstractNumId w:val="32"/>
  </w:num>
  <w:num w:numId="17">
    <w:abstractNumId w:val="24"/>
  </w:num>
  <w:num w:numId="18">
    <w:abstractNumId w:val="22"/>
  </w:num>
  <w:num w:numId="19">
    <w:abstractNumId w:val="30"/>
  </w:num>
  <w:num w:numId="20">
    <w:abstractNumId w:val="11"/>
  </w:num>
  <w:num w:numId="21">
    <w:abstractNumId w:val="36"/>
  </w:num>
  <w:num w:numId="22">
    <w:abstractNumId w:val="13"/>
  </w:num>
  <w:num w:numId="23">
    <w:abstractNumId w:val="31"/>
  </w:num>
  <w:num w:numId="24">
    <w:abstractNumId w:val="1"/>
  </w:num>
  <w:num w:numId="25">
    <w:abstractNumId w:val="27"/>
  </w:num>
  <w:num w:numId="26">
    <w:abstractNumId w:val="37"/>
  </w:num>
  <w:num w:numId="27">
    <w:abstractNumId w:val="10"/>
  </w:num>
  <w:num w:numId="28">
    <w:abstractNumId w:val="12"/>
  </w:num>
  <w:num w:numId="29">
    <w:abstractNumId w:val="14"/>
  </w:num>
  <w:num w:numId="30">
    <w:abstractNumId w:val="8"/>
  </w:num>
  <w:num w:numId="31">
    <w:abstractNumId w:val="21"/>
  </w:num>
  <w:num w:numId="32">
    <w:abstractNumId w:val="18"/>
  </w:num>
  <w:num w:numId="33">
    <w:abstractNumId w:val="6"/>
  </w:num>
  <w:num w:numId="34">
    <w:abstractNumId w:val="5"/>
  </w:num>
  <w:num w:numId="35">
    <w:abstractNumId w:val="23"/>
  </w:num>
  <w:num w:numId="36">
    <w:abstractNumId w:val="17"/>
  </w:num>
  <w:num w:numId="37">
    <w:abstractNumId w:val="29"/>
  </w:num>
  <w:num w:numId="3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44"/>
    <w:rsid w:val="00003A87"/>
    <w:rsid w:val="00012FD0"/>
    <w:rsid w:val="00013178"/>
    <w:rsid w:val="00014D18"/>
    <w:rsid w:val="00017391"/>
    <w:rsid w:val="000227FD"/>
    <w:rsid w:val="000258E9"/>
    <w:rsid w:val="000267DD"/>
    <w:rsid w:val="00044146"/>
    <w:rsid w:val="00044EC0"/>
    <w:rsid w:val="00046B1E"/>
    <w:rsid w:val="00051E43"/>
    <w:rsid w:val="00063F0B"/>
    <w:rsid w:val="0006604E"/>
    <w:rsid w:val="00073414"/>
    <w:rsid w:val="00077784"/>
    <w:rsid w:val="00080056"/>
    <w:rsid w:val="00084651"/>
    <w:rsid w:val="00086D79"/>
    <w:rsid w:val="000915B7"/>
    <w:rsid w:val="00093D7A"/>
    <w:rsid w:val="0009705F"/>
    <w:rsid w:val="000A1D10"/>
    <w:rsid w:val="000A2F7D"/>
    <w:rsid w:val="000A5512"/>
    <w:rsid w:val="000B116E"/>
    <w:rsid w:val="000B17A3"/>
    <w:rsid w:val="000B67D0"/>
    <w:rsid w:val="000D1DB5"/>
    <w:rsid w:val="000D5262"/>
    <w:rsid w:val="000E222E"/>
    <w:rsid w:val="000E79FB"/>
    <w:rsid w:val="000E7DB5"/>
    <w:rsid w:val="000F081B"/>
    <w:rsid w:val="000F4058"/>
    <w:rsid w:val="000F4B79"/>
    <w:rsid w:val="000F7E33"/>
    <w:rsid w:val="0010506C"/>
    <w:rsid w:val="00112E3A"/>
    <w:rsid w:val="001130D8"/>
    <w:rsid w:val="0011711C"/>
    <w:rsid w:val="00120550"/>
    <w:rsid w:val="00123294"/>
    <w:rsid w:val="00123C4A"/>
    <w:rsid w:val="0012608B"/>
    <w:rsid w:val="00130086"/>
    <w:rsid w:val="00133AC8"/>
    <w:rsid w:val="001375F9"/>
    <w:rsid w:val="00137F2A"/>
    <w:rsid w:val="001443A8"/>
    <w:rsid w:val="00160C8C"/>
    <w:rsid w:val="001639C0"/>
    <w:rsid w:val="00167693"/>
    <w:rsid w:val="00170E8B"/>
    <w:rsid w:val="00171207"/>
    <w:rsid w:val="001729AE"/>
    <w:rsid w:val="00173F8C"/>
    <w:rsid w:val="00174262"/>
    <w:rsid w:val="00175102"/>
    <w:rsid w:val="001769AF"/>
    <w:rsid w:val="00177B2C"/>
    <w:rsid w:val="0019013F"/>
    <w:rsid w:val="001A0A29"/>
    <w:rsid w:val="001A3335"/>
    <w:rsid w:val="001A4E52"/>
    <w:rsid w:val="001B184D"/>
    <w:rsid w:val="001B2A31"/>
    <w:rsid w:val="001B2DF8"/>
    <w:rsid w:val="001B31C3"/>
    <w:rsid w:val="001B7A6C"/>
    <w:rsid w:val="001C4075"/>
    <w:rsid w:val="001C53E8"/>
    <w:rsid w:val="001D3FEB"/>
    <w:rsid w:val="001D7727"/>
    <w:rsid w:val="001D7A0C"/>
    <w:rsid w:val="001F0E05"/>
    <w:rsid w:val="001F6758"/>
    <w:rsid w:val="001F7D13"/>
    <w:rsid w:val="00200721"/>
    <w:rsid w:val="002062CE"/>
    <w:rsid w:val="00210C17"/>
    <w:rsid w:val="002117C3"/>
    <w:rsid w:val="00221D04"/>
    <w:rsid w:val="00223800"/>
    <w:rsid w:val="002239EE"/>
    <w:rsid w:val="00230576"/>
    <w:rsid w:val="00233E17"/>
    <w:rsid w:val="00234AE0"/>
    <w:rsid w:val="0024057B"/>
    <w:rsid w:val="002418F6"/>
    <w:rsid w:val="00241A7C"/>
    <w:rsid w:val="00242AF4"/>
    <w:rsid w:val="002432CD"/>
    <w:rsid w:val="0024341D"/>
    <w:rsid w:val="00251A76"/>
    <w:rsid w:val="00257E56"/>
    <w:rsid w:val="00262785"/>
    <w:rsid w:val="0026284B"/>
    <w:rsid w:val="0026534A"/>
    <w:rsid w:val="00270C44"/>
    <w:rsid w:val="00271E3A"/>
    <w:rsid w:val="00273179"/>
    <w:rsid w:val="00276B18"/>
    <w:rsid w:val="0027787F"/>
    <w:rsid w:val="002850A4"/>
    <w:rsid w:val="002904A9"/>
    <w:rsid w:val="00293461"/>
    <w:rsid w:val="002A196C"/>
    <w:rsid w:val="002C77EC"/>
    <w:rsid w:val="002D36DE"/>
    <w:rsid w:val="002E02C9"/>
    <w:rsid w:val="002E3627"/>
    <w:rsid w:val="002E40A1"/>
    <w:rsid w:val="002E5850"/>
    <w:rsid w:val="002F01CA"/>
    <w:rsid w:val="002F66AC"/>
    <w:rsid w:val="00301A61"/>
    <w:rsid w:val="00311354"/>
    <w:rsid w:val="00311CCE"/>
    <w:rsid w:val="00313D9C"/>
    <w:rsid w:val="00315C7A"/>
    <w:rsid w:val="003170D0"/>
    <w:rsid w:val="00320D76"/>
    <w:rsid w:val="00334444"/>
    <w:rsid w:val="00337EB8"/>
    <w:rsid w:val="00340362"/>
    <w:rsid w:val="003459AA"/>
    <w:rsid w:val="003466F0"/>
    <w:rsid w:val="0035673C"/>
    <w:rsid w:val="00360C3E"/>
    <w:rsid w:val="00367D9D"/>
    <w:rsid w:val="00367E7E"/>
    <w:rsid w:val="0037516A"/>
    <w:rsid w:val="0038344F"/>
    <w:rsid w:val="003907B9"/>
    <w:rsid w:val="00392DAB"/>
    <w:rsid w:val="003A2828"/>
    <w:rsid w:val="003C7CB4"/>
    <w:rsid w:val="003D0785"/>
    <w:rsid w:val="003D63AF"/>
    <w:rsid w:val="003D6B21"/>
    <w:rsid w:val="003D7405"/>
    <w:rsid w:val="003D7E0A"/>
    <w:rsid w:val="003E046A"/>
    <w:rsid w:val="003E411B"/>
    <w:rsid w:val="003E7D7D"/>
    <w:rsid w:val="003E7D9F"/>
    <w:rsid w:val="003E7E44"/>
    <w:rsid w:val="004028F6"/>
    <w:rsid w:val="004034E2"/>
    <w:rsid w:val="0040369F"/>
    <w:rsid w:val="004057E2"/>
    <w:rsid w:val="004058A1"/>
    <w:rsid w:val="004105D4"/>
    <w:rsid w:val="00411FE6"/>
    <w:rsid w:val="00414082"/>
    <w:rsid w:val="0041566D"/>
    <w:rsid w:val="00415763"/>
    <w:rsid w:val="00422E73"/>
    <w:rsid w:val="00431180"/>
    <w:rsid w:val="00433189"/>
    <w:rsid w:val="00436286"/>
    <w:rsid w:val="004378EC"/>
    <w:rsid w:val="00437D88"/>
    <w:rsid w:val="00441E13"/>
    <w:rsid w:val="00443712"/>
    <w:rsid w:val="00444D4C"/>
    <w:rsid w:val="0044623B"/>
    <w:rsid w:val="00453F07"/>
    <w:rsid w:val="00455FCD"/>
    <w:rsid w:val="00457DDC"/>
    <w:rsid w:val="00460229"/>
    <w:rsid w:val="0046198F"/>
    <w:rsid w:val="00462E22"/>
    <w:rsid w:val="00471F8E"/>
    <w:rsid w:val="00472F72"/>
    <w:rsid w:val="00474077"/>
    <w:rsid w:val="00476F41"/>
    <w:rsid w:val="0047705E"/>
    <w:rsid w:val="0048012F"/>
    <w:rsid w:val="004801B1"/>
    <w:rsid w:val="00484F76"/>
    <w:rsid w:val="00486A7E"/>
    <w:rsid w:val="00487677"/>
    <w:rsid w:val="00491EF3"/>
    <w:rsid w:val="004936FB"/>
    <w:rsid w:val="0049475B"/>
    <w:rsid w:val="004A2803"/>
    <w:rsid w:val="004B3531"/>
    <w:rsid w:val="004C0BAE"/>
    <w:rsid w:val="004C3012"/>
    <w:rsid w:val="004C31D5"/>
    <w:rsid w:val="004C46D5"/>
    <w:rsid w:val="004D43F1"/>
    <w:rsid w:val="004D49C5"/>
    <w:rsid w:val="004F63E3"/>
    <w:rsid w:val="004F65F1"/>
    <w:rsid w:val="0050461D"/>
    <w:rsid w:val="00504A5C"/>
    <w:rsid w:val="00506EDB"/>
    <w:rsid w:val="005104BB"/>
    <w:rsid w:val="005136E9"/>
    <w:rsid w:val="005168BF"/>
    <w:rsid w:val="00520B5A"/>
    <w:rsid w:val="00522AAF"/>
    <w:rsid w:val="00535DCB"/>
    <w:rsid w:val="00536993"/>
    <w:rsid w:val="005409E3"/>
    <w:rsid w:val="005426B9"/>
    <w:rsid w:val="005544D7"/>
    <w:rsid w:val="00564047"/>
    <w:rsid w:val="00566EE7"/>
    <w:rsid w:val="0056737F"/>
    <w:rsid w:val="0057377A"/>
    <w:rsid w:val="00574160"/>
    <w:rsid w:val="00577253"/>
    <w:rsid w:val="00577748"/>
    <w:rsid w:val="005820E3"/>
    <w:rsid w:val="0058345D"/>
    <w:rsid w:val="00585CFA"/>
    <w:rsid w:val="005A0F4C"/>
    <w:rsid w:val="005A5216"/>
    <w:rsid w:val="005A569B"/>
    <w:rsid w:val="005A7568"/>
    <w:rsid w:val="005B2C7F"/>
    <w:rsid w:val="005B321D"/>
    <w:rsid w:val="005B5469"/>
    <w:rsid w:val="005C0229"/>
    <w:rsid w:val="005D4544"/>
    <w:rsid w:val="005D4CB2"/>
    <w:rsid w:val="005E2A2C"/>
    <w:rsid w:val="005E6537"/>
    <w:rsid w:val="005F165C"/>
    <w:rsid w:val="005F25B8"/>
    <w:rsid w:val="005F488D"/>
    <w:rsid w:val="005F64C7"/>
    <w:rsid w:val="005F76CE"/>
    <w:rsid w:val="00604C0A"/>
    <w:rsid w:val="00612724"/>
    <w:rsid w:val="00616018"/>
    <w:rsid w:val="00616FD3"/>
    <w:rsid w:val="006208A2"/>
    <w:rsid w:val="0062554A"/>
    <w:rsid w:val="00631255"/>
    <w:rsid w:val="00637E22"/>
    <w:rsid w:val="00641544"/>
    <w:rsid w:val="0065152B"/>
    <w:rsid w:val="00652FC6"/>
    <w:rsid w:val="00657B86"/>
    <w:rsid w:val="00657BE5"/>
    <w:rsid w:val="006632C1"/>
    <w:rsid w:val="00667B27"/>
    <w:rsid w:val="00667F08"/>
    <w:rsid w:val="006731F7"/>
    <w:rsid w:val="0067426B"/>
    <w:rsid w:val="00675839"/>
    <w:rsid w:val="00675CBA"/>
    <w:rsid w:val="00680A8E"/>
    <w:rsid w:val="00683A38"/>
    <w:rsid w:val="00692FD1"/>
    <w:rsid w:val="00694433"/>
    <w:rsid w:val="0069654F"/>
    <w:rsid w:val="00696A50"/>
    <w:rsid w:val="006A273F"/>
    <w:rsid w:val="006A44F4"/>
    <w:rsid w:val="006A7CAC"/>
    <w:rsid w:val="006B2336"/>
    <w:rsid w:val="006B7C3D"/>
    <w:rsid w:val="006C4751"/>
    <w:rsid w:val="006C550C"/>
    <w:rsid w:val="006D3CBE"/>
    <w:rsid w:val="006D5CD8"/>
    <w:rsid w:val="006E31E3"/>
    <w:rsid w:val="006E78AC"/>
    <w:rsid w:val="006F0C89"/>
    <w:rsid w:val="006F132D"/>
    <w:rsid w:val="006F2F5F"/>
    <w:rsid w:val="006F2F90"/>
    <w:rsid w:val="006F7A8B"/>
    <w:rsid w:val="007022A3"/>
    <w:rsid w:val="007065E9"/>
    <w:rsid w:val="0072560A"/>
    <w:rsid w:val="00726DFD"/>
    <w:rsid w:val="00726ED6"/>
    <w:rsid w:val="00727F8D"/>
    <w:rsid w:val="00737174"/>
    <w:rsid w:val="007569C7"/>
    <w:rsid w:val="00762F0E"/>
    <w:rsid w:val="00765E45"/>
    <w:rsid w:val="00767F26"/>
    <w:rsid w:val="00771FAF"/>
    <w:rsid w:val="00774A13"/>
    <w:rsid w:val="00774B51"/>
    <w:rsid w:val="00775F82"/>
    <w:rsid w:val="00785383"/>
    <w:rsid w:val="007901F9"/>
    <w:rsid w:val="007947F0"/>
    <w:rsid w:val="007A147D"/>
    <w:rsid w:val="007A1481"/>
    <w:rsid w:val="007A2B6D"/>
    <w:rsid w:val="007B19A9"/>
    <w:rsid w:val="007B2637"/>
    <w:rsid w:val="007B3472"/>
    <w:rsid w:val="007B64EA"/>
    <w:rsid w:val="007D7ADB"/>
    <w:rsid w:val="007E2F21"/>
    <w:rsid w:val="007E33C0"/>
    <w:rsid w:val="007E3B09"/>
    <w:rsid w:val="007E5E2B"/>
    <w:rsid w:val="007F207D"/>
    <w:rsid w:val="007F3ADE"/>
    <w:rsid w:val="008109AD"/>
    <w:rsid w:val="00811F17"/>
    <w:rsid w:val="00813DB4"/>
    <w:rsid w:val="008145B7"/>
    <w:rsid w:val="00830A1D"/>
    <w:rsid w:val="00833634"/>
    <w:rsid w:val="0083688F"/>
    <w:rsid w:val="00847E79"/>
    <w:rsid w:val="00853B4D"/>
    <w:rsid w:val="008569ED"/>
    <w:rsid w:val="00857664"/>
    <w:rsid w:val="00857673"/>
    <w:rsid w:val="0088199D"/>
    <w:rsid w:val="00882A62"/>
    <w:rsid w:val="00882D94"/>
    <w:rsid w:val="00884E4D"/>
    <w:rsid w:val="00885BFC"/>
    <w:rsid w:val="00893216"/>
    <w:rsid w:val="00894557"/>
    <w:rsid w:val="008A07A1"/>
    <w:rsid w:val="008A2D39"/>
    <w:rsid w:val="008B20F6"/>
    <w:rsid w:val="008B220C"/>
    <w:rsid w:val="008B77B3"/>
    <w:rsid w:val="008C1402"/>
    <w:rsid w:val="008C33EF"/>
    <w:rsid w:val="008C4FA5"/>
    <w:rsid w:val="008C78BC"/>
    <w:rsid w:val="008D36E0"/>
    <w:rsid w:val="008D5F00"/>
    <w:rsid w:val="008E0789"/>
    <w:rsid w:val="008E121D"/>
    <w:rsid w:val="008E1F05"/>
    <w:rsid w:val="008F567D"/>
    <w:rsid w:val="008F568A"/>
    <w:rsid w:val="008F7997"/>
    <w:rsid w:val="009001D0"/>
    <w:rsid w:val="00902FDC"/>
    <w:rsid w:val="00903BC9"/>
    <w:rsid w:val="009043E3"/>
    <w:rsid w:val="00905623"/>
    <w:rsid w:val="00913F05"/>
    <w:rsid w:val="00920BFE"/>
    <w:rsid w:val="00922669"/>
    <w:rsid w:val="00924764"/>
    <w:rsid w:val="00930181"/>
    <w:rsid w:val="00932AE7"/>
    <w:rsid w:val="00933DF9"/>
    <w:rsid w:val="00933E72"/>
    <w:rsid w:val="00936EF6"/>
    <w:rsid w:val="0094198B"/>
    <w:rsid w:val="00942AD3"/>
    <w:rsid w:val="00943F16"/>
    <w:rsid w:val="009444A7"/>
    <w:rsid w:val="00957A23"/>
    <w:rsid w:val="00961E59"/>
    <w:rsid w:val="00965BBA"/>
    <w:rsid w:val="00971605"/>
    <w:rsid w:val="009749EB"/>
    <w:rsid w:val="00980CA0"/>
    <w:rsid w:val="0098251F"/>
    <w:rsid w:val="00984143"/>
    <w:rsid w:val="00991C47"/>
    <w:rsid w:val="0099581B"/>
    <w:rsid w:val="00997676"/>
    <w:rsid w:val="009A3A4B"/>
    <w:rsid w:val="009A67EA"/>
    <w:rsid w:val="009A6BBC"/>
    <w:rsid w:val="009A7FB5"/>
    <w:rsid w:val="009D3EF8"/>
    <w:rsid w:val="009E0E53"/>
    <w:rsid w:val="009E3E8C"/>
    <w:rsid w:val="009E6002"/>
    <w:rsid w:val="009E713D"/>
    <w:rsid w:val="009F09CB"/>
    <w:rsid w:val="009F0C4A"/>
    <w:rsid w:val="00A053DE"/>
    <w:rsid w:val="00A30345"/>
    <w:rsid w:val="00A420CE"/>
    <w:rsid w:val="00A45393"/>
    <w:rsid w:val="00A457F0"/>
    <w:rsid w:val="00A504A5"/>
    <w:rsid w:val="00A51D06"/>
    <w:rsid w:val="00A5795C"/>
    <w:rsid w:val="00A57E47"/>
    <w:rsid w:val="00A62DD0"/>
    <w:rsid w:val="00A64B38"/>
    <w:rsid w:val="00A666C0"/>
    <w:rsid w:val="00A67923"/>
    <w:rsid w:val="00A9095D"/>
    <w:rsid w:val="00A94BDE"/>
    <w:rsid w:val="00A967E0"/>
    <w:rsid w:val="00A96D6F"/>
    <w:rsid w:val="00A97415"/>
    <w:rsid w:val="00A97F18"/>
    <w:rsid w:val="00AA0560"/>
    <w:rsid w:val="00AA64D9"/>
    <w:rsid w:val="00AB02AC"/>
    <w:rsid w:val="00AB2920"/>
    <w:rsid w:val="00AB7EAC"/>
    <w:rsid w:val="00AC34A6"/>
    <w:rsid w:val="00AC4655"/>
    <w:rsid w:val="00AC6943"/>
    <w:rsid w:val="00AC6F82"/>
    <w:rsid w:val="00AD176D"/>
    <w:rsid w:val="00AD2F51"/>
    <w:rsid w:val="00AD5911"/>
    <w:rsid w:val="00AE6F85"/>
    <w:rsid w:val="00AE763E"/>
    <w:rsid w:val="00AF0460"/>
    <w:rsid w:val="00AF4133"/>
    <w:rsid w:val="00AF413E"/>
    <w:rsid w:val="00AF5826"/>
    <w:rsid w:val="00AF6792"/>
    <w:rsid w:val="00B07D0D"/>
    <w:rsid w:val="00B10162"/>
    <w:rsid w:val="00B16669"/>
    <w:rsid w:val="00B20D56"/>
    <w:rsid w:val="00B26BA4"/>
    <w:rsid w:val="00B324E5"/>
    <w:rsid w:val="00B344D4"/>
    <w:rsid w:val="00B3534C"/>
    <w:rsid w:val="00B42929"/>
    <w:rsid w:val="00B42B31"/>
    <w:rsid w:val="00B43207"/>
    <w:rsid w:val="00B43457"/>
    <w:rsid w:val="00B451EC"/>
    <w:rsid w:val="00B4522C"/>
    <w:rsid w:val="00B54D26"/>
    <w:rsid w:val="00B62A87"/>
    <w:rsid w:val="00B65553"/>
    <w:rsid w:val="00B73658"/>
    <w:rsid w:val="00B73A96"/>
    <w:rsid w:val="00B8276D"/>
    <w:rsid w:val="00B84EBD"/>
    <w:rsid w:val="00B87C70"/>
    <w:rsid w:val="00B87EDB"/>
    <w:rsid w:val="00B91C9F"/>
    <w:rsid w:val="00B93C06"/>
    <w:rsid w:val="00B94E8F"/>
    <w:rsid w:val="00BA4529"/>
    <w:rsid w:val="00BA6255"/>
    <w:rsid w:val="00BB0CE7"/>
    <w:rsid w:val="00BB68B7"/>
    <w:rsid w:val="00BC0C98"/>
    <w:rsid w:val="00BC44A6"/>
    <w:rsid w:val="00BC4EC2"/>
    <w:rsid w:val="00BC7242"/>
    <w:rsid w:val="00BD58F3"/>
    <w:rsid w:val="00BE29C1"/>
    <w:rsid w:val="00BE70D0"/>
    <w:rsid w:val="00BF0208"/>
    <w:rsid w:val="00BF21DF"/>
    <w:rsid w:val="00C12FF6"/>
    <w:rsid w:val="00C14A17"/>
    <w:rsid w:val="00C24FE1"/>
    <w:rsid w:val="00C301EF"/>
    <w:rsid w:val="00C30B88"/>
    <w:rsid w:val="00C34876"/>
    <w:rsid w:val="00C35AB1"/>
    <w:rsid w:val="00C44EE7"/>
    <w:rsid w:val="00C45C9F"/>
    <w:rsid w:val="00C5539A"/>
    <w:rsid w:val="00C6082D"/>
    <w:rsid w:val="00C65910"/>
    <w:rsid w:val="00C66D0D"/>
    <w:rsid w:val="00C73B47"/>
    <w:rsid w:val="00C80C72"/>
    <w:rsid w:val="00C91D7B"/>
    <w:rsid w:val="00C970ED"/>
    <w:rsid w:val="00CA4049"/>
    <w:rsid w:val="00CA7842"/>
    <w:rsid w:val="00CB1A8E"/>
    <w:rsid w:val="00CB33A6"/>
    <w:rsid w:val="00CB6480"/>
    <w:rsid w:val="00CD2925"/>
    <w:rsid w:val="00CD2AC7"/>
    <w:rsid w:val="00CD7DBF"/>
    <w:rsid w:val="00CE2FB1"/>
    <w:rsid w:val="00CE3E12"/>
    <w:rsid w:val="00CE7089"/>
    <w:rsid w:val="00CF2069"/>
    <w:rsid w:val="00CF50D9"/>
    <w:rsid w:val="00D040ED"/>
    <w:rsid w:val="00D044CB"/>
    <w:rsid w:val="00D04CA3"/>
    <w:rsid w:val="00D12FE8"/>
    <w:rsid w:val="00D14952"/>
    <w:rsid w:val="00D2033D"/>
    <w:rsid w:val="00D21B06"/>
    <w:rsid w:val="00D31C3D"/>
    <w:rsid w:val="00D40EF8"/>
    <w:rsid w:val="00D411BE"/>
    <w:rsid w:val="00D41F77"/>
    <w:rsid w:val="00D439D9"/>
    <w:rsid w:val="00D43E2D"/>
    <w:rsid w:val="00D544BE"/>
    <w:rsid w:val="00D5464B"/>
    <w:rsid w:val="00D546FB"/>
    <w:rsid w:val="00D571E6"/>
    <w:rsid w:val="00D63DE7"/>
    <w:rsid w:val="00D67775"/>
    <w:rsid w:val="00D7633E"/>
    <w:rsid w:val="00D81449"/>
    <w:rsid w:val="00D92BBC"/>
    <w:rsid w:val="00DA0C8C"/>
    <w:rsid w:val="00DA136F"/>
    <w:rsid w:val="00DA2266"/>
    <w:rsid w:val="00DB06E5"/>
    <w:rsid w:val="00DB1D89"/>
    <w:rsid w:val="00DC33ED"/>
    <w:rsid w:val="00DD17CB"/>
    <w:rsid w:val="00DD543E"/>
    <w:rsid w:val="00DD763A"/>
    <w:rsid w:val="00DE055A"/>
    <w:rsid w:val="00DE080C"/>
    <w:rsid w:val="00DE152A"/>
    <w:rsid w:val="00DE4B82"/>
    <w:rsid w:val="00DF1C0E"/>
    <w:rsid w:val="00DF2005"/>
    <w:rsid w:val="00DF2B85"/>
    <w:rsid w:val="00DF2F57"/>
    <w:rsid w:val="00E12A71"/>
    <w:rsid w:val="00E14D25"/>
    <w:rsid w:val="00E15D38"/>
    <w:rsid w:val="00E20477"/>
    <w:rsid w:val="00E205A3"/>
    <w:rsid w:val="00E218F9"/>
    <w:rsid w:val="00E30DBD"/>
    <w:rsid w:val="00E30E69"/>
    <w:rsid w:val="00E34DA5"/>
    <w:rsid w:val="00E35275"/>
    <w:rsid w:val="00E37EF0"/>
    <w:rsid w:val="00E37FF5"/>
    <w:rsid w:val="00E47598"/>
    <w:rsid w:val="00E5630A"/>
    <w:rsid w:val="00E60286"/>
    <w:rsid w:val="00E602F1"/>
    <w:rsid w:val="00E60E5C"/>
    <w:rsid w:val="00E63E6D"/>
    <w:rsid w:val="00E653A3"/>
    <w:rsid w:val="00E708E1"/>
    <w:rsid w:val="00E73056"/>
    <w:rsid w:val="00E74E3C"/>
    <w:rsid w:val="00E7785D"/>
    <w:rsid w:val="00E80635"/>
    <w:rsid w:val="00E94D28"/>
    <w:rsid w:val="00E95569"/>
    <w:rsid w:val="00E958BB"/>
    <w:rsid w:val="00E96CBD"/>
    <w:rsid w:val="00E97481"/>
    <w:rsid w:val="00E97DA5"/>
    <w:rsid w:val="00EA5D76"/>
    <w:rsid w:val="00EB1705"/>
    <w:rsid w:val="00EB17A8"/>
    <w:rsid w:val="00EB7609"/>
    <w:rsid w:val="00EC680C"/>
    <w:rsid w:val="00EC6DD7"/>
    <w:rsid w:val="00EC7CCD"/>
    <w:rsid w:val="00ED1911"/>
    <w:rsid w:val="00EE2D5C"/>
    <w:rsid w:val="00EF11AE"/>
    <w:rsid w:val="00EF442A"/>
    <w:rsid w:val="00EF5BA5"/>
    <w:rsid w:val="00F01F1E"/>
    <w:rsid w:val="00F06C73"/>
    <w:rsid w:val="00F149B6"/>
    <w:rsid w:val="00F155EF"/>
    <w:rsid w:val="00F167EF"/>
    <w:rsid w:val="00F16B0C"/>
    <w:rsid w:val="00F207B1"/>
    <w:rsid w:val="00F23144"/>
    <w:rsid w:val="00F242F2"/>
    <w:rsid w:val="00F24DF5"/>
    <w:rsid w:val="00F30E8E"/>
    <w:rsid w:val="00F342EF"/>
    <w:rsid w:val="00F42944"/>
    <w:rsid w:val="00F513FA"/>
    <w:rsid w:val="00F53B37"/>
    <w:rsid w:val="00F62EDA"/>
    <w:rsid w:val="00F638D6"/>
    <w:rsid w:val="00F658F0"/>
    <w:rsid w:val="00F65FFB"/>
    <w:rsid w:val="00F67FE8"/>
    <w:rsid w:val="00F765BC"/>
    <w:rsid w:val="00F807F6"/>
    <w:rsid w:val="00F904F8"/>
    <w:rsid w:val="00F93123"/>
    <w:rsid w:val="00FA3C30"/>
    <w:rsid w:val="00FA6E68"/>
    <w:rsid w:val="00FA7033"/>
    <w:rsid w:val="00FB26C2"/>
    <w:rsid w:val="00FB6E87"/>
    <w:rsid w:val="00FC1308"/>
    <w:rsid w:val="00FC3F8B"/>
    <w:rsid w:val="00FD2C04"/>
    <w:rsid w:val="00FD2E25"/>
    <w:rsid w:val="00FE0687"/>
    <w:rsid w:val="00FE20EF"/>
    <w:rsid w:val="00FE3F18"/>
    <w:rsid w:val="00FE6313"/>
    <w:rsid w:val="00FF13C6"/>
    <w:rsid w:val="00FF4B44"/>
    <w:rsid w:val="00FF4E42"/>
    <w:rsid w:val="00FF5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B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paragraph" w:styleId="Heading4">
    <w:name w:val="heading 4"/>
    <w:basedOn w:val="Normal"/>
    <w:next w:val="Normal"/>
    <w:link w:val="Heading4Char"/>
    <w:uiPriority w:val="9"/>
    <w:unhideWhenUsed/>
    <w:qFormat/>
    <w:rsid w:val="00B3534C"/>
    <w:pPr>
      <w:keepNext/>
      <w:keepLines/>
      <w:spacing w:before="40"/>
      <w:outlineLvl w:val="3"/>
    </w:pPr>
    <w:rPr>
      <w:rFonts w:asciiTheme="majorHAnsi" w:eastAsiaTheme="majorEastAsia" w:hAnsiTheme="majorHAnsi" w:cstheme="majorBidi"/>
      <w:b/>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customStyle="1" w:styleId="Heading4Char">
    <w:name w:val="Heading 4 Char"/>
    <w:basedOn w:val="DefaultParagraphFont"/>
    <w:link w:val="Heading4"/>
    <w:uiPriority w:val="9"/>
    <w:rsid w:val="00B3534C"/>
    <w:rPr>
      <w:rFonts w:asciiTheme="majorHAnsi" w:eastAsiaTheme="majorEastAsia" w:hAnsiTheme="majorHAnsi" w:cstheme="majorBidi"/>
      <w:b/>
      <w:i/>
      <w:iCs/>
      <w:color w:val="2F5496" w:themeColor="accent1" w:themeShade="BF"/>
      <w:sz w:val="18"/>
    </w:rPr>
  </w:style>
  <w:style w:type="paragraph" w:styleId="NoSpacing">
    <w:name w:val="No Spacing"/>
    <w:link w:val="NoSpacingChar"/>
    <w:uiPriority w:val="1"/>
    <w:qFormat/>
    <w:rsid w:val="00334444"/>
    <w:pPr>
      <w:spacing w:line="240" w:lineRule="auto"/>
    </w:pPr>
  </w:style>
  <w:style w:type="character" w:customStyle="1" w:styleId="NoSpacingChar">
    <w:name w:val="No Spacing Char"/>
    <w:basedOn w:val="DefaultParagraphFont"/>
    <w:link w:val="NoSpacing"/>
    <w:uiPriority w:val="1"/>
    <w:rsid w:val="0088199D"/>
  </w:style>
  <w:style w:type="paragraph" w:styleId="TOCHeading">
    <w:name w:val="TOC Heading"/>
    <w:basedOn w:val="Heading1"/>
    <w:next w:val="Normal"/>
    <w:uiPriority w:val="39"/>
    <w:unhideWhenUsed/>
    <w:qFormat/>
    <w:rsid w:val="00675CBA"/>
    <w:pPr>
      <w:ind w:left="0" w:right="0"/>
      <w:outlineLvl w:val="9"/>
    </w:pPr>
    <w:rPr>
      <w:lang w:val="en-US"/>
    </w:rPr>
  </w:style>
  <w:style w:type="paragraph" w:styleId="TOC2">
    <w:name w:val="toc 2"/>
    <w:basedOn w:val="Normal"/>
    <w:next w:val="Normal"/>
    <w:autoRedefine/>
    <w:uiPriority w:val="39"/>
    <w:unhideWhenUsed/>
    <w:rsid w:val="00641544"/>
    <w:pPr>
      <w:spacing w:after="100"/>
      <w:ind w:left="220" w:right="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ind w:left="0" w:right="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right="0"/>
    </w:pPr>
    <w:rPr>
      <w:rFonts w:asciiTheme="minorHAnsi" w:eastAsiaTheme="minorEastAsia" w:hAnsiTheme="minorHAnsi" w:cs="Times New Roman"/>
      <w:lang w:val="en-US"/>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paragraph" w:styleId="ListParagraph">
    <w:name w:val="List Paragraph"/>
    <w:aliases w:val="Heading 12,heading 1,naslov 1,Naslov 12,Graf,Graf1,Graf2,Graf3,Graf4,Graf5,Graf6,Graf7,Graf8,Graf9,Graf10,Graf11,Graf12,Graf13,Graf14,Graf15,Graf16,Graf17,Graf18,Graf19,Naslov 11,Paragraph,List Paragraph Red,lp1,Paragraphe de liste PBLH,2"/>
    <w:basedOn w:val="Normal"/>
    <w:link w:val="ListParagraphChar"/>
    <w:uiPriority w:val="34"/>
    <w:qFormat/>
    <w:rsid w:val="001F0E05"/>
    <w:pPr>
      <w:ind w:left="720"/>
      <w:contextualSpacing/>
    </w:p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character" w:customStyle="1" w:styleId="UnresolvedMention1">
    <w:name w:val="Unresolved Mention1"/>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12724"/>
    <w:rPr>
      <w:color w:val="954F72" w:themeColor="followedHyperlink"/>
      <w:u w:val="single"/>
    </w:rPr>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styleId="GridTable1Light">
    <w:name w:val="Grid Table 1 Light"/>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7785D"/>
    <w:pPr>
      <w:spacing w:line="240" w:lineRule="auto"/>
    </w:pPr>
    <w:rPr>
      <w:szCs w:val="20"/>
    </w:rPr>
  </w:style>
  <w:style w:type="character" w:customStyle="1" w:styleId="FootnoteTextChar">
    <w:name w:val="Footnote Text Char"/>
    <w:basedOn w:val="DefaultParagraphFont"/>
    <w:link w:val="FootnoteText"/>
    <w:semiHidden/>
    <w:rsid w:val="00E7785D"/>
    <w:rPr>
      <w:szCs w:val="20"/>
    </w:rPr>
  </w:style>
  <w:style w:type="character" w:styleId="FootnoteReference">
    <w:name w:val="footnote reference"/>
    <w:basedOn w:val="DefaultParagraphFont"/>
    <w:semiHidden/>
    <w:unhideWhenUsed/>
    <w:rsid w:val="00E7785D"/>
    <w:rPr>
      <w:vertAlign w:val="superscript"/>
    </w:rPr>
  </w:style>
  <w:style w:type="character" w:styleId="CommentReference">
    <w:name w:val="annotation reference"/>
    <w:basedOn w:val="DefaultParagraphFont"/>
    <w:uiPriority w:val="99"/>
    <w:semiHidden/>
    <w:unhideWhenUsed/>
    <w:rsid w:val="00270C44"/>
    <w:rPr>
      <w:sz w:val="16"/>
      <w:szCs w:val="16"/>
    </w:rPr>
  </w:style>
  <w:style w:type="paragraph" w:styleId="CommentText">
    <w:name w:val="annotation text"/>
    <w:basedOn w:val="Normal"/>
    <w:link w:val="CommentTextChar"/>
    <w:uiPriority w:val="99"/>
    <w:semiHidden/>
    <w:unhideWhenUsed/>
    <w:rsid w:val="00270C44"/>
    <w:pPr>
      <w:spacing w:line="240" w:lineRule="auto"/>
    </w:pPr>
    <w:rPr>
      <w:szCs w:val="20"/>
    </w:rPr>
  </w:style>
  <w:style w:type="character" w:customStyle="1" w:styleId="CommentTextChar">
    <w:name w:val="Comment Text Char"/>
    <w:basedOn w:val="DefaultParagraphFont"/>
    <w:link w:val="CommentText"/>
    <w:uiPriority w:val="99"/>
    <w:semiHidden/>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 w:type="table" w:customStyle="1" w:styleId="GridTable1Light1">
    <w:name w:val="Grid Table 1 Light1"/>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D5911"/>
    <w:rPr>
      <w:color w:val="808080"/>
      <w:shd w:val="clear" w:color="auto" w:fill="E6E6E6"/>
    </w:rPr>
  </w:style>
  <w:style w:type="table" w:styleId="PlainTable4">
    <w:name w:val="Plain Table 4"/>
    <w:basedOn w:val="TableNormal"/>
    <w:uiPriority w:val="44"/>
    <w:rsid w:val="001205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271E3A"/>
    <w:pPr>
      <w:spacing w:after="100" w:line="259" w:lineRule="auto"/>
      <w:ind w:left="660" w:right="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271E3A"/>
    <w:pPr>
      <w:spacing w:after="100" w:line="259" w:lineRule="auto"/>
      <w:ind w:left="880" w:right="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271E3A"/>
    <w:pPr>
      <w:spacing w:after="100" w:line="259" w:lineRule="auto"/>
      <w:ind w:left="1100" w:right="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271E3A"/>
    <w:pPr>
      <w:spacing w:after="100" w:line="259" w:lineRule="auto"/>
      <w:ind w:left="1320" w:right="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271E3A"/>
    <w:pPr>
      <w:spacing w:after="100" w:line="259" w:lineRule="auto"/>
      <w:ind w:left="1540" w:right="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271E3A"/>
    <w:pPr>
      <w:spacing w:after="100" w:line="259" w:lineRule="auto"/>
      <w:ind w:left="1760" w:right="0"/>
      <w:jc w:val="left"/>
    </w:pPr>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76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898788790">
      <w:bodyDiv w:val="1"/>
      <w:marLeft w:val="0"/>
      <w:marRight w:val="0"/>
      <w:marTop w:val="0"/>
      <w:marBottom w:val="0"/>
      <w:divBdr>
        <w:top w:val="none" w:sz="0" w:space="0" w:color="auto"/>
        <w:left w:val="none" w:sz="0" w:space="0" w:color="auto"/>
        <w:bottom w:val="none" w:sz="0" w:space="0" w:color="auto"/>
        <w:right w:val="none" w:sz="0" w:space="0" w:color="auto"/>
      </w:divBdr>
    </w:div>
    <w:div w:id="1289049874">
      <w:bodyDiv w:val="1"/>
      <w:marLeft w:val="0"/>
      <w:marRight w:val="0"/>
      <w:marTop w:val="0"/>
      <w:marBottom w:val="0"/>
      <w:divBdr>
        <w:top w:val="none" w:sz="0" w:space="0" w:color="auto"/>
        <w:left w:val="none" w:sz="0" w:space="0" w:color="auto"/>
        <w:bottom w:val="none" w:sz="0" w:space="0" w:color="auto"/>
        <w:right w:val="none" w:sz="0" w:space="0" w:color="auto"/>
      </w:divBdr>
    </w:div>
    <w:div w:id="1321731307">
      <w:bodyDiv w:val="1"/>
      <w:marLeft w:val="0"/>
      <w:marRight w:val="0"/>
      <w:marTop w:val="0"/>
      <w:marBottom w:val="0"/>
      <w:divBdr>
        <w:top w:val="none" w:sz="0" w:space="0" w:color="auto"/>
        <w:left w:val="none" w:sz="0" w:space="0" w:color="auto"/>
        <w:bottom w:val="none" w:sz="0" w:space="0" w:color="auto"/>
        <w:right w:val="none" w:sz="0" w:space="0" w:color="auto"/>
      </w:divBdr>
    </w:div>
    <w:div w:id="1775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Oglasni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viozz.hr//javna-nabava/prethodna-analiza-trzista"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tonija.seserinac@viozz.h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ojn.nn.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DC737-E1A5-4866-B1FF-312A7216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26362</Words>
  <Characters>150267</Characters>
  <Application>Microsoft Office Word</Application>
  <DocSecurity>0</DocSecurity>
  <Lines>1252</Lines>
  <Paragraphs>352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2018-06-01T18:02:00Z</dcterms:created>
  <dcterms:modified xsi:type="dcterms:W3CDTF">2018-06-06T12:20:00Z</dcterms:modified>
</cp:coreProperties>
</file>