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CF" w:rsidRDefault="006171CF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5B6854">
        <w:rPr>
          <w:rFonts w:ascii="Calibri" w:eastAsia="Calibri" w:hAnsi="Calibri"/>
          <w:noProof/>
          <w:sz w:val="20"/>
          <w:szCs w:val="22"/>
          <w:lang w:val="sl-SI" w:eastAsia="sl-SI"/>
        </w:rPr>
        <w:drawing>
          <wp:inline distT="0" distB="0" distL="0" distR="0">
            <wp:extent cx="1628775" cy="99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5B6854">
        <w:rPr>
          <w:rFonts w:ascii="Calibri" w:eastAsia="Calibri" w:hAnsi="Calibri"/>
          <w:b/>
          <w:lang w:eastAsia="en-US"/>
        </w:rPr>
        <w:t>VODOOPSKRBA I ODVODNJA ZAGREBAČKE ŽUPANIJE d.o.o.</w:t>
      </w:r>
    </w:p>
    <w:p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proofErr w:type="spellStart"/>
      <w:r w:rsidRPr="005B6854">
        <w:rPr>
          <w:rFonts w:ascii="Calibri" w:eastAsia="Calibri" w:hAnsi="Calibri"/>
          <w:sz w:val="20"/>
          <w:szCs w:val="22"/>
          <w:lang w:eastAsia="en-US"/>
        </w:rPr>
        <w:t>Koledovčina</w:t>
      </w:r>
      <w:proofErr w:type="spellEnd"/>
      <w:r w:rsidRPr="005B6854">
        <w:rPr>
          <w:rFonts w:ascii="Calibri" w:eastAsia="Calibri" w:hAnsi="Calibri"/>
          <w:sz w:val="20"/>
          <w:szCs w:val="22"/>
          <w:lang w:eastAsia="en-US"/>
        </w:rPr>
        <w:t xml:space="preserve"> ulica 1, HR-10000 Zagreb</w:t>
      </w:r>
    </w:p>
    <w:p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5B6854">
        <w:rPr>
          <w:rFonts w:ascii="Calibri" w:eastAsia="Calibri" w:hAnsi="Calibri"/>
          <w:sz w:val="20"/>
          <w:szCs w:val="22"/>
          <w:lang w:eastAsia="en-US"/>
        </w:rPr>
        <w:t>OIB: 54189804734</w:t>
      </w:r>
    </w:p>
    <w:p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5B6854">
        <w:rPr>
          <w:rFonts w:ascii="Calibri" w:eastAsia="Calibri" w:hAnsi="Calibri"/>
          <w:sz w:val="20"/>
          <w:szCs w:val="22"/>
          <w:lang w:eastAsia="en-US"/>
        </w:rPr>
        <w:t>(dalje u tekstu: Naručitelj)</w:t>
      </w:r>
    </w:p>
    <w:p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noProof/>
          <w:sz w:val="20"/>
          <w:szCs w:val="22"/>
        </w:rPr>
      </w:pPr>
    </w:p>
    <w:p w:rsidR="005B6854" w:rsidRPr="005B6854" w:rsidRDefault="005B6854" w:rsidP="005B6854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ind w:left="-567" w:right="-567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52"/>
          <w:szCs w:val="52"/>
          <w:lang w:eastAsia="en-US"/>
        </w:rPr>
      </w:pPr>
      <w:r w:rsidRPr="005B6854">
        <w:rPr>
          <w:rFonts w:ascii="Calibri" w:eastAsia="Calibri" w:hAnsi="Calibri" w:cs="Calibri"/>
          <w:b/>
          <w:sz w:val="52"/>
          <w:szCs w:val="52"/>
          <w:lang w:eastAsia="en-US"/>
        </w:rPr>
        <w:t>DOKUMENTACIJA O NABAVI</w:t>
      </w:r>
    </w:p>
    <w:p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color w:val="0070C0"/>
          <w:sz w:val="48"/>
          <w:szCs w:val="48"/>
          <w:lang w:eastAsia="en-US"/>
        </w:rPr>
      </w:pPr>
      <w:r w:rsidRPr="005B6854">
        <w:rPr>
          <w:rFonts w:ascii="Calibri" w:eastAsia="Calibri" w:hAnsi="Calibri" w:cs="Calibri"/>
          <w:b/>
          <w:color w:val="0070C0"/>
          <w:sz w:val="48"/>
          <w:szCs w:val="48"/>
          <w:lang w:eastAsia="en-US"/>
        </w:rPr>
        <w:t>USLUGE NADZORA</w:t>
      </w:r>
    </w:p>
    <w:p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B6854">
        <w:rPr>
          <w:rFonts w:ascii="Calibri" w:eastAsia="Calibri" w:hAnsi="Calibri" w:cs="Calibri"/>
          <w:b/>
          <w:sz w:val="22"/>
          <w:szCs w:val="22"/>
          <w:lang w:eastAsia="en-US"/>
        </w:rPr>
        <w:t>za projekt sufinanciran od EU</w:t>
      </w:r>
    </w:p>
    <w:p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B6854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NAZIV PROJEKTA: </w:t>
      </w:r>
      <w:r w:rsidR="00FE1AC9" w:rsidRPr="00FE1AC9">
        <w:rPr>
          <w:rFonts w:ascii="Calibri" w:eastAsia="Calibri" w:hAnsi="Calibri" w:cs="Calibri"/>
          <w:b/>
          <w:sz w:val="32"/>
          <w:szCs w:val="32"/>
          <w:lang w:eastAsia="en-US"/>
        </w:rPr>
        <w:t>REGIONALNI VODOOPSKRBNI SUSTAV ZAGREBAČKE ŽUPANIJE – ZAGREB ISTOK</w:t>
      </w:r>
    </w:p>
    <w:p w:rsidR="005B6854" w:rsidRPr="005B6854" w:rsidRDefault="005B6854" w:rsidP="005B6854">
      <w:pPr>
        <w:spacing w:line="276" w:lineRule="auto"/>
        <w:ind w:left="-567" w:righ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 w:rsidRPr="005B6854">
        <w:rPr>
          <w:rFonts w:ascii="Calibri" w:eastAsia="Calibri" w:hAnsi="Calibri" w:cs="Calibri"/>
          <w:b/>
          <w:lang w:eastAsia="en-US"/>
        </w:rPr>
        <w:t xml:space="preserve">KNJIGA </w:t>
      </w:r>
      <w:r w:rsidR="00984184">
        <w:rPr>
          <w:rFonts w:ascii="Calibri" w:eastAsia="Calibri" w:hAnsi="Calibri" w:cs="Calibri"/>
          <w:b/>
          <w:lang w:eastAsia="en-US"/>
        </w:rPr>
        <w:t>4</w:t>
      </w:r>
    </w:p>
    <w:p w:rsidR="005B6854" w:rsidRPr="005B6854" w:rsidRDefault="00984184" w:rsidP="005B6854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Troškovnik</w:t>
      </w:r>
    </w:p>
    <w:p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 w:rsidRPr="005B6854">
        <w:rPr>
          <w:rFonts w:ascii="Calibri" w:eastAsia="Calibri" w:hAnsi="Calibri" w:cs="Calibri"/>
          <w:b/>
          <w:lang w:eastAsia="en-US"/>
        </w:rPr>
        <w:t xml:space="preserve">Evidencijski broj nabave: </w:t>
      </w:r>
      <w:r w:rsidR="005B7A69">
        <w:rPr>
          <w:rFonts w:ascii="Calibri" w:eastAsia="Calibri" w:hAnsi="Calibri" w:cs="Calibri"/>
          <w:b/>
          <w:lang w:eastAsia="en-US"/>
        </w:rPr>
        <w:t>E-VVU-4-2018</w:t>
      </w:r>
      <w:bookmarkStart w:id="0" w:name="_GoBack"/>
      <w:bookmarkEnd w:id="0"/>
    </w:p>
    <w:p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2740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  <w:r w:rsidRPr="005B6854">
        <w:rPr>
          <w:rFonts w:ascii="Calibri" w:eastAsia="Calibri" w:hAnsi="Calibri" w:cs="Calibri"/>
          <w:noProof/>
          <w:sz w:val="20"/>
          <w:szCs w:val="22"/>
          <w:lang w:val="sl-SI" w:eastAsia="sl-SI"/>
        </w:rPr>
        <w:drawing>
          <wp:inline distT="0" distB="0" distL="0" distR="0">
            <wp:extent cx="5758802" cy="1113872"/>
            <wp:effectExtent l="57150" t="381000" r="52070" b="3721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22" cy="112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Ova Dokumentacija o nabavi se sastoji od:</w:t>
      </w:r>
    </w:p>
    <w:p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KNJIGA 1</w:t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  <w:t>UPUTE PONUDITELJIMA I OBRASCI</w:t>
      </w:r>
    </w:p>
    <w:p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KNJIGA 2</w:t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  <w:t>UGOVORNA DOKUMENTACIJA</w:t>
      </w:r>
    </w:p>
    <w:p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sz w:val="20"/>
          <w:szCs w:val="22"/>
          <w:lang w:eastAsia="en-US"/>
        </w:rPr>
        <w:t>KNJIGA 3</w:t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sz w:val="20"/>
          <w:szCs w:val="22"/>
          <w:lang w:eastAsia="en-US"/>
        </w:rPr>
        <w:tab/>
        <w:t>PROJEKTNI ZADATAK</w:t>
      </w:r>
    </w:p>
    <w:p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sz w:val="20"/>
          <w:szCs w:val="22"/>
          <w:lang w:eastAsia="en-US"/>
        </w:rPr>
      </w:pPr>
    </w:p>
    <w:p w:rsidR="005B6854" w:rsidRPr="005B6854" w:rsidRDefault="005B6854" w:rsidP="005B6854">
      <w:pPr>
        <w:spacing w:line="276" w:lineRule="auto"/>
        <w:jc w:val="both"/>
        <w:rPr>
          <w:rFonts w:ascii="Calibri" w:eastAsia="Calibri" w:hAnsi="Calibri"/>
          <w:b/>
          <w:i/>
          <w:sz w:val="20"/>
          <w:szCs w:val="22"/>
          <w:lang w:eastAsia="en-US"/>
        </w:rPr>
      </w:pPr>
      <w:r w:rsidRPr="005B6854">
        <w:rPr>
          <w:rFonts w:ascii="Calibri" w:eastAsia="Calibri" w:hAnsi="Calibri"/>
          <w:b/>
          <w:i/>
          <w:sz w:val="20"/>
          <w:szCs w:val="22"/>
          <w:lang w:eastAsia="en-US"/>
        </w:rPr>
        <w:t>KNJIGA 4</w:t>
      </w:r>
      <w:r w:rsidRPr="005B6854">
        <w:rPr>
          <w:rFonts w:ascii="Calibri" w:eastAsia="Calibri" w:hAnsi="Calibri"/>
          <w:b/>
          <w:i/>
          <w:sz w:val="20"/>
          <w:szCs w:val="22"/>
          <w:lang w:eastAsia="en-US"/>
        </w:rPr>
        <w:tab/>
      </w:r>
      <w:r w:rsidRPr="005B6854">
        <w:rPr>
          <w:rFonts w:ascii="Calibri" w:eastAsia="Calibri" w:hAnsi="Calibri"/>
          <w:b/>
          <w:i/>
          <w:sz w:val="20"/>
          <w:szCs w:val="22"/>
          <w:lang w:eastAsia="en-US"/>
        </w:rPr>
        <w:tab/>
        <w:t>TROŠKOVNIK</w:t>
      </w: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p w:rsidR="005B6854" w:rsidRPr="00127404" w:rsidRDefault="005B6854" w:rsidP="005B6854">
      <w:pPr>
        <w:tabs>
          <w:tab w:val="right" w:pos="10080"/>
        </w:tabs>
        <w:ind w:left="-180" w:right="-337" w:firstLine="180"/>
        <w:rPr>
          <w:rFonts w:ascii="Arial" w:hAnsi="Arial" w:cs="Arial"/>
          <w:lang w:val="en-GB" w:eastAsia="sl-SI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3"/>
        <w:gridCol w:w="1882"/>
        <w:gridCol w:w="236"/>
        <w:gridCol w:w="1698"/>
        <w:gridCol w:w="727"/>
        <w:gridCol w:w="4017"/>
        <w:gridCol w:w="918"/>
      </w:tblGrid>
      <w:tr w:rsidR="00567C37" w:rsidRPr="00D55C05" w:rsidTr="00D55C05">
        <w:trPr>
          <w:gridAfter w:val="1"/>
          <w:wAfter w:w="918" w:type="dxa"/>
          <w:trHeight w:val="13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567C37" w:rsidRPr="00D55C05" w:rsidRDefault="00567C37" w:rsidP="00567C37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567C37" w:rsidRPr="00D55C05" w:rsidRDefault="00567C37" w:rsidP="00567C37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Ponuditelj: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567C37" w:rsidRPr="00D55C05" w:rsidRDefault="00567C37" w:rsidP="00567C37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567C37" w:rsidRPr="00D55C05" w:rsidRDefault="00567C37" w:rsidP="00567C37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b/>
                <w:bCs/>
                <w:color w:val="0000FF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:rsidTr="00803C86">
        <w:trPr>
          <w:trHeight w:val="28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Naziv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:rsidTr="00803C86">
        <w:trPr>
          <w:trHeight w:val="284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Adresa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:rsidTr="00803C86">
        <w:trPr>
          <w:trHeight w:val="28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:rsidTr="00803C86">
        <w:trPr>
          <w:trHeight w:val="284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Broj žiro – računa/    IBAN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:rsidTr="00803C86">
        <w:trPr>
          <w:trHeight w:val="28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Telefon/ fax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  <w:tr w:rsidR="00567C37" w:rsidRPr="00D55C05" w:rsidTr="00803C86">
        <w:trPr>
          <w:trHeight w:val="284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E - mail 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C37" w:rsidRPr="00D55C05" w:rsidRDefault="00567C37" w:rsidP="00567C3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5C05">
              <w:rPr>
                <w:rFonts w:ascii="Calibri" w:hAnsi="Calibri"/>
                <w:sz w:val="20"/>
                <w:szCs w:val="20"/>
                <w:lang w:eastAsia="en-US"/>
              </w:rPr>
              <w:t> </w:t>
            </w:r>
          </w:p>
        </w:tc>
      </w:tr>
    </w:tbl>
    <w:p w:rsidR="00567C37" w:rsidRPr="00D55C05" w:rsidRDefault="00567C37" w:rsidP="00567C37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567C37" w:rsidRPr="00D55C05" w:rsidRDefault="00567C37" w:rsidP="00567C37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D55C05">
        <w:rPr>
          <w:rFonts w:ascii="Calibri" w:hAnsi="Calibri"/>
          <w:b/>
          <w:bCs/>
          <w:sz w:val="20"/>
          <w:szCs w:val="20"/>
        </w:rPr>
        <w:t xml:space="preserve">Naručitelj: </w:t>
      </w:r>
      <w:r w:rsidR="00104048">
        <w:rPr>
          <w:rFonts w:ascii="Calibri" w:hAnsi="Calibri"/>
          <w:b/>
          <w:bCs/>
          <w:sz w:val="20"/>
          <w:szCs w:val="20"/>
        </w:rPr>
        <w:t xml:space="preserve">Vodoopskrba i odvodnja Zagrebačke županije </w:t>
      </w:r>
      <w:r w:rsidRPr="00D55C05">
        <w:rPr>
          <w:rFonts w:ascii="Calibri" w:hAnsi="Calibri"/>
          <w:b/>
          <w:bCs/>
          <w:sz w:val="20"/>
          <w:szCs w:val="20"/>
        </w:rPr>
        <w:t>d.o.o.</w:t>
      </w:r>
    </w:p>
    <w:p w:rsidR="00567C37" w:rsidRPr="00D55C05" w:rsidRDefault="00567C37" w:rsidP="00567C37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D55C05">
        <w:rPr>
          <w:rFonts w:ascii="Calibri" w:hAnsi="Calibri"/>
          <w:b/>
          <w:bCs/>
          <w:sz w:val="20"/>
          <w:szCs w:val="20"/>
        </w:rPr>
        <w:t xml:space="preserve">                    </w:t>
      </w:r>
      <w:proofErr w:type="spellStart"/>
      <w:r w:rsidR="00104048">
        <w:rPr>
          <w:rFonts w:ascii="Calibri" w:hAnsi="Calibri"/>
          <w:b/>
          <w:bCs/>
          <w:sz w:val="20"/>
          <w:szCs w:val="20"/>
        </w:rPr>
        <w:t>Koledovčina</w:t>
      </w:r>
      <w:proofErr w:type="spellEnd"/>
      <w:r w:rsidR="00104048">
        <w:rPr>
          <w:rFonts w:ascii="Calibri" w:hAnsi="Calibri"/>
          <w:b/>
          <w:bCs/>
          <w:sz w:val="20"/>
          <w:szCs w:val="20"/>
        </w:rPr>
        <w:t xml:space="preserve"> ulica 1, 10000 Zagreb</w:t>
      </w:r>
    </w:p>
    <w:p w:rsidR="007B3F3A" w:rsidRPr="00EB2B8C" w:rsidRDefault="007B3F3A" w:rsidP="007B3F3A">
      <w:pPr>
        <w:keepNext/>
        <w:tabs>
          <w:tab w:val="num" w:pos="450"/>
        </w:tabs>
        <w:ind w:left="360" w:right="382"/>
        <w:jc w:val="center"/>
        <w:rPr>
          <w:rFonts w:ascii="Calibri" w:hAnsi="Calibri" w:cs="Calibri"/>
          <w:b/>
          <w:caps/>
          <w:sz w:val="20"/>
          <w:szCs w:val="20"/>
          <w:lang w:eastAsia="sl-SI"/>
        </w:rPr>
      </w:pPr>
    </w:p>
    <w:p w:rsidR="007B3F3A" w:rsidRPr="00567C37" w:rsidRDefault="007B3F3A" w:rsidP="00567C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50"/>
        </w:tabs>
        <w:ind w:left="360" w:right="382"/>
        <w:jc w:val="center"/>
        <w:rPr>
          <w:rFonts w:ascii="Calibri" w:hAnsi="Calibri" w:cs="Calibri"/>
          <w:b/>
          <w:caps/>
          <w:lang w:eastAsia="sl-SI"/>
        </w:rPr>
      </w:pPr>
      <w:r w:rsidRPr="00567C37">
        <w:rPr>
          <w:rFonts w:ascii="Calibri" w:hAnsi="Calibri" w:cs="Calibri"/>
          <w:b/>
          <w:caps/>
          <w:lang w:eastAsia="sl-SI"/>
        </w:rPr>
        <w:t>Troškovnik</w:t>
      </w:r>
    </w:p>
    <w:p w:rsidR="007B3F3A" w:rsidRPr="00EB2B8C" w:rsidRDefault="007B3F3A" w:rsidP="007B3F3A">
      <w:pPr>
        <w:keepNext/>
        <w:tabs>
          <w:tab w:val="num" w:pos="450"/>
        </w:tabs>
        <w:ind w:left="360" w:right="382"/>
        <w:jc w:val="center"/>
        <w:rPr>
          <w:rFonts w:ascii="Calibri" w:hAnsi="Calibri" w:cs="Calibri"/>
          <w:b/>
          <w:caps/>
          <w:sz w:val="20"/>
          <w:szCs w:val="20"/>
          <w:lang w:eastAsia="sl-SI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682"/>
        <w:gridCol w:w="2112"/>
        <w:gridCol w:w="992"/>
        <w:gridCol w:w="993"/>
        <w:gridCol w:w="1305"/>
        <w:gridCol w:w="1530"/>
      </w:tblGrid>
      <w:tr w:rsidR="00803C86" w:rsidRPr="00EB2B8C" w:rsidTr="00803C86">
        <w:trPr>
          <w:trHeight w:val="8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3C86" w:rsidRPr="00EB2B8C" w:rsidRDefault="00803C86" w:rsidP="00EB2B8C">
            <w:pPr>
              <w:keepNext/>
              <w:ind w:right="105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Broj</w:t>
            </w:r>
          </w:p>
          <w:p w:rsidR="00803C86" w:rsidRPr="00EB2B8C" w:rsidRDefault="00803C86" w:rsidP="00EB2B8C">
            <w:pPr>
              <w:keepNext/>
              <w:ind w:right="105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stavke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3C86" w:rsidRPr="00EB2B8C" w:rsidRDefault="00803C86" w:rsidP="00EB2B8C">
            <w:pPr>
              <w:autoSpaceDE w:val="0"/>
              <w:autoSpaceDN w:val="0"/>
              <w:adjustRightInd w:val="0"/>
              <w:ind w:right="88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Opis stavke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3C86" w:rsidRPr="00EB2B8C" w:rsidRDefault="00803C86" w:rsidP="00E41D34">
            <w:pPr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Jedinica mjere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3C86" w:rsidRPr="00EB2B8C" w:rsidRDefault="00803C86" w:rsidP="00803C86">
            <w:pPr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3C86" w:rsidRPr="00EB2B8C" w:rsidRDefault="00803C86" w:rsidP="00E41D34">
            <w:pPr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Jedinična cijena (kn)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3C86" w:rsidRDefault="00803C86" w:rsidP="00E41D34">
            <w:pPr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Ukupna cijena</w:t>
            </w:r>
          </w:p>
          <w:p w:rsidR="00803C86" w:rsidRPr="00EB2B8C" w:rsidRDefault="00803C86" w:rsidP="00E41D34">
            <w:pPr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  <w:t>(kn)</w:t>
            </w:r>
          </w:p>
        </w:tc>
      </w:tr>
      <w:tr w:rsidR="00803C86" w:rsidRPr="00EB2B8C" w:rsidTr="00803C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</w:t>
            </w: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5</w:t>
            </w: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(</w:t>
            </w: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6</w:t>
            </w: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803C86" w:rsidRPr="00EB2B8C" w:rsidTr="00803C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6" w:rsidRPr="00EB2B8C" w:rsidRDefault="00803C86" w:rsidP="00EB2B8C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1</w:t>
            </w:r>
          </w:p>
          <w:p w:rsidR="00803C86" w:rsidRPr="00EB2B8C" w:rsidRDefault="00803C86" w:rsidP="00EB2B8C">
            <w:pPr>
              <w:keepNext/>
              <w:ind w:right="382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48" w:rsidRPr="00301353" w:rsidRDefault="00104048" w:rsidP="00104048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 xml:space="preserve">Cjelokupni nadzor sukladno projektnom zadatku za  </w:t>
            </w:r>
          </w:p>
          <w:p w:rsidR="00803C86" w:rsidRPr="00301353" w:rsidRDefault="00104048" w:rsidP="00400E9C">
            <w:pPr>
              <w:keepNext/>
              <w:ind w:right="122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Aktivnost 1 - Usluge nadzora tijekom 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„</w:t>
            </w:r>
            <w:r w:rsidR="00A933EA" w:rsidRPr="0030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IZGRADNJE VODOCRPILIŠTA KOSNICA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“</w:t>
            </w:r>
            <w:r w:rsidRPr="00301353">
              <w:t xml:space="preserve"> </w:t>
            </w:r>
            <w:r w:rsidR="00803C86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(procijenjeni postotak vrijednosti radova za aktivnost 1, u odnosu na ukupno procijenjenu vrijednost radova-aktivnost 1</w:t>
            </w:r>
            <w:r w:rsidR="00A933EA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,</w:t>
            </w:r>
            <w:r w:rsidR="00803C86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aktivnost 2, </w:t>
            </w:r>
            <w:r w:rsidR="00A933EA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aktivnost 3, aktivnost 4, aktivnost</w:t>
            </w:r>
            <w:r w:rsidR="000B6E91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5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, Aktivnost 6</w:t>
            </w:r>
            <w:r w:rsidR="00A933EA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i aktivnost 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7</w:t>
            </w:r>
            <w:r w:rsidR="00A933EA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</w:t>
            </w:r>
            <w:r w:rsidR="00803C86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iznosi 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5</w:t>
            </w:r>
            <w:r w:rsidR="00803C86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86" w:rsidRPr="00803C86" w:rsidRDefault="00803C86" w:rsidP="00E41D3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86" w:rsidRPr="00803C86" w:rsidRDefault="00803C86" w:rsidP="00803C86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86" w:rsidRPr="00EB2B8C" w:rsidRDefault="00803C86" w:rsidP="00803C86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03C86" w:rsidRPr="00EB2B8C" w:rsidTr="00803C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6" w:rsidRPr="00EB2B8C" w:rsidRDefault="00803C86" w:rsidP="00EB2B8C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EB2B8C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48" w:rsidRPr="00301353" w:rsidRDefault="00104048" w:rsidP="00104048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Cjelokupni nadzor sukladno projektnom zadatku za</w:t>
            </w:r>
          </w:p>
          <w:p w:rsidR="00803C86" w:rsidRPr="00301353" w:rsidRDefault="00104048" w:rsidP="00400E9C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Aktivnost 2 – Usluge nadzora tijekom 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„</w:t>
            </w:r>
            <w:r w:rsidR="000B6E91" w:rsidRPr="0030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IZGRADNJE OSNOVNOG DOBAVNOG SUSTAVA</w:t>
            </w:r>
            <w:r w:rsidR="000E46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(procijenjeni postotak vrijednosti radova za aktivnost </w:t>
            </w:r>
            <w:r w:rsidR="000E4688">
              <w:rPr>
                <w:rFonts w:ascii="Calibri" w:hAnsi="Calibri" w:cs="ArialMT"/>
                <w:sz w:val="20"/>
                <w:szCs w:val="20"/>
                <w:lang w:eastAsia="sl-SI"/>
              </w:rPr>
              <w:t>2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, u odnosu na ukupno procijenjenu vrijednost radova-aktivnost 1, aktivnost 2, aktivnost 3, aktivnost 4, aktivnost 5, Aktivnost 6 i aktivnost 7 iznosi 19 %)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86" w:rsidRPr="00803C86" w:rsidRDefault="00803C86" w:rsidP="00EB2B8C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kom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86" w:rsidRPr="00803C86" w:rsidRDefault="00803C86" w:rsidP="00803C86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86" w:rsidRPr="00EB2B8C" w:rsidRDefault="00803C86" w:rsidP="00803C86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86" w:rsidRPr="00EB2B8C" w:rsidRDefault="00803C86" w:rsidP="00803C86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22300E" w:rsidRPr="00EB2B8C" w:rsidTr="00803C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AB26ED" w:rsidP="003A5094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301353" w:rsidRDefault="0022300E" w:rsidP="003A5094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Cjelokupni nadzor sukladno projektnom zadatku za</w:t>
            </w:r>
          </w:p>
          <w:p w:rsidR="0022300E" w:rsidRPr="00301353" w:rsidRDefault="0022300E" w:rsidP="00400E9C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Aktivnost </w:t>
            </w:r>
            <w:r w:rsidR="000B6E91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3</w:t>
            </w: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– Usluge nadzora tijekom 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„</w:t>
            </w:r>
            <w:r w:rsidR="000B6E91" w:rsidRPr="0030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IZGRADNJE I REKONSTRUKCIJE VODOOPSKRBNIH CJEVOVODA I PRIPADNIH OBJEKATA (VODOTORNJEVI, PRE/CRPNE STANICE, </w:t>
            </w:r>
            <w:r w:rsidR="000B6E91" w:rsidRPr="0030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PRIKLJUČCI) NA VODOOPSKRBNOM PODRUČJU VRBOVEC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“</w:t>
            </w:r>
            <w:r w:rsidRPr="00301353">
              <w:rPr>
                <w:rFonts w:ascii="Calibri" w:hAnsi="Calibri"/>
                <w:b/>
                <w:sz w:val="20"/>
                <w:szCs w:val="20"/>
                <w:lang w:eastAsia="sl-SI"/>
              </w:rPr>
              <w:t xml:space="preserve"> 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(procijenjeni postotak vrijednosti radova za aktivnost </w:t>
            </w:r>
            <w:r w:rsidR="000E4688">
              <w:rPr>
                <w:rFonts w:ascii="Calibri" w:hAnsi="Calibri" w:cs="ArialMT"/>
                <w:sz w:val="20"/>
                <w:szCs w:val="20"/>
                <w:lang w:eastAsia="sl-SI"/>
              </w:rPr>
              <w:t>3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, u odnosu na ukupno procijenjenu vrijednost radova-aktivnost 1, aktivnost 2, aktivnost 3, aktivnost 4, aktivnost 5, Aktivnost 6 i aktivnost 7 iznosi 38 %)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803C86" w:rsidRDefault="0022300E" w:rsidP="003A509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lastRenderedPageBreak/>
              <w:t>kom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803C86" w:rsidRDefault="0022300E" w:rsidP="003A509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EB2B8C" w:rsidRDefault="0022300E" w:rsidP="003A5094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EB2B8C" w:rsidRDefault="0022300E" w:rsidP="003A5094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22300E" w:rsidRPr="00EB2B8C" w:rsidTr="00803C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AB26ED" w:rsidP="003A5094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301353" w:rsidRDefault="0022300E" w:rsidP="003A5094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Cjelokupni nadzor sukladno projektnom zadatku za</w:t>
            </w:r>
          </w:p>
          <w:p w:rsidR="0022300E" w:rsidRPr="00301353" w:rsidRDefault="0022300E" w:rsidP="00400E9C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Aktivnost </w:t>
            </w:r>
            <w:r w:rsidR="000B6E91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4</w:t>
            </w: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– Usluge nadzora tijekom 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„</w:t>
            </w:r>
            <w:r w:rsidR="000B6E91" w:rsidRPr="0030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IZGRADNJE I REKONSTRUKCIJE VODOOPSKRBNIH CJEVOVODA I PRIPADNIH OBJEKATA (PRE/CRPNE STANICE, HIDROSTANICE, PRIKLJUČCI) NA VODOOPSKRBNOM PODRUČJU SV. IVAN ZELINA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“</w:t>
            </w:r>
            <w:r w:rsidRPr="00301353">
              <w:rPr>
                <w:rFonts w:ascii="Calibri" w:hAnsi="Calibri"/>
                <w:b/>
                <w:sz w:val="20"/>
                <w:szCs w:val="20"/>
                <w:lang w:eastAsia="sl-SI"/>
              </w:rPr>
              <w:t xml:space="preserve"> 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(procijenjeni postotak vrijednosti radova za aktivnost </w:t>
            </w:r>
            <w:r w:rsidR="000E4688">
              <w:rPr>
                <w:rFonts w:ascii="Calibri" w:hAnsi="Calibri" w:cs="ArialMT"/>
                <w:sz w:val="20"/>
                <w:szCs w:val="20"/>
                <w:lang w:eastAsia="sl-SI"/>
              </w:rPr>
              <w:t>4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, u odnosu na ukupno procijenjenu vrijednost radova-aktivnost 1, aktivnost 2, aktivnost 3, aktivnost 4, aktivnost 5, Aktivnost 6 i aktivnost 7 iznosi 11 %)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803C86" w:rsidRDefault="0022300E" w:rsidP="003A509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kom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803C86" w:rsidRDefault="0022300E" w:rsidP="003A509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EB2B8C" w:rsidRDefault="0022300E" w:rsidP="003A5094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EB2B8C" w:rsidRDefault="0022300E" w:rsidP="003A5094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22300E" w:rsidRPr="00EB2B8C" w:rsidTr="00803C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AB26ED" w:rsidP="003A5094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301353" w:rsidRDefault="0022300E" w:rsidP="003A5094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Cjelokupni nadzor sukladno projektnom zadatku za</w:t>
            </w:r>
          </w:p>
          <w:p w:rsidR="0022300E" w:rsidRPr="00301353" w:rsidRDefault="0022300E" w:rsidP="00400E9C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Aktivnost </w:t>
            </w:r>
            <w:r w:rsidR="000B6E91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5</w:t>
            </w: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– Usluge nadzora tijekom 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„</w:t>
            </w:r>
            <w:r w:rsidR="000B6E91" w:rsidRPr="0030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IZGRADNJE I REKONSTRUKCIJE VODOOPSKRBNIH CJEVOVODA I PRIPADNIH OBJEKATA (PRE/CRPNE STANICE, HIDROSTANICE, PRIKLJUČCI) NA VODOOPSKRBNOM PODRUČJU IVANIĆ GRAD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“</w:t>
            </w:r>
            <w:r w:rsidRPr="00301353">
              <w:rPr>
                <w:rFonts w:ascii="Calibri" w:hAnsi="Calibri"/>
                <w:b/>
                <w:sz w:val="20"/>
                <w:szCs w:val="20"/>
                <w:lang w:eastAsia="sl-SI"/>
              </w:rPr>
              <w:t xml:space="preserve"> 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(procijenjeni postotak vrijednosti radova za aktivnost </w:t>
            </w:r>
            <w:r w:rsidR="000E4688">
              <w:rPr>
                <w:rFonts w:ascii="Calibri" w:hAnsi="Calibri" w:cs="ArialMT"/>
                <w:sz w:val="20"/>
                <w:szCs w:val="20"/>
                <w:lang w:eastAsia="sl-SI"/>
              </w:rPr>
              <w:t>5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, u odnosu na ukupno procijenjenu vrijednost radova-aktivnost 1, aktivnost 2, aktivnost 3, aktivnost 4, aktivnost 5, Aktivnost 6 i aktivnost 7 iznosi 14 %)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803C86" w:rsidRDefault="0022300E" w:rsidP="003A509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kom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803C86" w:rsidRDefault="0022300E" w:rsidP="003A509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EB2B8C" w:rsidRDefault="0022300E" w:rsidP="003A5094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EB2B8C" w:rsidRDefault="0022300E" w:rsidP="003A5094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22300E" w:rsidRPr="00EB2B8C" w:rsidTr="00803C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AB26ED" w:rsidP="003A5094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301353" w:rsidRDefault="0022300E" w:rsidP="003A5094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Cjelokupni nadzor sukladno projektnom zadatku za</w:t>
            </w:r>
          </w:p>
          <w:p w:rsidR="0022300E" w:rsidRPr="00301353" w:rsidRDefault="0022300E" w:rsidP="00400E9C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Aktivnost </w:t>
            </w:r>
            <w:r w:rsidR="000B6E91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6</w:t>
            </w: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 – Usluge nadzora tijekom 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„</w:t>
            </w:r>
            <w:r w:rsidR="000B6E91" w:rsidRPr="0030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IZGRADNJE I REKONSTRUKCIJE </w:t>
            </w:r>
            <w:r w:rsidR="000B6E91" w:rsidRPr="003013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VODOOPSKRBNIH CJEVOVODA I PRIPADNIH OBJEKATA (PRE/CRPNE STANICE, HIDROSTANICE, PRIKLJUČCI) NA VODOOPSKRBNOM PODRUČJU DUGO SELO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“</w:t>
            </w:r>
            <w:r w:rsidRPr="00301353">
              <w:rPr>
                <w:rFonts w:ascii="Calibri" w:hAnsi="Calibri"/>
                <w:b/>
                <w:sz w:val="20"/>
                <w:szCs w:val="20"/>
                <w:lang w:eastAsia="sl-SI"/>
              </w:rPr>
              <w:t xml:space="preserve"> 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(procijenjeni postotak vrijednosti radova za aktivnost </w:t>
            </w:r>
            <w:r w:rsidR="000E4688">
              <w:rPr>
                <w:rFonts w:ascii="Calibri" w:hAnsi="Calibri" w:cs="ArialMT"/>
                <w:sz w:val="20"/>
                <w:szCs w:val="20"/>
                <w:lang w:eastAsia="sl-SI"/>
              </w:rPr>
              <w:t>6</w:t>
            </w:r>
            <w:r w:rsidR="00301353"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, u odnosu na ukupno procijenjenu vrijednost radova-aktivnost 1, aktivnost 2, aktivnost 3, aktivnost 4, aktivnost 5, Aktivnost 6 i aktivnost 7 iznosi 12 %)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803C86" w:rsidRDefault="0022300E" w:rsidP="003A509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lastRenderedPageBreak/>
              <w:t>kom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803C86" w:rsidRDefault="0022300E" w:rsidP="003A509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 w:rsidRPr="00803C86"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EB2B8C" w:rsidRDefault="0022300E" w:rsidP="003A5094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EB2B8C" w:rsidRDefault="0022300E" w:rsidP="003A5094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01353" w:rsidRPr="00EB2B8C" w:rsidTr="00803C8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53" w:rsidRDefault="00301353" w:rsidP="003A5094">
            <w:pPr>
              <w:autoSpaceDE w:val="0"/>
              <w:autoSpaceDN w:val="0"/>
              <w:adjustRightInd w:val="0"/>
              <w:ind w:right="380"/>
              <w:jc w:val="center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53" w:rsidRPr="00301353" w:rsidRDefault="00301353" w:rsidP="00301353">
            <w:pPr>
              <w:keepNext/>
              <w:ind w:right="122"/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color w:val="000000"/>
                <w:sz w:val="20"/>
                <w:szCs w:val="20"/>
                <w:lang w:eastAsia="sl-SI"/>
              </w:rPr>
              <w:t xml:space="preserve">Cjelokupni nadzor sukladno projektnom zadatku za  </w:t>
            </w:r>
          </w:p>
          <w:p w:rsidR="00301353" w:rsidRPr="00301353" w:rsidRDefault="00301353" w:rsidP="00301353">
            <w:pPr>
              <w:keepNext/>
              <w:ind w:right="122"/>
              <w:rPr>
                <w:rFonts w:ascii="Calibri" w:hAnsi="Calibri" w:cs="ArialMT"/>
                <w:b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Aktivnost 7 – Usluge nadzora tijekom izgradnje „</w:t>
            </w:r>
            <w:r w:rsidRPr="00301353">
              <w:rPr>
                <w:rFonts w:ascii="Calibri" w:hAnsi="Calibri" w:cs="ArialMT"/>
                <w:b/>
                <w:sz w:val="20"/>
                <w:szCs w:val="20"/>
                <w:lang w:eastAsia="sl-SI"/>
              </w:rPr>
              <w:t>NADZORNO UPRAVLJAČKOG SUSTAVA“</w:t>
            </w:r>
          </w:p>
          <w:p w:rsidR="00301353" w:rsidRPr="00301353" w:rsidRDefault="00301353" w:rsidP="00301353">
            <w:pPr>
              <w:keepNext/>
              <w:ind w:right="122"/>
              <w:rPr>
                <w:rFonts w:ascii="Calibri" w:hAnsi="Calibri" w:cs="ArialMT"/>
                <w:b/>
                <w:color w:val="000000"/>
                <w:sz w:val="20"/>
                <w:szCs w:val="20"/>
                <w:lang w:eastAsia="sl-SI"/>
              </w:rPr>
            </w:pP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 xml:space="preserve">(procijenjeni postotak vrijednosti radova za aktivnost </w:t>
            </w:r>
            <w:r w:rsidR="000E4688">
              <w:rPr>
                <w:rFonts w:ascii="Calibri" w:hAnsi="Calibri" w:cs="ArialMT"/>
                <w:sz w:val="20"/>
                <w:szCs w:val="20"/>
                <w:lang w:eastAsia="sl-SI"/>
              </w:rPr>
              <w:t>7</w:t>
            </w:r>
            <w:r w:rsidRPr="00301353">
              <w:rPr>
                <w:rFonts w:ascii="Calibri" w:hAnsi="Calibri" w:cs="ArialMT"/>
                <w:sz w:val="20"/>
                <w:szCs w:val="20"/>
                <w:lang w:eastAsia="sl-SI"/>
              </w:rPr>
              <w:t>, u odnosu na ukupno procijenjenu vrijednost radova-aktivnost 1, aktivnost 2, aktivnost 3, aktivnost 4, aktivnost 5, Aktivnost 6 i aktivnost 7 iznosi 1 %)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53" w:rsidRPr="00803C86" w:rsidRDefault="00301353" w:rsidP="003A509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kom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53" w:rsidRPr="00803C86" w:rsidRDefault="00301353" w:rsidP="003A5094">
            <w:pPr>
              <w:keepNext/>
              <w:ind w:right="34"/>
              <w:jc w:val="center"/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Arial-BoldMT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53" w:rsidRPr="00EB2B8C" w:rsidRDefault="00301353" w:rsidP="003A5094">
            <w:pPr>
              <w:tabs>
                <w:tab w:val="left" w:pos="1290"/>
              </w:tabs>
              <w:jc w:val="center"/>
              <w:rPr>
                <w:rFonts w:ascii="Calibri" w:hAnsi="Calibri" w:cs="Arial-BoldMT"/>
                <w:sz w:val="20"/>
                <w:szCs w:val="20"/>
                <w:lang w:eastAsia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53" w:rsidRPr="00EB2B8C" w:rsidRDefault="00301353" w:rsidP="003A5094">
            <w:pPr>
              <w:keepNext/>
              <w:ind w:right="382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22300E" w:rsidRPr="00EB2B8C" w:rsidTr="00803C86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22300E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22300E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  <w:r w:rsidRPr="00EB2B8C"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  <w:t>UKUPNA CIJENA USLUGE NADZORA: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22300E" w:rsidP="00EB2B8C">
            <w:pPr>
              <w:keepNext/>
              <w:ind w:right="382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22300E" w:rsidRPr="00EB2B8C" w:rsidTr="00803C86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22300E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22300E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  <w:r w:rsidRPr="00EB2B8C"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  <w:t>PDV: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22300E" w:rsidP="00EB2B8C">
            <w:pPr>
              <w:keepNext/>
              <w:ind w:right="382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22300E" w:rsidRPr="00EB2B8C" w:rsidTr="00803C86"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22300E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22300E" w:rsidP="00EB2B8C">
            <w:pPr>
              <w:keepNext/>
              <w:ind w:right="34"/>
              <w:jc w:val="right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  <w:r w:rsidRPr="00EB2B8C"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  <w:t>SVEUKUPNO: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EB2B8C" w:rsidRDefault="0022300E" w:rsidP="00EB2B8C">
            <w:pPr>
              <w:keepNext/>
              <w:ind w:right="382"/>
              <w:rPr>
                <w:rFonts w:ascii="Calibri" w:hAnsi="Calibri" w:cs="Arial-BoldMT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:rsidR="007B3F3A" w:rsidRPr="00EB2B8C" w:rsidRDefault="007B3F3A" w:rsidP="007B3F3A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:rsidR="007B3F3A" w:rsidRPr="00EB2B8C" w:rsidRDefault="007B3F3A" w:rsidP="007B3F3A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:rsidR="007B3F3A" w:rsidRPr="00EB2B8C" w:rsidRDefault="007B3F3A" w:rsidP="007B3F3A">
      <w:pPr>
        <w:autoSpaceDE w:val="0"/>
        <w:autoSpaceDN w:val="0"/>
        <w:adjustRightInd w:val="0"/>
        <w:ind w:right="380"/>
        <w:rPr>
          <w:rFonts w:ascii="Calibri" w:hAnsi="Calibri" w:cs="ArialMT"/>
          <w:color w:val="000000"/>
          <w:sz w:val="20"/>
          <w:szCs w:val="20"/>
          <w:lang w:eastAsia="sl-SI"/>
        </w:rPr>
      </w:pP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 xml:space="preserve">U ______________, __/__/20__.                                                                     </w:t>
      </w:r>
      <w:r w:rsidR="00127404">
        <w:rPr>
          <w:rFonts w:ascii="Calibri" w:hAnsi="Calibri" w:cs="ArialMT"/>
          <w:color w:val="000000"/>
          <w:sz w:val="20"/>
          <w:szCs w:val="20"/>
          <w:lang w:eastAsia="sl-SI"/>
        </w:rPr>
        <w:t xml:space="preserve">      </w:t>
      </w: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>ZA PONUDITELJA:</w:t>
      </w:r>
    </w:p>
    <w:p w:rsidR="00127404" w:rsidRDefault="00127404" w:rsidP="007B3F3A">
      <w:pPr>
        <w:autoSpaceDE w:val="0"/>
        <w:autoSpaceDN w:val="0"/>
        <w:adjustRightInd w:val="0"/>
        <w:ind w:right="380"/>
        <w:jc w:val="right"/>
        <w:rPr>
          <w:rFonts w:ascii="Calibri" w:hAnsi="Calibri" w:cs="ArialMT"/>
          <w:color w:val="000000"/>
          <w:sz w:val="20"/>
          <w:szCs w:val="20"/>
          <w:lang w:eastAsia="sl-SI"/>
        </w:rPr>
      </w:pPr>
    </w:p>
    <w:p w:rsidR="007B3F3A" w:rsidRPr="00EB2B8C" w:rsidRDefault="007B3F3A" w:rsidP="007B3F3A">
      <w:pPr>
        <w:autoSpaceDE w:val="0"/>
        <w:autoSpaceDN w:val="0"/>
        <w:adjustRightInd w:val="0"/>
        <w:ind w:right="380"/>
        <w:jc w:val="right"/>
        <w:rPr>
          <w:rFonts w:ascii="Calibri" w:hAnsi="Calibri" w:cs="ArialMT"/>
          <w:color w:val="000000"/>
          <w:sz w:val="20"/>
          <w:szCs w:val="20"/>
          <w:lang w:eastAsia="sl-SI"/>
        </w:rPr>
      </w:pP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 xml:space="preserve">M.P. </w:t>
      </w:r>
      <w:r w:rsidR="00127404">
        <w:rPr>
          <w:rFonts w:ascii="Calibri" w:hAnsi="Calibri" w:cs="ArialMT"/>
          <w:color w:val="000000"/>
          <w:sz w:val="20"/>
          <w:szCs w:val="20"/>
          <w:lang w:eastAsia="sl-SI"/>
        </w:rPr>
        <w:t xml:space="preserve">                  __________</w:t>
      </w: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>________________________________</w:t>
      </w:r>
    </w:p>
    <w:p w:rsidR="007B3F3A" w:rsidRPr="00EB2B8C" w:rsidRDefault="007B3F3A" w:rsidP="007B3F3A">
      <w:pPr>
        <w:autoSpaceDE w:val="0"/>
        <w:autoSpaceDN w:val="0"/>
        <w:adjustRightInd w:val="0"/>
        <w:ind w:right="380"/>
        <w:jc w:val="right"/>
        <w:rPr>
          <w:rFonts w:ascii="Calibri" w:hAnsi="Calibri" w:cs="ArialMT"/>
          <w:color w:val="000000"/>
          <w:sz w:val="20"/>
          <w:szCs w:val="20"/>
          <w:lang w:eastAsia="sl-SI"/>
        </w:rPr>
      </w:pPr>
      <w:r w:rsidRPr="00EB2B8C">
        <w:rPr>
          <w:rFonts w:ascii="Calibri" w:hAnsi="Calibri" w:cs="ArialMT"/>
          <w:color w:val="000000"/>
          <w:sz w:val="20"/>
          <w:szCs w:val="20"/>
          <w:lang w:eastAsia="sl-SI"/>
        </w:rPr>
        <w:t>(ime, prezime i potpis ovlaštene osobe Ponuditelja)</w:t>
      </w:r>
    </w:p>
    <w:p w:rsidR="007B3F3A" w:rsidRPr="00EB2B8C" w:rsidRDefault="007B3F3A" w:rsidP="007B3F3A">
      <w:pPr>
        <w:rPr>
          <w:rFonts w:ascii="Calibri" w:hAnsi="Calibri"/>
          <w:sz w:val="20"/>
          <w:szCs w:val="20"/>
        </w:rPr>
      </w:pPr>
    </w:p>
    <w:p w:rsidR="001C1C5E" w:rsidRPr="00EB2B8C" w:rsidRDefault="001C1C5E" w:rsidP="007B3F3A">
      <w:pPr>
        <w:rPr>
          <w:rFonts w:ascii="Calibri" w:hAnsi="Calibri"/>
          <w:sz w:val="20"/>
          <w:szCs w:val="20"/>
        </w:rPr>
      </w:pPr>
    </w:p>
    <w:sectPr w:rsidR="001C1C5E" w:rsidRPr="00EB2B8C" w:rsidSect="00EB2B8C">
      <w:headerReference w:type="default" r:id="rId14"/>
      <w:footerReference w:type="default" r:id="rId15"/>
      <w:pgSz w:w="11906" w:h="16838" w:code="9"/>
      <w:pgMar w:top="1108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DB" w:rsidRDefault="006955DB">
      <w:r>
        <w:separator/>
      </w:r>
    </w:p>
  </w:endnote>
  <w:endnote w:type="continuationSeparator" w:id="0">
    <w:p w:rsidR="006955DB" w:rsidRDefault="0069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8C" w:rsidRPr="005B6854" w:rsidRDefault="00104048" w:rsidP="00EB2B8C">
    <w:pPr>
      <w:pStyle w:val="Footer"/>
      <w:rPr>
        <w:rFonts w:ascii="Calibri" w:hAnsi="Calibri" w:cs="Calibri"/>
        <w:sz w:val="14"/>
      </w:rPr>
    </w:pPr>
    <w:r w:rsidRPr="005B6854">
      <w:rPr>
        <w:rFonts w:ascii="Calibri" w:hAnsi="Calibri" w:cs="Calibri"/>
        <w:color w:val="808080"/>
        <w:sz w:val="20"/>
        <w:szCs w:val="18"/>
        <w:lang w:eastAsia="en-US"/>
      </w:rPr>
      <w:t xml:space="preserve">KNJIGA </w:t>
    </w:r>
    <w:r w:rsidR="00984184">
      <w:rPr>
        <w:rFonts w:ascii="Calibri" w:hAnsi="Calibri" w:cs="Calibri"/>
        <w:color w:val="808080"/>
        <w:sz w:val="20"/>
        <w:szCs w:val="18"/>
        <w:lang w:eastAsia="en-US"/>
      </w:rPr>
      <w:t>4</w:t>
    </w:r>
    <w:r w:rsidRPr="005B6854">
      <w:rPr>
        <w:rFonts w:ascii="Calibri" w:hAnsi="Calibri" w:cs="Calibri"/>
        <w:b/>
        <w:color w:val="808080"/>
        <w:sz w:val="20"/>
        <w:szCs w:val="18"/>
        <w:lang w:eastAsia="en-US"/>
      </w:rPr>
      <w:t xml:space="preserve">: </w:t>
    </w:r>
    <w:r w:rsidR="00984184">
      <w:rPr>
        <w:rFonts w:ascii="Calibri" w:hAnsi="Calibri" w:cs="Calibri"/>
        <w:b/>
        <w:color w:val="808080"/>
        <w:sz w:val="20"/>
        <w:szCs w:val="18"/>
        <w:lang w:eastAsia="en-US"/>
      </w:rPr>
      <w:t>Troškovnik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DB" w:rsidRDefault="006955DB">
      <w:r>
        <w:separator/>
      </w:r>
    </w:p>
  </w:footnote>
  <w:footnote w:type="continuationSeparator" w:id="0">
    <w:p w:rsidR="006955DB" w:rsidRDefault="0069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048" w:rsidRPr="005B6854" w:rsidRDefault="00FE1AC9" w:rsidP="00104048">
    <w:pPr>
      <w:pStyle w:val="Header"/>
      <w:jc w:val="center"/>
      <w:rPr>
        <w:rFonts w:ascii="Calibri" w:hAnsi="Calibri" w:cs="Calibri"/>
        <w:b/>
        <w:sz w:val="20"/>
      </w:rPr>
    </w:pPr>
    <w:r w:rsidRPr="00FE1AC9">
      <w:rPr>
        <w:rFonts w:ascii="Calibri" w:hAnsi="Calibri" w:cs="Calibri"/>
        <w:b/>
        <w:sz w:val="20"/>
      </w:rPr>
      <w:t>REGIONALNI VODOOPSKRBNI SUSTAV ZAGREBAČKE ŽUPANIJE – ZAGREB ISTOK</w:t>
    </w:r>
  </w:p>
  <w:p w:rsidR="00104048" w:rsidRPr="005B6854" w:rsidRDefault="00104048" w:rsidP="00104048">
    <w:pPr>
      <w:pStyle w:val="Header"/>
      <w:jc w:val="center"/>
      <w:rPr>
        <w:rFonts w:ascii="Calibri" w:hAnsi="Calibri" w:cs="Calibri"/>
        <w:b/>
        <w:i/>
        <w:sz w:val="20"/>
      </w:rPr>
    </w:pPr>
    <w:r w:rsidRPr="005B6854">
      <w:rPr>
        <w:rFonts w:ascii="Calibri" w:hAnsi="Calibri" w:cs="Calibri"/>
        <w:b/>
        <w:i/>
        <w:sz w:val="20"/>
      </w:rPr>
      <w:t>Usluge nadzora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5E"/>
    <w:multiLevelType w:val="hybridMultilevel"/>
    <w:tmpl w:val="C9A42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C78"/>
    <w:multiLevelType w:val="hybridMultilevel"/>
    <w:tmpl w:val="6E148B3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3A51E37"/>
    <w:multiLevelType w:val="hybridMultilevel"/>
    <w:tmpl w:val="9774CB5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6F45DAD"/>
    <w:multiLevelType w:val="hybridMultilevel"/>
    <w:tmpl w:val="07B60A48"/>
    <w:lvl w:ilvl="0" w:tplc="596022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A2CE5"/>
    <w:multiLevelType w:val="hybridMultilevel"/>
    <w:tmpl w:val="BC127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6C2"/>
    <w:multiLevelType w:val="hybridMultilevel"/>
    <w:tmpl w:val="D2441CD0"/>
    <w:lvl w:ilvl="0" w:tplc="9F34FB6A">
      <w:start w:val="1"/>
      <w:numFmt w:val="bullet"/>
      <w:lvlText w:val="-"/>
      <w:lvlJc w:val="left"/>
      <w:pPr>
        <w:ind w:left="70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6" w15:restartNumberingAfterBreak="0">
    <w:nsid w:val="4F84388F"/>
    <w:multiLevelType w:val="hybridMultilevel"/>
    <w:tmpl w:val="14B24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058E"/>
    <w:multiLevelType w:val="hybridMultilevel"/>
    <w:tmpl w:val="D998494E"/>
    <w:lvl w:ilvl="0" w:tplc="7CE858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21AF1"/>
    <w:multiLevelType w:val="hybridMultilevel"/>
    <w:tmpl w:val="A40042E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D7A"/>
    <w:rsid w:val="000071C9"/>
    <w:rsid w:val="00012535"/>
    <w:rsid w:val="00037C27"/>
    <w:rsid w:val="00044376"/>
    <w:rsid w:val="0007713B"/>
    <w:rsid w:val="00085526"/>
    <w:rsid w:val="000B4F10"/>
    <w:rsid w:val="000B6E91"/>
    <w:rsid w:val="000C19FE"/>
    <w:rsid w:val="000C5563"/>
    <w:rsid w:val="000E0B85"/>
    <w:rsid w:val="000E4688"/>
    <w:rsid w:val="00100B7A"/>
    <w:rsid w:val="00104048"/>
    <w:rsid w:val="00111839"/>
    <w:rsid w:val="001145EF"/>
    <w:rsid w:val="0012495B"/>
    <w:rsid w:val="00127404"/>
    <w:rsid w:val="00131E57"/>
    <w:rsid w:val="00135E87"/>
    <w:rsid w:val="00154570"/>
    <w:rsid w:val="001651E2"/>
    <w:rsid w:val="00185A54"/>
    <w:rsid w:val="00192192"/>
    <w:rsid w:val="001B7965"/>
    <w:rsid w:val="001C118F"/>
    <w:rsid w:val="001C1C5E"/>
    <w:rsid w:val="001E2F0B"/>
    <w:rsid w:val="001F3E1C"/>
    <w:rsid w:val="00206496"/>
    <w:rsid w:val="00215ED9"/>
    <w:rsid w:val="0022300E"/>
    <w:rsid w:val="002332F5"/>
    <w:rsid w:val="00245841"/>
    <w:rsid w:val="002467CF"/>
    <w:rsid w:val="002551C8"/>
    <w:rsid w:val="00262B06"/>
    <w:rsid w:val="00265BC5"/>
    <w:rsid w:val="002677C7"/>
    <w:rsid w:val="002735C9"/>
    <w:rsid w:val="002766A1"/>
    <w:rsid w:val="00283511"/>
    <w:rsid w:val="002851FD"/>
    <w:rsid w:val="002A5426"/>
    <w:rsid w:val="002E29D0"/>
    <w:rsid w:val="00301353"/>
    <w:rsid w:val="0031392A"/>
    <w:rsid w:val="00314A42"/>
    <w:rsid w:val="00362DD2"/>
    <w:rsid w:val="00396589"/>
    <w:rsid w:val="003A5332"/>
    <w:rsid w:val="003E3232"/>
    <w:rsid w:val="00400E9C"/>
    <w:rsid w:val="00420362"/>
    <w:rsid w:val="004225E6"/>
    <w:rsid w:val="00426F37"/>
    <w:rsid w:val="0043107F"/>
    <w:rsid w:val="00442867"/>
    <w:rsid w:val="00445233"/>
    <w:rsid w:val="004740B3"/>
    <w:rsid w:val="004861A7"/>
    <w:rsid w:val="004A28FA"/>
    <w:rsid w:val="004B3C38"/>
    <w:rsid w:val="004C3ACE"/>
    <w:rsid w:val="004E483F"/>
    <w:rsid w:val="004F3BDA"/>
    <w:rsid w:val="005151DD"/>
    <w:rsid w:val="00516B28"/>
    <w:rsid w:val="00523212"/>
    <w:rsid w:val="00524B5F"/>
    <w:rsid w:val="00547A67"/>
    <w:rsid w:val="0056391F"/>
    <w:rsid w:val="005647BC"/>
    <w:rsid w:val="00567C37"/>
    <w:rsid w:val="00572333"/>
    <w:rsid w:val="00580DDA"/>
    <w:rsid w:val="005875A0"/>
    <w:rsid w:val="00592E85"/>
    <w:rsid w:val="005B1D31"/>
    <w:rsid w:val="005B1F7A"/>
    <w:rsid w:val="005B2D89"/>
    <w:rsid w:val="005B6854"/>
    <w:rsid w:val="005B7A69"/>
    <w:rsid w:val="005F51C1"/>
    <w:rsid w:val="006171CF"/>
    <w:rsid w:val="00620253"/>
    <w:rsid w:val="006229C4"/>
    <w:rsid w:val="00624198"/>
    <w:rsid w:val="00664349"/>
    <w:rsid w:val="00666A18"/>
    <w:rsid w:val="00670D5E"/>
    <w:rsid w:val="006721D4"/>
    <w:rsid w:val="006955DB"/>
    <w:rsid w:val="006B4BDD"/>
    <w:rsid w:val="006B6EE1"/>
    <w:rsid w:val="006B78A0"/>
    <w:rsid w:val="006D277F"/>
    <w:rsid w:val="006D35DC"/>
    <w:rsid w:val="006D520D"/>
    <w:rsid w:val="006E2139"/>
    <w:rsid w:val="006E282C"/>
    <w:rsid w:val="006F120F"/>
    <w:rsid w:val="006F711E"/>
    <w:rsid w:val="0070234B"/>
    <w:rsid w:val="00702F07"/>
    <w:rsid w:val="007211CC"/>
    <w:rsid w:val="007318D6"/>
    <w:rsid w:val="00734E58"/>
    <w:rsid w:val="00784A61"/>
    <w:rsid w:val="007A080C"/>
    <w:rsid w:val="007A2B8B"/>
    <w:rsid w:val="007B3F3A"/>
    <w:rsid w:val="007D633D"/>
    <w:rsid w:val="00803C86"/>
    <w:rsid w:val="00810022"/>
    <w:rsid w:val="00882B5C"/>
    <w:rsid w:val="00891C94"/>
    <w:rsid w:val="008A3F53"/>
    <w:rsid w:val="008A5AB7"/>
    <w:rsid w:val="008B16BA"/>
    <w:rsid w:val="008B5F56"/>
    <w:rsid w:val="008C4D26"/>
    <w:rsid w:val="008F714B"/>
    <w:rsid w:val="0090518D"/>
    <w:rsid w:val="00984184"/>
    <w:rsid w:val="009C193A"/>
    <w:rsid w:val="009D670F"/>
    <w:rsid w:val="009E7E99"/>
    <w:rsid w:val="00A070A5"/>
    <w:rsid w:val="00A15111"/>
    <w:rsid w:val="00A17D82"/>
    <w:rsid w:val="00A27951"/>
    <w:rsid w:val="00A671F2"/>
    <w:rsid w:val="00A7066A"/>
    <w:rsid w:val="00A933EA"/>
    <w:rsid w:val="00A9433D"/>
    <w:rsid w:val="00A971CC"/>
    <w:rsid w:val="00AB26ED"/>
    <w:rsid w:val="00AF56AD"/>
    <w:rsid w:val="00B1562B"/>
    <w:rsid w:val="00B511E7"/>
    <w:rsid w:val="00B5382E"/>
    <w:rsid w:val="00BA6EB7"/>
    <w:rsid w:val="00BB0DD0"/>
    <w:rsid w:val="00BB2E5E"/>
    <w:rsid w:val="00BC3F81"/>
    <w:rsid w:val="00BD4176"/>
    <w:rsid w:val="00C11D9D"/>
    <w:rsid w:val="00C130E6"/>
    <w:rsid w:val="00C16AF8"/>
    <w:rsid w:val="00C24BF2"/>
    <w:rsid w:val="00C34D4A"/>
    <w:rsid w:val="00C40439"/>
    <w:rsid w:val="00C54F21"/>
    <w:rsid w:val="00C92A12"/>
    <w:rsid w:val="00C978E0"/>
    <w:rsid w:val="00CF3EEF"/>
    <w:rsid w:val="00D13DF8"/>
    <w:rsid w:val="00D352F2"/>
    <w:rsid w:val="00D55AEA"/>
    <w:rsid w:val="00D55C05"/>
    <w:rsid w:val="00D926FA"/>
    <w:rsid w:val="00DE1C24"/>
    <w:rsid w:val="00DF0D26"/>
    <w:rsid w:val="00DF5163"/>
    <w:rsid w:val="00E0471D"/>
    <w:rsid w:val="00E259F8"/>
    <w:rsid w:val="00E33478"/>
    <w:rsid w:val="00E41D34"/>
    <w:rsid w:val="00E42856"/>
    <w:rsid w:val="00E4799C"/>
    <w:rsid w:val="00E50D7A"/>
    <w:rsid w:val="00EA0930"/>
    <w:rsid w:val="00EB2B8C"/>
    <w:rsid w:val="00EB31BE"/>
    <w:rsid w:val="00EB3655"/>
    <w:rsid w:val="00EB7B58"/>
    <w:rsid w:val="00EE6796"/>
    <w:rsid w:val="00F06460"/>
    <w:rsid w:val="00F109CC"/>
    <w:rsid w:val="00F4613A"/>
    <w:rsid w:val="00F53ADD"/>
    <w:rsid w:val="00F84349"/>
    <w:rsid w:val="00FE103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94A77"/>
  <w15:docId w15:val="{2AB1293D-9B0E-47AD-A48C-F40894D6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478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18D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 Znak"/>
    <w:basedOn w:val="Normal"/>
    <w:link w:val="HeaderChar"/>
    <w:uiPriority w:val="99"/>
    <w:rsid w:val="00426F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26F3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6F37"/>
    <w:rPr>
      <w:rFonts w:ascii="Tahoma" w:hAnsi="Tahoma"/>
      <w:sz w:val="16"/>
      <w:szCs w:val="16"/>
    </w:rPr>
  </w:style>
  <w:style w:type="character" w:styleId="Hyperlink">
    <w:name w:val="Hyperlink"/>
    <w:rsid w:val="00100B7A"/>
    <w:rPr>
      <w:color w:val="0000FF"/>
      <w:u w:val="single"/>
    </w:rPr>
  </w:style>
  <w:style w:type="paragraph" w:styleId="NormalWeb">
    <w:name w:val="Normal (Web)"/>
    <w:basedOn w:val="Normal"/>
    <w:rsid w:val="0019219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8B5F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35DC"/>
    <w:pPr>
      <w:numPr>
        <w:ilvl w:val="12"/>
      </w:numPr>
      <w:spacing w:before="40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6D35DC"/>
    <w:rPr>
      <w:rFonts w:ascii="Arial" w:hAnsi="Arial"/>
      <w:lang w:val="en-US" w:eastAsia="en-US"/>
    </w:rPr>
  </w:style>
  <w:style w:type="paragraph" w:customStyle="1" w:styleId="CharCharChar1">
    <w:name w:val="Char Char Char1"/>
    <w:basedOn w:val="Normal"/>
    <w:rsid w:val="006D35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90518D"/>
    <w:rPr>
      <w:rFonts w:ascii="Calibri" w:eastAsia="SimSun" w:hAnsi="Calibri" w:cs="Times New Roman"/>
      <w:b/>
      <w:bCs/>
      <w:sz w:val="22"/>
      <w:szCs w:val="22"/>
      <w:lang w:eastAsia="hr-HR"/>
    </w:rPr>
  </w:style>
  <w:style w:type="character" w:customStyle="1" w:styleId="HeaderChar">
    <w:name w:val="Header Char"/>
    <w:aliases w:val="Znak Char, Znak Char"/>
    <w:link w:val="Header"/>
    <w:uiPriority w:val="99"/>
    <w:rsid w:val="007B3F3A"/>
    <w:rPr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7B3F3A"/>
    <w:rPr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2E29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9D0"/>
    <w:rPr>
      <w:b/>
      <w:bCs/>
    </w:rPr>
  </w:style>
  <w:style w:type="paragraph" w:customStyle="1" w:styleId="box454981">
    <w:name w:val="box_454981"/>
    <w:basedOn w:val="Normal"/>
    <w:rsid w:val="002E2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6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87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096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6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0088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A38C-D8F4-454E-8E75-250F85477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807B1-8A55-4A84-BD9B-976B8D8CCB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5CCB9D-4919-4B84-A1F6-7C27C55C1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3574E-150A-4109-BFAB-B4699BD6D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BE24D0-D77E-4D56-8C88-20D4ABEE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briefing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darko</dc:creator>
  <cp:keywords/>
  <cp:lastModifiedBy>Antonija Šešerinac</cp:lastModifiedBy>
  <cp:revision>30</cp:revision>
  <cp:lastPrinted>2015-12-02T10:23:00Z</cp:lastPrinted>
  <dcterms:created xsi:type="dcterms:W3CDTF">2018-03-13T11:02:00Z</dcterms:created>
  <dcterms:modified xsi:type="dcterms:W3CDTF">2018-07-09T05:49:00Z</dcterms:modified>
</cp:coreProperties>
</file>